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5134C" w14:textId="60CDCE76" w:rsidR="001D5575" w:rsidRPr="00A82ABB" w:rsidRDefault="00DF55F3" w:rsidP="00A139F1">
      <w:pPr>
        <w:keepNext/>
        <w:shd w:val="clear" w:color="auto" w:fill="FFFFFF"/>
        <w:autoSpaceDE w:val="0"/>
        <w:spacing w:after="0" w:line="276" w:lineRule="auto"/>
        <w:jc w:val="right"/>
        <w:outlineLvl w:val="6"/>
        <w:rPr>
          <w:rFonts w:ascii="Arial" w:eastAsia="Times New Roman" w:hAnsi="Arial" w:cs="Arial"/>
          <w:b/>
          <w:bCs/>
          <w:sz w:val="24"/>
          <w:szCs w:val="24"/>
          <w:shd w:val="clear" w:color="auto" w:fill="FFFFFF"/>
          <w:lang w:val="es-ES_tradnl" w:eastAsia="ar-SA"/>
        </w:rPr>
      </w:pPr>
      <w:bookmarkStart w:id="0" w:name="_Hlk519580378"/>
      <w:bookmarkStart w:id="1" w:name="_Hlk508009414"/>
      <w:bookmarkStart w:id="2" w:name="_Hlk520186292"/>
      <w:bookmarkStart w:id="3" w:name="_Hlk80102225"/>
      <w:bookmarkStart w:id="4" w:name="_Hlk83129546"/>
      <w:bookmarkStart w:id="5" w:name="_Hlk131059328"/>
      <w:bookmarkStart w:id="6" w:name="_Hlk146092502"/>
      <w:bookmarkStart w:id="7" w:name="_Hlk155777697"/>
      <w:r w:rsidRPr="00A82ABB">
        <w:rPr>
          <w:rFonts w:ascii="Arial" w:eastAsia="Times New Roman" w:hAnsi="Arial" w:cs="Arial"/>
          <w:b/>
          <w:bCs/>
          <w:sz w:val="24"/>
          <w:szCs w:val="24"/>
          <w:shd w:val="clear" w:color="auto" w:fill="FFFFFF"/>
          <w:lang w:val="es-ES" w:eastAsia="ar-SA"/>
        </w:rPr>
        <w:t xml:space="preserve"> </w:t>
      </w:r>
      <w:r w:rsidR="00BA4DB2" w:rsidRPr="00A82ABB">
        <w:rPr>
          <w:rFonts w:ascii="Arial" w:eastAsia="Times New Roman" w:hAnsi="Arial" w:cs="Arial"/>
          <w:b/>
          <w:bCs/>
          <w:sz w:val="24"/>
          <w:szCs w:val="24"/>
          <w:shd w:val="clear" w:color="auto" w:fill="FFFFFF"/>
          <w:lang w:val="es-ES" w:eastAsia="ar-SA"/>
        </w:rPr>
        <w:t xml:space="preserve">San José, </w:t>
      </w:r>
      <w:r w:rsidR="00AB7CA7" w:rsidRPr="00A82ABB">
        <w:rPr>
          <w:rFonts w:ascii="Arial" w:eastAsia="Times New Roman" w:hAnsi="Arial" w:cs="Arial"/>
          <w:b/>
          <w:bCs/>
          <w:sz w:val="24"/>
          <w:szCs w:val="24"/>
          <w:shd w:val="clear" w:color="auto" w:fill="FFFFFF"/>
          <w:lang w:val="es-ES" w:eastAsia="ar-SA"/>
        </w:rPr>
        <w:t>4</w:t>
      </w:r>
      <w:r w:rsidR="00BA4DB2" w:rsidRPr="00A82ABB">
        <w:rPr>
          <w:rFonts w:ascii="Arial" w:eastAsia="Times New Roman" w:hAnsi="Arial" w:cs="Arial"/>
          <w:b/>
          <w:bCs/>
          <w:sz w:val="24"/>
          <w:szCs w:val="24"/>
          <w:shd w:val="clear" w:color="auto" w:fill="FFFFFF"/>
          <w:lang w:val="es-ES" w:eastAsia="ar-SA"/>
        </w:rPr>
        <w:t xml:space="preserve"> de </w:t>
      </w:r>
      <w:r w:rsidR="003654B2" w:rsidRPr="00A82ABB">
        <w:rPr>
          <w:rFonts w:ascii="Arial" w:eastAsia="Times New Roman" w:hAnsi="Arial" w:cs="Arial"/>
          <w:b/>
          <w:bCs/>
          <w:sz w:val="24"/>
          <w:szCs w:val="24"/>
          <w:shd w:val="clear" w:color="auto" w:fill="FFFFFF"/>
          <w:lang w:val="es-ES" w:eastAsia="ar-SA"/>
        </w:rPr>
        <w:t>setiembre</w:t>
      </w:r>
      <w:r w:rsidR="00040C46" w:rsidRPr="00A82ABB">
        <w:rPr>
          <w:rFonts w:ascii="Arial" w:eastAsia="Times New Roman" w:hAnsi="Arial" w:cs="Arial"/>
          <w:b/>
          <w:bCs/>
          <w:sz w:val="24"/>
          <w:szCs w:val="24"/>
          <w:shd w:val="clear" w:color="auto" w:fill="FFFFFF"/>
          <w:lang w:val="es-ES" w:eastAsia="ar-SA"/>
        </w:rPr>
        <w:t xml:space="preserve"> </w:t>
      </w:r>
      <w:r w:rsidR="00BA4DB2" w:rsidRPr="00A82ABB">
        <w:rPr>
          <w:rFonts w:ascii="Arial" w:eastAsia="Times New Roman" w:hAnsi="Arial" w:cs="Arial"/>
          <w:b/>
          <w:bCs/>
          <w:sz w:val="24"/>
          <w:szCs w:val="24"/>
          <w:shd w:val="clear" w:color="auto" w:fill="FFFFFF"/>
          <w:lang w:val="es-ES" w:eastAsia="ar-SA"/>
        </w:rPr>
        <w:t>del 202</w:t>
      </w:r>
      <w:r w:rsidR="00040C46" w:rsidRPr="00A82ABB">
        <w:rPr>
          <w:rFonts w:ascii="Arial" w:eastAsia="Times New Roman" w:hAnsi="Arial" w:cs="Arial"/>
          <w:b/>
          <w:bCs/>
          <w:sz w:val="24"/>
          <w:szCs w:val="24"/>
          <w:shd w:val="clear" w:color="auto" w:fill="FFFFFF"/>
          <w:lang w:val="es-ES" w:eastAsia="ar-SA"/>
        </w:rPr>
        <w:t>4</w:t>
      </w:r>
      <w:r w:rsidR="00BA4DB2" w:rsidRPr="00A82ABB">
        <w:rPr>
          <w:rFonts w:ascii="Arial" w:eastAsia="Times New Roman" w:hAnsi="Arial" w:cs="Arial"/>
          <w:b/>
          <w:bCs/>
          <w:sz w:val="24"/>
          <w:szCs w:val="24"/>
          <w:shd w:val="clear" w:color="auto" w:fill="FFFFFF"/>
          <w:lang w:val="es-ES" w:eastAsia="ar-SA"/>
        </w:rPr>
        <w:t>.</w:t>
      </w:r>
      <w:r w:rsidR="00A1706B" w:rsidRPr="00A82ABB">
        <w:rPr>
          <w:rFonts w:ascii="Arial" w:eastAsia="Times New Roman" w:hAnsi="Arial" w:cs="Arial"/>
          <w:b/>
          <w:bCs/>
          <w:sz w:val="24"/>
          <w:szCs w:val="24"/>
          <w:shd w:val="clear" w:color="auto" w:fill="FFFFFF"/>
          <w:lang w:val="es-ES_tradnl" w:eastAsia="ar-SA"/>
        </w:rPr>
        <w:t xml:space="preserve"> </w:t>
      </w:r>
    </w:p>
    <w:p w14:paraId="3946EB0C" w14:textId="48356651" w:rsidR="00BA4DB2" w:rsidRPr="00A82ABB" w:rsidRDefault="00BA4DB2" w:rsidP="00BA4DB2">
      <w:pPr>
        <w:keepNext/>
        <w:numPr>
          <w:ilvl w:val="6"/>
          <w:numId w:val="0"/>
        </w:numPr>
        <w:shd w:val="clear" w:color="auto" w:fill="FFFFFF"/>
        <w:tabs>
          <w:tab w:val="num" w:pos="0"/>
        </w:tabs>
        <w:autoSpaceDE w:val="0"/>
        <w:spacing w:after="0" w:line="276" w:lineRule="auto"/>
        <w:jc w:val="right"/>
        <w:outlineLvl w:val="6"/>
        <w:rPr>
          <w:rFonts w:ascii="Arial" w:eastAsia="Times New Roman" w:hAnsi="Arial" w:cs="Arial"/>
          <w:b/>
          <w:bCs/>
          <w:sz w:val="24"/>
          <w:szCs w:val="24"/>
          <w:shd w:val="clear" w:color="auto" w:fill="FFFFFF"/>
          <w:lang w:val="es-ES_tradnl" w:eastAsia="ar-SA"/>
        </w:rPr>
      </w:pPr>
      <w:r w:rsidRPr="00A82ABB">
        <w:rPr>
          <w:rFonts w:ascii="Arial" w:eastAsia="Times New Roman" w:hAnsi="Arial" w:cs="Arial"/>
          <w:b/>
          <w:bCs/>
          <w:sz w:val="24"/>
          <w:szCs w:val="24"/>
          <w:shd w:val="clear" w:color="auto" w:fill="FFFFFF"/>
          <w:lang w:val="es-ES_tradnl" w:eastAsia="ar-SA"/>
        </w:rPr>
        <w:t>Criterio Nº DJ-AJ-C-</w:t>
      </w:r>
      <w:r w:rsidR="007779B0" w:rsidRPr="00A82ABB">
        <w:rPr>
          <w:rFonts w:ascii="Arial" w:eastAsia="Times New Roman" w:hAnsi="Arial" w:cs="Arial"/>
          <w:b/>
          <w:bCs/>
          <w:sz w:val="24"/>
          <w:szCs w:val="24"/>
          <w:shd w:val="clear" w:color="auto" w:fill="FFFFFF"/>
          <w:lang w:val="es-ES_tradnl" w:eastAsia="ar-SA"/>
        </w:rPr>
        <w:t>510</w:t>
      </w:r>
      <w:r w:rsidRPr="00A82ABB">
        <w:rPr>
          <w:rFonts w:ascii="Arial" w:eastAsia="Times New Roman" w:hAnsi="Arial" w:cs="Arial"/>
          <w:b/>
          <w:bCs/>
          <w:sz w:val="24"/>
          <w:szCs w:val="24"/>
          <w:shd w:val="clear" w:color="auto" w:fill="FFFFFF"/>
          <w:lang w:val="es-ES_tradnl" w:eastAsia="ar-SA"/>
        </w:rPr>
        <w:t>-202</w:t>
      </w:r>
      <w:r w:rsidR="00040C46" w:rsidRPr="00A82ABB">
        <w:rPr>
          <w:rFonts w:ascii="Arial" w:eastAsia="Times New Roman" w:hAnsi="Arial" w:cs="Arial"/>
          <w:b/>
          <w:bCs/>
          <w:sz w:val="24"/>
          <w:szCs w:val="24"/>
          <w:shd w:val="clear" w:color="auto" w:fill="FFFFFF"/>
          <w:lang w:val="es-ES_tradnl" w:eastAsia="ar-SA"/>
        </w:rPr>
        <w:t>4</w:t>
      </w:r>
    </w:p>
    <w:p w14:paraId="70B3F28A" w14:textId="77777777" w:rsidR="00BA4DB2" w:rsidRPr="00A82ABB" w:rsidRDefault="00BA4DB2" w:rsidP="00BA4DB2">
      <w:pPr>
        <w:suppressAutoHyphens/>
        <w:spacing w:after="0" w:line="240" w:lineRule="auto"/>
        <w:jc w:val="both"/>
        <w:rPr>
          <w:rFonts w:ascii="Arial" w:eastAsia="Times New Roman" w:hAnsi="Arial" w:cs="Arial"/>
          <w:b/>
          <w:bCs/>
          <w:sz w:val="24"/>
          <w:szCs w:val="24"/>
          <w:lang w:val="es-ES" w:eastAsia="ar-SA"/>
        </w:rPr>
      </w:pPr>
    </w:p>
    <w:p w14:paraId="58934A37" w14:textId="77777777" w:rsidR="00BA4DB2" w:rsidRPr="00A82ABB" w:rsidRDefault="00BA4DB2" w:rsidP="00BA4DB2">
      <w:pPr>
        <w:suppressAutoHyphens/>
        <w:spacing w:after="0" w:line="276" w:lineRule="auto"/>
        <w:jc w:val="both"/>
        <w:rPr>
          <w:rFonts w:ascii="Arial" w:eastAsia="Times New Roman" w:hAnsi="Arial" w:cs="Arial"/>
          <w:b/>
          <w:bCs/>
          <w:sz w:val="24"/>
          <w:szCs w:val="24"/>
          <w:lang w:val="pt-BR" w:eastAsia="ar-SA"/>
        </w:rPr>
      </w:pPr>
    </w:p>
    <w:p w14:paraId="74BF8FDC" w14:textId="5EE19016" w:rsidR="00D12C6E" w:rsidRPr="00A82ABB" w:rsidRDefault="00D12C6E" w:rsidP="00BA4DB2">
      <w:pPr>
        <w:suppressAutoHyphens/>
        <w:spacing w:after="0" w:line="276" w:lineRule="auto"/>
        <w:jc w:val="both"/>
        <w:rPr>
          <w:rFonts w:ascii="Arial" w:eastAsia="Times New Roman" w:hAnsi="Arial" w:cs="Arial"/>
          <w:b/>
          <w:bCs/>
          <w:sz w:val="24"/>
          <w:szCs w:val="24"/>
          <w:lang w:val="pt-BR" w:eastAsia="ar-SA"/>
        </w:rPr>
      </w:pPr>
    </w:p>
    <w:p w14:paraId="25930AFB" w14:textId="7F4DD223" w:rsidR="00BA4DB2" w:rsidRPr="00A82ABB" w:rsidRDefault="00BA4DB2" w:rsidP="00BA4DB2">
      <w:pPr>
        <w:suppressAutoHyphens/>
        <w:spacing w:after="0" w:line="276" w:lineRule="auto"/>
        <w:jc w:val="both"/>
        <w:rPr>
          <w:rFonts w:ascii="Arial" w:eastAsia="Times New Roman" w:hAnsi="Arial" w:cs="Arial"/>
          <w:b/>
          <w:bCs/>
          <w:sz w:val="24"/>
          <w:szCs w:val="24"/>
          <w:lang w:val="pt-BR" w:eastAsia="ar-SA"/>
        </w:rPr>
      </w:pPr>
      <w:r w:rsidRPr="00A82ABB">
        <w:rPr>
          <w:rFonts w:ascii="Arial" w:eastAsia="Times New Roman" w:hAnsi="Arial" w:cs="Arial"/>
          <w:b/>
          <w:bCs/>
          <w:sz w:val="24"/>
          <w:szCs w:val="24"/>
          <w:lang w:val="pt-BR" w:eastAsia="ar-SA"/>
        </w:rPr>
        <w:t>M</w:t>
      </w:r>
      <w:r w:rsidR="004433AB" w:rsidRPr="00A82ABB">
        <w:rPr>
          <w:rFonts w:ascii="Arial" w:eastAsia="Times New Roman" w:hAnsi="Arial" w:cs="Arial"/>
          <w:b/>
          <w:bCs/>
          <w:sz w:val="24"/>
          <w:szCs w:val="24"/>
          <w:lang w:val="pt-BR" w:eastAsia="ar-SA"/>
        </w:rPr>
        <w:t>BA.</w:t>
      </w:r>
      <w:r w:rsidRPr="00A82ABB">
        <w:rPr>
          <w:rFonts w:ascii="Arial" w:eastAsia="Times New Roman" w:hAnsi="Arial" w:cs="Arial"/>
          <w:b/>
          <w:bCs/>
          <w:sz w:val="24"/>
          <w:szCs w:val="24"/>
          <w:lang w:val="pt-BR" w:eastAsia="ar-SA"/>
        </w:rPr>
        <w:t xml:space="preserve"> </w:t>
      </w:r>
      <w:r w:rsidR="007C5912" w:rsidRPr="00A82ABB">
        <w:rPr>
          <w:rFonts w:ascii="Arial" w:eastAsia="Times New Roman" w:hAnsi="Arial" w:cs="Arial"/>
          <w:b/>
          <w:bCs/>
          <w:sz w:val="24"/>
          <w:szCs w:val="24"/>
          <w:lang w:val="pt-BR" w:eastAsia="ar-SA"/>
        </w:rPr>
        <w:t>Ana Eugenia Romero Jenkins</w:t>
      </w:r>
      <w:r w:rsidR="00D05766" w:rsidRPr="00A82ABB">
        <w:rPr>
          <w:rFonts w:ascii="Arial" w:eastAsia="Times New Roman" w:hAnsi="Arial" w:cs="Arial"/>
          <w:b/>
          <w:bCs/>
          <w:sz w:val="24"/>
          <w:szCs w:val="24"/>
          <w:lang w:val="pt-BR" w:eastAsia="ar-SA"/>
        </w:rPr>
        <w:t>,</w:t>
      </w:r>
    </w:p>
    <w:p w14:paraId="15190159" w14:textId="03AEEB91" w:rsidR="00BA4DB2" w:rsidRPr="00A82ABB" w:rsidRDefault="007C5912" w:rsidP="00BA4DB2">
      <w:pPr>
        <w:suppressAutoHyphens/>
        <w:spacing w:after="0" w:line="276" w:lineRule="auto"/>
        <w:jc w:val="both"/>
        <w:rPr>
          <w:rFonts w:ascii="Arial" w:eastAsia="Times New Roman" w:hAnsi="Arial" w:cs="Arial"/>
          <w:b/>
          <w:bCs/>
          <w:sz w:val="24"/>
          <w:szCs w:val="24"/>
          <w:lang w:val="pt-BR" w:eastAsia="ar-SA"/>
        </w:rPr>
      </w:pPr>
      <w:proofErr w:type="spellStart"/>
      <w:r w:rsidRPr="00A82ABB">
        <w:rPr>
          <w:rFonts w:ascii="Arial" w:eastAsia="Times New Roman" w:hAnsi="Arial" w:cs="Arial"/>
          <w:b/>
          <w:bCs/>
          <w:sz w:val="24"/>
          <w:szCs w:val="24"/>
          <w:lang w:val="pt-BR" w:eastAsia="ar-SA"/>
        </w:rPr>
        <w:t>Directora</w:t>
      </w:r>
      <w:proofErr w:type="spellEnd"/>
      <w:r w:rsidRPr="00A82ABB">
        <w:rPr>
          <w:rFonts w:ascii="Arial" w:eastAsia="Times New Roman" w:hAnsi="Arial" w:cs="Arial"/>
          <w:b/>
          <w:bCs/>
          <w:sz w:val="24"/>
          <w:szCs w:val="24"/>
          <w:lang w:val="pt-BR" w:eastAsia="ar-SA"/>
        </w:rPr>
        <w:t xml:space="preserve"> Ejecutiva</w:t>
      </w:r>
      <w:r w:rsidR="00BA4DB2" w:rsidRPr="00A82ABB">
        <w:rPr>
          <w:rFonts w:ascii="Arial" w:eastAsia="Times New Roman" w:hAnsi="Arial" w:cs="Arial"/>
          <w:b/>
          <w:bCs/>
          <w:sz w:val="24"/>
          <w:szCs w:val="24"/>
          <w:lang w:val="pt-BR" w:eastAsia="ar-SA"/>
        </w:rPr>
        <w:t xml:space="preserve"> </w:t>
      </w:r>
      <w:proofErr w:type="spellStart"/>
      <w:r w:rsidR="00416C35" w:rsidRPr="00A82ABB">
        <w:rPr>
          <w:rFonts w:ascii="Arial" w:eastAsia="Times New Roman" w:hAnsi="Arial" w:cs="Arial"/>
          <w:b/>
          <w:bCs/>
          <w:sz w:val="24"/>
          <w:szCs w:val="24"/>
          <w:lang w:val="pt-BR" w:eastAsia="ar-SA"/>
        </w:rPr>
        <w:t>del</w:t>
      </w:r>
      <w:proofErr w:type="spellEnd"/>
    </w:p>
    <w:p w14:paraId="1891EB23" w14:textId="73E24E1D" w:rsidR="00BA4DB2" w:rsidRPr="00A82ABB" w:rsidRDefault="00416C35" w:rsidP="00BA4DB2">
      <w:pPr>
        <w:suppressAutoHyphens/>
        <w:spacing w:after="0" w:line="276" w:lineRule="auto"/>
        <w:jc w:val="both"/>
        <w:rPr>
          <w:rFonts w:ascii="Arial" w:eastAsia="Times New Roman" w:hAnsi="Arial" w:cs="Arial"/>
          <w:b/>
          <w:bCs/>
          <w:sz w:val="24"/>
          <w:szCs w:val="24"/>
          <w:lang w:val="pt-BR" w:eastAsia="ar-SA"/>
        </w:rPr>
      </w:pPr>
      <w:r w:rsidRPr="00A82ABB">
        <w:rPr>
          <w:rFonts w:ascii="Arial" w:eastAsia="Times New Roman" w:hAnsi="Arial" w:cs="Arial"/>
          <w:b/>
          <w:bCs/>
          <w:sz w:val="24"/>
          <w:szCs w:val="24"/>
          <w:lang w:val="pt-BR" w:eastAsia="ar-SA"/>
        </w:rPr>
        <w:t>Poder Judicial.</w:t>
      </w:r>
    </w:p>
    <w:p w14:paraId="30F668B8" w14:textId="77777777" w:rsidR="00BA4DB2" w:rsidRPr="00A82ABB" w:rsidRDefault="00BA4DB2" w:rsidP="00BA4DB2">
      <w:pPr>
        <w:suppressAutoHyphens/>
        <w:spacing w:after="0" w:line="276" w:lineRule="auto"/>
        <w:jc w:val="both"/>
        <w:rPr>
          <w:rFonts w:ascii="Arial" w:eastAsia="Times New Roman" w:hAnsi="Arial" w:cs="Arial"/>
          <w:b/>
          <w:bCs/>
          <w:sz w:val="24"/>
          <w:szCs w:val="24"/>
          <w:lang w:val="es-ES" w:eastAsia="ar-SA"/>
        </w:rPr>
      </w:pPr>
      <w:r w:rsidRPr="00A82ABB">
        <w:rPr>
          <w:rFonts w:ascii="Arial" w:eastAsia="Times New Roman" w:hAnsi="Arial" w:cs="Arial"/>
          <w:b/>
          <w:bCs/>
          <w:sz w:val="24"/>
          <w:szCs w:val="24"/>
          <w:lang w:val="es-ES" w:eastAsia="ar-SA"/>
        </w:rPr>
        <w:t>S.      D.</w:t>
      </w:r>
    </w:p>
    <w:p w14:paraId="781C2DDC" w14:textId="77777777" w:rsidR="00BA4DB2" w:rsidRPr="00A82ABB" w:rsidRDefault="00BA4DB2" w:rsidP="00BA4DB2">
      <w:pPr>
        <w:suppressAutoHyphens/>
        <w:spacing w:after="0" w:line="240" w:lineRule="auto"/>
        <w:jc w:val="both"/>
        <w:rPr>
          <w:rFonts w:ascii="Arial" w:eastAsia="Times New Roman" w:hAnsi="Arial" w:cs="Arial"/>
          <w:sz w:val="24"/>
          <w:szCs w:val="24"/>
          <w:lang w:val="es-ES" w:eastAsia="ar-SA"/>
        </w:rPr>
      </w:pPr>
    </w:p>
    <w:p w14:paraId="6C185B03" w14:textId="77777777" w:rsidR="00BA4DB2" w:rsidRPr="00A82ABB" w:rsidRDefault="00BA4DB2" w:rsidP="00BA4DB2">
      <w:pPr>
        <w:suppressAutoHyphens/>
        <w:spacing w:after="0" w:line="240" w:lineRule="auto"/>
        <w:jc w:val="both"/>
        <w:rPr>
          <w:rFonts w:ascii="Arial" w:eastAsia="Times New Roman" w:hAnsi="Arial" w:cs="Arial"/>
          <w:b/>
          <w:sz w:val="24"/>
          <w:szCs w:val="24"/>
          <w:lang w:val="es-ES" w:eastAsia="ar-SA"/>
        </w:rPr>
      </w:pPr>
    </w:p>
    <w:p w14:paraId="2C025883" w14:textId="3CAE46A3" w:rsidR="00BA4DB2" w:rsidRPr="00A82ABB" w:rsidRDefault="00BA4DB2" w:rsidP="00BA4DB2">
      <w:pPr>
        <w:suppressAutoHyphens/>
        <w:spacing w:after="0" w:line="240" w:lineRule="auto"/>
        <w:jc w:val="both"/>
        <w:rPr>
          <w:rFonts w:ascii="Arial" w:eastAsia="Times New Roman" w:hAnsi="Arial" w:cs="Arial"/>
          <w:b/>
          <w:sz w:val="24"/>
          <w:szCs w:val="24"/>
          <w:lang w:val="es-ES" w:eastAsia="ar-SA"/>
        </w:rPr>
      </w:pPr>
      <w:r w:rsidRPr="00A82ABB">
        <w:rPr>
          <w:rFonts w:ascii="Arial" w:eastAsia="Times New Roman" w:hAnsi="Arial" w:cs="Arial"/>
          <w:b/>
          <w:sz w:val="24"/>
          <w:szCs w:val="24"/>
          <w:lang w:val="es-ES" w:eastAsia="ar-SA"/>
        </w:rPr>
        <w:t>Estimada señora:</w:t>
      </w:r>
      <w:bookmarkEnd w:id="0"/>
    </w:p>
    <w:p w14:paraId="710A75D3" w14:textId="77777777" w:rsidR="00BA4DB2" w:rsidRPr="00A82ABB" w:rsidRDefault="00BA4DB2" w:rsidP="00BA4DB2">
      <w:pPr>
        <w:suppressAutoHyphens/>
        <w:spacing w:after="0" w:line="360" w:lineRule="auto"/>
        <w:ind w:firstLine="709"/>
        <w:jc w:val="both"/>
        <w:rPr>
          <w:rFonts w:ascii="Arial" w:eastAsia="Times New Roman" w:hAnsi="Arial" w:cs="Arial"/>
          <w:sz w:val="24"/>
          <w:szCs w:val="24"/>
          <w:lang w:eastAsia="es-CR"/>
        </w:rPr>
      </w:pPr>
    </w:p>
    <w:p w14:paraId="3957107F" w14:textId="100D4516" w:rsidR="00BA4DB2" w:rsidRPr="00A82ABB" w:rsidRDefault="00BA4DB2" w:rsidP="007C5912">
      <w:pPr>
        <w:suppressAutoHyphens/>
        <w:spacing w:after="0" w:line="360" w:lineRule="auto"/>
        <w:ind w:firstLine="709"/>
        <w:jc w:val="both"/>
        <w:rPr>
          <w:rFonts w:ascii="Arial" w:eastAsia="Times New Roman" w:hAnsi="Arial" w:cs="Arial"/>
          <w:i/>
          <w:iCs/>
          <w:sz w:val="24"/>
          <w:szCs w:val="24"/>
          <w:lang w:val="es-ES" w:eastAsia="ar-SA"/>
        </w:rPr>
      </w:pPr>
      <w:r w:rsidRPr="00A82ABB">
        <w:rPr>
          <w:rFonts w:ascii="Arial" w:eastAsia="Times New Roman" w:hAnsi="Arial" w:cs="Arial"/>
          <w:sz w:val="24"/>
          <w:szCs w:val="24"/>
          <w:lang w:eastAsia="es-CR"/>
        </w:rPr>
        <w:t xml:space="preserve">Mediante </w:t>
      </w:r>
      <w:bookmarkStart w:id="8" w:name="_Hlk146015915"/>
      <w:r w:rsidRPr="00A82ABB">
        <w:rPr>
          <w:rFonts w:ascii="Arial" w:eastAsia="Times New Roman" w:hAnsi="Arial" w:cs="Arial"/>
          <w:sz w:val="24"/>
          <w:szCs w:val="24"/>
          <w:lang w:eastAsia="es-CR"/>
        </w:rPr>
        <w:t xml:space="preserve">el oficio </w:t>
      </w:r>
      <w:r w:rsidRPr="00A82ABB">
        <w:rPr>
          <w:rFonts w:ascii="Arial" w:eastAsia="Times New Roman" w:hAnsi="Arial" w:cs="Arial"/>
          <w:b/>
          <w:bCs/>
          <w:sz w:val="24"/>
          <w:szCs w:val="24"/>
          <w:lang w:eastAsia="es-CR"/>
        </w:rPr>
        <w:t>N°</w:t>
      </w:r>
      <w:r w:rsidRPr="00A82ABB">
        <w:rPr>
          <w:rFonts w:ascii="Times New Roman" w:eastAsia="Times New Roman" w:hAnsi="Times New Roman" w:cs="Times New Roman"/>
          <w:sz w:val="24"/>
          <w:szCs w:val="24"/>
          <w:lang w:val="es-ES" w:eastAsia="ar-SA"/>
        </w:rPr>
        <w:t xml:space="preserve"> </w:t>
      </w:r>
      <w:r w:rsidR="007C5912" w:rsidRPr="00A82ABB">
        <w:rPr>
          <w:rFonts w:ascii="Arial" w:eastAsia="Times New Roman" w:hAnsi="Arial" w:cs="Arial"/>
          <w:b/>
          <w:bCs/>
          <w:sz w:val="24"/>
          <w:szCs w:val="24"/>
          <w:lang w:val="es-ES" w:eastAsia="ar-SA"/>
        </w:rPr>
        <w:t>3730-DE</w:t>
      </w:r>
      <w:r w:rsidRPr="00A82ABB">
        <w:rPr>
          <w:rFonts w:ascii="Arial" w:eastAsia="Times New Roman" w:hAnsi="Arial" w:cs="Arial"/>
          <w:b/>
          <w:bCs/>
          <w:sz w:val="24"/>
          <w:szCs w:val="24"/>
          <w:lang w:eastAsia="es-CR"/>
        </w:rPr>
        <w:t>-2023</w:t>
      </w:r>
      <w:r w:rsidRPr="00A82ABB">
        <w:rPr>
          <w:rFonts w:ascii="Arial" w:eastAsia="Times New Roman" w:hAnsi="Arial" w:cs="Arial"/>
          <w:sz w:val="24"/>
          <w:szCs w:val="24"/>
          <w:lang w:eastAsia="es-CR"/>
        </w:rPr>
        <w:t xml:space="preserve">, del </w:t>
      </w:r>
      <w:r w:rsidR="007C5912" w:rsidRPr="00A82ABB">
        <w:rPr>
          <w:rFonts w:ascii="Arial" w:eastAsia="Times New Roman" w:hAnsi="Arial" w:cs="Arial"/>
          <w:sz w:val="24"/>
          <w:szCs w:val="24"/>
          <w:lang w:eastAsia="es-CR"/>
        </w:rPr>
        <w:t>6</w:t>
      </w:r>
      <w:r w:rsidRPr="00A82ABB">
        <w:rPr>
          <w:rFonts w:ascii="Arial" w:eastAsia="Times New Roman" w:hAnsi="Arial" w:cs="Arial"/>
          <w:sz w:val="24"/>
          <w:szCs w:val="24"/>
          <w:lang w:eastAsia="es-CR"/>
        </w:rPr>
        <w:t xml:space="preserve"> de </w:t>
      </w:r>
      <w:r w:rsidR="007C5912" w:rsidRPr="00A82ABB">
        <w:rPr>
          <w:rFonts w:ascii="Arial" w:eastAsia="Times New Roman" w:hAnsi="Arial" w:cs="Arial"/>
          <w:sz w:val="24"/>
          <w:szCs w:val="24"/>
          <w:lang w:eastAsia="es-CR"/>
        </w:rPr>
        <w:t>noviembre</w:t>
      </w:r>
      <w:r w:rsidRPr="00A82ABB">
        <w:rPr>
          <w:rFonts w:ascii="Arial" w:eastAsia="Times New Roman" w:hAnsi="Arial" w:cs="Arial"/>
          <w:sz w:val="24"/>
          <w:szCs w:val="24"/>
          <w:lang w:eastAsia="es-CR"/>
        </w:rPr>
        <w:t xml:space="preserve"> del 2023</w:t>
      </w:r>
      <w:bookmarkEnd w:id="8"/>
      <w:r w:rsidRPr="00A82ABB">
        <w:rPr>
          <w:rFonts w:ascii="Arial" w:eastAsia="Times New Roman" w:hAnsi="Arial" w:cs="Arial"/>
          <w:sz w:val="24"/>
          <w:szCs w:val="24"/>
          <w:lang w:eastAsia="es-CR"/>
        </w:rPr>
        <w:t>, suscrito por la M</w:t>
      </w:r>
      <w:r w:rsidR="00D05766" w:rsidRPr="00A82ABB">
        <w:rPr>
          <w:rFonts w:ascii="Arial" w:eastAsia="Times New Roman" w:hAnsi="Arial" w:cs="Arial"/>
          <w:sz w:val="24"/>
          <w:szCs w:val="24"/>
          <w:lang w:eastAsia="es-CR"/>
        </w:rPr>
        <w:t>BA.</w:t>
      </w:r>
      <w:r w:rsidRPr="00A82ABB">
        <w:rPr>
          <w:rFonts w:ascii="Arial" w:eastAsia="Times New Roman" w:hAnsi="Arial" w:cs="Arial"/>
          <w:sz w:val="24"/>
          <w:szCs w:val="24"/>
          <w:lang w:eastAsia="es-CR"/>
        </w:rPr>
        <w:t xml:space="preserve"> </w:t>
      </w:r>
      <w:r w:rsidR="007C5912" w:rsidRPr="00A82ABB">
        <w:rPr>
          <w:rFonts w:ascii="Arial" w:eastAsia="Times New Roman" w:hAnsi="Arial" w:cs="Arial"/>
          <w:sz w:val="24"/>
          <w:szCs w:val="24"/>
          <w:lang w:eastAsia="es-CR"/>
        </w:rPr>
        <w:t>Ana Eugenia Romero Jenkins, Directora Ejecutiva</w:t>
      </w:r>
      <w:r w:rsidRPr="00A82ABB">
        <w:rPr>
          <w:rFonts w:ascii="Arial" w:eastAsia="Times New Roman" w:hAnsi="Arial" w:cs="Arial"/>
          <w:sz w:val="24"/>
          <w:szCs w:val="24"/>
          <w:lang w:eastAsia="es-CR"/>
        </w:rPr>
        <w:t xml:space="preserve">, </w:t>
      </w:r>
      <w:bookmarkStart w:id="9" w:name="_Hlk146015970"/>
      <w:r w:rsidRPr="00A82ABB">
        <w:rPr>
          <w:rFonts w:ascii="Arial" w:eastAsia="Times New Roman" w:hAnsi="Arial" w:cs="Arial"/>
          <w:b/>
          <w:bCs/>
          <w:sz w:val="24"/>
          <w:szCs w:val="24"/>
          <w:lang w:eastAsia="es-CR"/>
        </w:rPr>
        <w:t xml:space="preserve">de la Dirección </w:t>
      </w:r>
      <w:bookmarkEnd w:id="9"/>
      <w:r w:rsidR="007C5912" w:rsidRPr="00A82ABB">
        <w:rPr>
          <w:rFonts w:ascii="Arial" w:eastAsia="Times New Roman" w:hAnsi="Arial" w:cs="Arial"/>
          <w:b/>
          <w:bCs/>
          <w:sz w:val="24"/>
          <w:szCs w:val="24"/>
          <w:lang w:eastAsia="es-CR"/>
        </w:rPr>
        <w:t>Ejecutiva</w:t>
      </w:r>
      <w:r w:rsidRPr="00A82ABB">
        <w:rPr>
          <w:rFonts w:ascii="Arial" w:eastAsia="Times New Roman" w:hAnsi="Arial" w:cs="Arial"/>
          <w:sz w:val="24"/>
          <w:szCs w:val="24"/>
          <w:lang w:eastAsia="es-CR"/>
        </w:rPr>
        <w:t xml:space="preserve">, </w:t>
      </w:r>
      <w:r w:rsidR="007C5912" w:rsidRPr="00A82ABB">
        <w:rPr>
          <w:rFonts w:ascii="Arial" w:eastAsia="Times New Roman" w:hAnsi="Arial" w:cs="Arial"/>
          <w:sz w:val="24"/>
          <w:szCs w:val="24"/>
          <w:lang w:eastAsia="es-CR"/>
        </w:rPr>
        <w:t xml:space="preserve">traslado el oficio N° AJ-J-31-2023 del 3 de noviembre del 2023 suscrito por el licenciado Manuel Sánchez </w:t>
      </w:r>
      <w:proofErr w:type="spellStart"/>
      <w:r w:rsidR="007C5912" w:rsidRPr="00A82ABB">
        <w:rPr>
          <w:rFonts w:ascii="Arial" w:eastAsia="Times New Roman" w:hAnsi="Arial" w:cs="Arial"/>
          <w:sz w:val="24"/>
          <w:szCs w:val="24"/>
          <w:lang w:eastAsia="es-CR"/>
        </w:rPr>
        <w:t>Sánchez</w:t>
      </w:r>
      <w:proofErr w:type="spellEnd"/>
      <w:r w:rsidR="007C5912" w:rsidRPr="00A82ABB">
        <w:rPr>
          <w:rFonts w:ascii="Arial" w:eastAsia="Times New Roman" w:hAnsi="Arial" w:cs="Arial"/>
          <w:sz w:val="24"/>
          <w:szCs w:val="24"/>
          <w:lang w:eastAsia="es-CR"/>
        </w:rPr>
        <w:t>, Jefe del Archivo Judicial</w:t>
      </w:r>
      <w:r w:rsidRPr="00A82ABB">
        <w:rPr>
          <w:rFonts w:ascii="Arial" w:eastAsia="Times New Roman" w:hAnsi="Arial" w:cs="Arial"/>
          <w:sz w:val="24"/>
          <w:szCs w:val="24"/>
          <w:lang w:val="es-ES" w:eastAsia="ar-SA"/>
        </w:rPr>
        <w:t xml:space="preserve">, en el cual se solicita a la Dirección Jurídica </w:t>
      </w:r>
      <w:r w:rsidR="007C5912" w:rsidRPr="00A82ABB">
        <w:rPr>
          <w:rFonts w:ascii="Arial" w:eastAsia="Times New Roman" w:hAnsi="Arial" w:cs="Arial"/>
          <w:sz w:val="24"/>
          <w:szCs w:val="24"/>
          <w:lang w:val="es-ES" w:eastAsia="ar-SA"/>
        </w:rPr>
        <w:t>analizar</w:t>
      </w:r>
      <w:r w:rsidR="007C5912" w:rsidRPr="00A82ABB">
        <w:rPr>
          <w:rFonts w:ascii="Arial" w:eastAsia="Times New Roman" w:hAnsi="Arial" w:cs="Arial"/>
          <w:i/>
          <w:iCs/>
          <w:sz w:val="24"/>
          <w:szCs w:val="24"/>
          <w:lang w:val="es-ES" w:eastAsia="ar-SA"/>
        </w:rPr>
        <w:t xml:space="preserve"> </w:t>
      </w:r>
      <w:bookmarkStart w:id="10" w:name="_Hlk154051497"/>
      <w:r w:rsidR="007C5912" w:rsidRPr="00A82ABB">
        <w:rPr>
          <w:rFonts w:ascii="Arial" w:eastAsia="Times New Roman" w:hAnsi="Arial" w:cs="Arial"/>
          <w:i/>
          <w:iCs/>
          <w:sz w:val="24"/>
          <w:szCs w:val="24"/>
          <w:lang w:val="es-ES" w:eastAsia="ar-SA"/>
        </w:rPr>
        <w:t>“si el Archivo Judicial conforme a sus competencias y atribuciones legales, posee una “</w:t>
      </w:r>
      <w:r w:rsidR="007C5912" w:rsidRPr="00A82ABB">
        <w:rPr>
          <w:rFonts w:ascii="Arial" w:eastAsia="Times New Roman" w:hAnsi="Arial" w:cs="Arial"/>
          <w:i/>
          <w:iCs/>
          <w:sz w:val="24"/>
          <w:szCs w:val="24"/>
          <w:u w:val="single"/>
          <w:lang w:val="es-ES" w:eastAsia="ar-SA"/>
        </w:rPr>
        <w:t>rectoría</w:t>
      </w:r>
      <w:r w:rsidR="007C5912" w:rsidRPr="00A82ABB">
        <w:rPr>
          <w:rFonts w:ascii="Arial" w:eastAsia="Times New Roman" w:hAnsi="Arial" w:cs="Arial"/>
          <w:i/>
          <w:iCs/>
          <w:sz w:val="24"/>
          <w:szCs w:val="24"/>
          <w:lang w:val="es-ES" w:eastAsia="ar-SA"/>
        </w:rPr>
        <w:t>” dentro del Poder Judicial que le</w:t>
      </w:r>
      <w:r w:rsidR="006450DB" w:rsidRPr="00A82ABB">
        <w:rPr>
          <w:rFonts w:ascii="Arial" w:eastAsia="Times New Roman" w:hAnsi="Arial" w:cs="Arial"/>
          <w:i/>
          <w:iCs/>
          <w:sz w:val="24"/>
          <w:szCs w:val="24"/>
          <w:lang w:val="es-ES" w:eastAsia="ar-SA"/>
        </w:rPr>
        <w:t xml:space="preserve"> </w:t>
      </w:r>
      <w:r w:rsidR="007C5912" w:rsidRPr="00A82ABB">
        <w:rPr>
          <w:rFonts w:ascii="Arial" w:eastAsia="Times New Roman" w:hAnsi="Arial" w:cs="Arial"/>
          <w:i/>
          <w:iCs/>
          <w:sz w:val="24"/>
          <w:szCs w:val="24"/>
          <w:lang w:val="es-ES" w:eastAsia="ar-SA"/>
        </w:rPr>
        <w:t xml:space="preserve">permita </w:t>
      </w:r>
      <w:r w:rsidR="007C5912" w:rsidRPr="00A82ABB">
        <w:rPr>
          <w:rFonts w:ascii="Arial" w:eastAsia="Times New Roman" w:hAnsi="Arial" w:cs="Arial"/>
          <w:b/>
          <w:bCs/>
          <w:i/>
          <w:iCs/>
          <w:sz w:val="24"/>
          <w:szCs w:val="24"/>
          <w:lang w:val="es-ES" w:eastAsia="ar-SA"/>
        </w:rPr>
        <w:t>coordinar</w:t>
      </w:r>
      <w:r w:rsidR="007C5912" w:rsidRPr="00A82ABB">
        <w:rPr>
          <w:rFonts w:ascii="Arial" w:eastAsia="Times New Roman" w:hAnsi="Arial" w:cs="Arial"/>
          <w:i/>
          <w:iCs/>
          <w:sz w:val="24"/>
          <w:szCs w:val="24"/>
          <w:lang w:val="es-ES" w:eastAsia="ar-SA"/>
        </w:rPr>
        <w:t xml:space="preserve"> con todas las </w:t>
      </w:r>
      <w:r w:rsidR="006450DB" w:rsidRPr="00A82ABB">
        <w:rPr>
          <w:rFonts w:ascii="Arial" w:eastAsia="Times New Roman" w:hAnsi="Arial" w:cs="Arial"/>
          <w:i/>
          <w:iCs/>
          <w:sz w:val="24"/>
          <w:szCs w:val="24"/>
          <w:lang w:val="es-ES" w:eastAsia="ar-SA"/>
        </w:rPr>
        <w:t>instancias de la institución la normalización, organización y fiscalización de la gestión documental en cualquier soporte (físico o electrónico)</w:t>
      </w:r>
      <w:r w:rsidRPr="00A82ABB">
        <w:rPr>
          <w:rFonts w:ascii="Arial" w:eastAsia="Times New Roman" w:hAnsi="Arial" w:cs="Arial"/>
          <w:i/>
          <w:iCs/>
          <w:sz w:val="24"/>
          <w:szCs w:val="24"/>
          <w:lang w:val="es-ES" w:eastAsia="ar-SA"/>
        </w:rPr>
        <w:t>.</w:t>
      </w:r>
      <w:r w:rsidRPr="00A82ABB">
        <w:rPr>
          <w:rFonts w:ascii="Arial" w:eastAsia="Times New Roman" w:hAnsi="Arial" w:cs="Arial"/>
          <w:i/>
          <w:iCs/>
          <w:sz w:val="24"/>
          <w:szCs w:val="24"/>
          <w:lang w:eastAsia="es-CR"/>
        </w:rPr>
        <w:t>”</w:t>
      </w:r>
    </w:p>
    <w:bookmarkEnd w:id="10"/>
    <w:p w14:paraId="2E3015DB" w14:textId="11E90A1F" w:rsidR="00F315CF" w:rsidRPr="00A82ABB" w:rsidRDefault="00F315CF" w:rsidP="00BA4DB2">
      <w:pPr>
        <w:suppressAutoHyphens/>
        <w:spacing w:after="0" w:line="360" w:lineRule="auto"/>
        <w:ind w:firstLine="709"/>
        <w:jc w:val="both"/>
        <w:rPr>
          <w:rFonts w:ascii="Arial" w:eastAsia="Times New Roman" w:hAnsi="Arial" w:cs="Arial"/>
          <w:sz w:val="24"/>
          <w:szCs w:val="24"/>
          <w:lang w:eastAsia="es-CR"/>
        </w:rPr>
      </w:pPr>
    </w:p>
    <w:p w14:paraId="34360AFF" w14:textId="77777777" w:rsidR="00D038BF" w:rsidRPr="00A82ABB" w:rsidRDefault="00D038BF" w:rsidP="00BA4DB2">
      <w:pPr>
        <w:suppressAutoHyphens/>
        <w:spacing w:after="0" w:line="360" w:lineRule="auto"/>
        <w:ind w:firstLine="709"/>
        <w:jc w:val="both"/>
        <w:rPr>
          <w:rFonts w:ascii="Arial" w:eastAsia="Times New Roman" w:hAnsi="Arial" w:cs="Arial"/>
          <w:sz w:val="24"/>
          <w:szCs w:val="24"/>
          <w:lang w:eastAsia="es-CR"/>
        </w:rPr>
      </w:pPr>
    </w:p>
    <w:p w14:paraId="26F29754" w14:textId="44E5E829" w:rsidR="00BA4DB2" w:rsidRPr="00A82ABB" w:rsidRDefault="00BA4DB2" w:rsidP="00DC2616">
      <w:pPr>
        <w:tabs>
          <w:tab w:val="left" w:pos="2910"/>
        </w:tabs>
        <w:suppressAutoHyphens/>
        <w:spacing w:after="0" w:line="360" w:lineRule="auto"/>
        <w:ind w:firstLine="709"/>
        <w:rPr>
          <w:rFonts w:ascii="Arial" w:eastAsia="Times New Roman" w:hAnsi="Arial" w:cs="Arial"/>
          <w:b/>
          <w:bCs/>
          <w:sz w:val="24"/>
          <w:szCs w:val="24"/>
          <w:lang w:val="es-ES" w:eastAsia="ar-SA"/>
        </w:rPr>
      </w:pPr>
      <w:r w:rsidRPr="00A82ABB">
        <w:rPr>
          <w:rFonts w:ascii="Arial" w:eastAsia="Times New Roman" w:hAnsi="Arial" w:cs="Arial"/>
          <w:b/>
          <w:bCs/>
          <w:sz w:val="24"/>
          <w:szCs w:val="24"/>
          <w:lang w:val="es-ES" w:eastAsia="ar-SA"/>
        </w:rPr>
        <w:t>I.</w:t>
      </w:r>
      <w:r w:rsidR="00DC2616" w:rsidRPr="00A82ABB">
        <w:rPr>
          <w:rFonts w:ascii="Arial" w:eastAsia="Times New Roman" w:hAnsi="Arial" w:cs="Arial"/>
          <w:b/>
          <w:bCs/>
          <w:sz w:val="24"/>
          <w:szCs w:val="24"/>
          <w:lang w:val="es-ES" w:eastAsia="ar-SA"/>
        </w:rPr>
        <w:t xml:space="preserve"> </w:t>
      </w:r>
      <w:r w:rsidRPr="00A82ABB">
        <w:rPr>
          <w:rFonts w:ascii="Arial" w:eastAsia="Times New Roman" w:hAnsi="Arial" w:cs="Arial"/>
          <w:b/>
          <w:bCs/>
          <w:sz w:val="24"/>
          <w:szCs w:val="24"/>
          <w:lang w:val="es-ES" w:eastAsia="ar-SA"/>
        </w:rPr>
        <w:t>De la Gestión.</w:t>
      </w:r>
    </w:p>
    <w:p w14:paraId="43A4418A" w14:textId="77777777" w:rsidR="00BA4DB2" w:rsidRPr="00A82ABB" w:rsidRDefault="00BA4DB2" w:rsidP="00DC2616">
      <w:pPr>
        <w:suppressAutoHyphens/>
        <w:spacing w:after="0" w:line="360" w:lineRule="auto"/>
        <w:ind w:left="1429"/>
        <w:contextualSpacing/>
        <w:rPr>
          <w:rFonts w:ascii="Arial" w:eastAsia="Times New Roman" w:hAnsi="Arial" w:cs="Arial"/>
          <w:b/>
          <w:bCs/>
          <w:sz w:val="24"/>
          <w:szCs w:val="24"/>
          <w:lang w:val="es-ES" w:eastAsia="ar-SA"/>
        </w:rPr>
      </w:pPr>
    </w:p>
    <w:p w14:paraId="0F7324AD" w14:textId="2EF41362" w:rsidR="00BA4DB2" w:rsidRPr="00A82ABB" w:rsidRDefault="00BA4DB2" w:rsidP="00BA4DB2">
      <w:pPr>
        <w:spacing w:after="0" w:line="360" w:lineRule="auto"/>
        <w:ind w:firstLine="709"/>
        <w:jc w:val="both"/>
        <w:rPr>
          <w:rFonts w:ascii="Arial" w:eastAsia="Calibri" w:hAnsi="Arial" w:cs="Arial"/>
          <w:sz w:val="24"/>
          <w:szCs w:val="24"/>
          <w:lang w:val="es-ES" w:eastAsia="ar-SA"/>
        </w:rPr>
      </w:pPr>
      <w:bookmarkStart w:id="11" w:name="_Hlk82079948"/>
      <w:r w:rsidRPr="00A82ABB">
        <w:rPr>
          <w:rFonts w:ascii="Arial" w:eastAsia="Calibri" w:hAnsi="Arial" w:cs="Arial"/>
          <w:sz w:val="24"/>
          <w:szCs w:val="24"/>
          <w:lang w:val="es-ES" w:eastAsia="ar-SA"/>
        </w:rPr>
        <w:t xml:space="preserve">El </w:t>
      </w:r>
      <w:r w:rsidR="009B0B10" w:rsidRPr="00A82ABB">
        <w:rPr>
          <w:rFonts w:ascii="Arial" w:eastAsia="Calibri" w:hAnsi="Arial" w:cs="Arial"/>
          <w:sz w:val="24"/>
          <w:szCs w:val="24"/>
          <w:lang w:val="es-ES" w:eastAsia="ar-SA"/>
        </w:rPr>
        <w:t xml:space="preserve">licenciado Manuel Sánchez </w:t>
      </w:r>
      <w:proofErr w:type="spellStart"/>
      <w:r w:rsidR="009B0B10" w:rsidRPr="00A82ABB">
        <w:rPr>
          <w:rFonts w:ascii="Arial" w:eastAsia="Calibri" w:hAnsi="Arial" w:cs="Arial"/>
          <w:sz w:val="24"/>
          <w:szCs w:val="24"/>
          <w:lang w:val="es-ES" w:eastAsia="ar-SA"/>
        </w:rPr>
        <w:t>Sánchez</w:t>
      </w:r>
      <w:proofErr w:type="spellEnd"/>
      <w:r w:rsidR="009B0B10" w:rsidRPr="00A82ABB">
        <w:rPr>
          <w:rFonts w:ascii="Arial" w:eastAsia="Calibri" w:hAnsi="Arial" w:cs="Arial"/>
          <w:sz w:val="24"/>
          <w:szCs w:val="24"/>
          <w:lang w:val="es-ES" w:eastAsia="ar-SA"/>
        </w:rPr>
        <w:t xml:space="preserve">, </w:t>
      </w:r>
      <w:proofErr w:type="gramStart"/>
      <w:r w:rsidR="009B0B10" w:rsidRPr="00A82ABB">
        <w:rPr>
          <w:rFonts w:ascii="Arial" w:eastAsia="Calibri" w:hAnsi="Arial" w:cs="Arial"/>
          <w:sz w:val="24"/>
          <w:szCs w:val="24"/>
          <w:lang w:val="es-ES" w:eastAsia="ar-SA"/>
        </w:rPr>
        <w:t>Jefe</w:t>
      </w:r>
      <w:proofErr w:type="gramEnd"/>
      <w:r w:rsidR="009B0B10" w:rsidRPr="00A82ABB">
        <w:rPr>
          <w:rFonts w:ascii="Arial" w:eastAsia="Calibri" w:hAnsi="Arial" w:cs="Arial"/>
          <w:sz w:val="24"/>
          <w:szCs w:val="24"/>
          <w:lang w:val="es-ES" w:eastAsia="ar-SA"/>
        </w:rPr>
        <w:t xml:space="preserve"> del Archivo Judicial, mediante</w:t>
      </w:r>
      <w:r w:rsidR="009B0B10" w:rsidRPr="00A82ABB">
        <w:rPr>
          <w:rFonts w:ascii="Arial" w:eastAsia="Calibri" w:hAnsi="Arial" w:cs="Arial"/>
          <w:b/>
          <w:bCs/>
          <w:sz w:val="24"/>
          <w:szCs w:val="24"/>
          <w:lang w:val="es-ES" w:eastAsia="ar-SA"/>
        </w:rPr>
        <w:t xml:space="preserve"> </w:t>
      </w:r>
      <w:r w:rsidR="009B0B10" w:rsidRPr="00A82ABB">
        <w:rPr>
          <w:rFonts w:ascii="Arial" w:eastAsia="Calibri" w:hAnsi="Arial" w:cs="Arial"/>
          <w:sz w:val="24"/>
          <w:szCs w:val="24"/>
          <w:lang w:val="es-ES" w:eastAsia="ar-SA"/>
        </w:rPr>
        <w:t xml:space="preserve">el </w:t>
      </w:r>
      <w:r w:rsidR="009B0B10" w:rsidRPr="00A82ABB">
        <w:rPr>
          <w:rFonts w:ascii="Arial" w:eastAsia="Calibri" w:hAnsi="Arial" w:cs="Arial"/>
          <w:b/>
          <w:bCs/>
          <w:sz w:val="24"/>
          <w:szCs w:val="24"/>
          <w:lang w:val="es-ES" w:eastAsia="ar-SA"/>
        </w:rPr>
        <w:t>oficio N° AJ-J-31-2023</w:t>
      </w:r>
      <w:r w:rsidR="009B0B10" w:rsidRPr="00A82ABB">
        <w:rPr>
          <w:rFonts w:ascii="Arial" w:eastAsia="Calibri" w:hAnsi="Arial" w:cs="Arial"/>
          <w:sz w:val="24"/>
          <w:szCs w:val="24"/>
          <w:lang w:val="es-ES" w:eastAsia="ar-SA"/>
        </w:rPr>
        <w:t xml:space="preserve"> del 3 de noviembre del 2023</w:t>
      </w:r>
      <w:r w:rsidRPr="00A82ABB">
        <w:rPr>
          <w:rFonts w:ascii="Arial" w:eastAsia="Calibri" w:hAnsi="Arial" w:cs="Arial"/>
          <w:sz w:val="24"/>
          <w:szCs w:val="24"/>
          <w:lang w:val="es-ES" w:eastAsia="ar-SA"/>
        </w:rPr>
        <w:t xml:space="preserve">, </w:t>
      </w:r>
      <w:r w:rsidR="009B0B10" w:rsidRPr="00A82ABB">
        <w:rPr>
          <w:rFonts w:ascii="Arial" w:eastAsia="Calibri" w:hAnsi="Arial" w:cs="Arial"/>
          <w:sz w:val="24"/>
          <w:szCs w:val="24"/>
          <w:lang w:val="es-ES" w:eastAsia="ar-SA"/>
        </w:rPr>
        <w:t xml:space="preserve">detalla los siguientes aspectos para </w:t>
      </w:r>
      <w:r w:rsidR="00B72244" w:rsidRPr="00A82ABB">
        <w:rPr>
          <w:rFonts w:ascii="Arial" w:eastAsia="Calibri" w:hAnsi="Arial" w:cs="Arial"/>
          <w:sz w:val="24"/>
          <w:szCs w:val="24"/>
          <w:lang w:val="es-ES" w:eastAsia="ar-SA"/>
        </w:rPr>
        <w:t xml:space="preserve">que sean </w:t>
      </w:r>
      <w:r w:rsidR="009B0B10" w:rsidRPr="00A82ABB">
        <w:rPr>
          <w:rFonts w:ascii="Arial" w:eastAsia="Calibri" w:hAnsi="Arial" w:cs="Arial"/>
          <w:sz w:val="24"/>
          <w:szCs w:val="24"/>
          <w:lang w:val="es-ES" w:eastAsia="ar-SA"/>
        </w:rPr>
        <w:t>considera</w:t>
      </w:r>
      <w:r w:rsidR="00B72244" w:rsidRPr="00A82ABB">
        <w:rPr>
          <w:rFonts w:ascii="Arial" w:eastAsia="Calibri" w:hAnsi="Arial" w:cs="Arial"/>
          <w:sz w:val="24"/>
          <w:szCs w:val="24"/>
          <w:lang w:val="es-ES" w:eastAsia="ar-SA"/>
        </w:rPr>
        <w:t>dos</w:t>
      </w:r>
      <w:r w:rsidRPr="00A82ABB">
        <w:rPr>
          <w:rFonts w:ascii="Arial" w:eastAsia="Calibri" w:hAnsi="Arial" w:cs="Arial"/>
          <w:sz w:val="24"/>
          <w:szCs w:val="24"/>
          <w:lang w:val="es-ES" w:eastAsia="ar-SA"/>
        </w:rPr>
        <w:t>:</w:t>
      </w:r>
    </w:p>
    <w:p w14:paraId="06D5BF37" w14:textId="24CC9E51" w:rsidR="009B0B10" w:rsidRPr="00A82ABB" w:rsidRDefault="009B0B10" w:rsidP="00BA4DB2">
      <w:pPr>
        <w:spacing w:after="0" w:line="360" w:lineRule="auto"/>
        <w:ind w:firstLine="709"/>
        <w:jc w:val="both"/>
        <w:rPr>
          <w:rFonts w:ascii="Arial" w:eastAsia="Calibri" w:hAnsi="Arial" w:cs="Arial"/>
          <w:sz w:val="24"/>
          <w:szCs w:val="24"/>
          <w:lang w:val="es-ES" w:eastAsia="ar-SA"/>
        </w:rPr>
      </w:pPr>
    </w:p>
    <w:p w14:paraId="7861BFE9"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w:t>
      </w:r>
    </w:p>
    <w:p w14:paraId="590C4468"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lastRenderedPageBreak/>
        <w:t xml:space="preserve"> El Poder Judicial, crea el Archivo Judicial en 1969 consolidándose como el Archivo Central de la Institución y sus funciones se encuentran definidas en la Ley del Registro y Archivo Judicial y la Ley N°7202 del Sistema Nacional de Archivos, esto le permite ejercer su función archivística dentro de la organización para la adecuada custodia del fondo documental del Poder Judicial.</w:t>
      </w:r>
    </w:p>
    <w:p w14:paraId="46A91FE0"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6138A2E6"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En nuestro país se promulgó la Ley del Sistema Nacional de Archivos con el fin de impulsar la gestión documental y el desarrollo de la archivística en el país, en ese orden de ideas es claro que el Poder Judicial es parte fundamental del sistema y en consecuencia la labor del Archivo Judicial como eje central de la materia archivística dentro de su estructura.</w:t>
      </w:r>
    </w:p>
    <w:p w14:paraId="54CE392E"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06747B92"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 xml:space="preserve">Se considera esencial la relación que existe en lo que dispone el ordenamiento jurídico y las funciones que se realizan como producto de esa disposición legal, si bien es cierto, por un </w:t>
      </w:r>
      <w:proofErr w:type="gramStart"/>
      <w:r w:rsidRPr="00A82ABB">
        <w:rPr>
          <w:rFonts w:ascii="Arial" w:eastAsia="Calibri" w:hAnsi="Arial" w:cs="Arial"/>
          <w:lang w:val="es-ES" w:eastAsia="ar-SA"/>
        </w:rPr>
        <w:t>lado</w:t>
      </w:r>
      <w:proofErr w:type="gramEnd"/>
      <w:r w:rsidRPr="00A82ABB">
        <w:rPr>
          <w:rFonts w:ascii="Arial" w:eastAsia="Calibri" w:hAnsi="Arial" w:cs="Arial"/>
          <w:lang w:val="es-ES" w:eastAsia="ar-SA"/>
        </w:rPr>
        <w:t xml:space="preserve"> organiza adecuadamente la estructura de los archivos que son parte del sistema, por otra garantiza su efectividad para cumplir los fines de la Administración Pública. </w:t>
      </w:r>
    </w:p>
    <w:p w14:paraId="3DB54C0F"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w:t>
      </w:r>
    </w:p>
    <w:p w14:paraId="6F33A1E1"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2AD62B0D"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La gestión documental debe contener un enfoque estratégico, los aspectos que lo componen requieren de procedimientos metodológicos, su fin debe estar alineado con los objetivos institucionales, por tratarse de un proceso transversal dentro de la organización, requiere de algunas etapas que permitan un flujo adecuado de la documentación y para ello debe mejorarse la administración de los archivos, esto va a contribuir con la gestión pública, la transparencia y el acceso seguro de la información.</w:t>
      </w:r>
    </w:p>
    <w:p w14:paraId="753E645E"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759D5166"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 xml:space="preserve">Para una eficiente articulación de estas funciones, desde un Archivo Central, al tenor de lo dispuesto en las normas supra citadas, es oportuno traer a colación la relación jerárquica que debe existir entre órganos que ejecuten funciones de la misma naturaleza, sobre todo considerando los aspectos de oportunidad y conveniencia establecidos en la Ley General de Administración Pública, […] por lo que es crucial que el rector de la materia archivística ejerza su liderazgo responsablemente por los constantes desafíos actuales y potenciales en apego a sus competencias. </w:t>
      </w:r>
    </w:p>
    <w:p w14:paraId="2F489B95"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w:t>
      </w:r>
    </w:p>
    <w:p w14:paraId="0F8581C4"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0FCFFF7E"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lastRenderedPageBreak/>
        <w:t>Sistema de Gestión Documental del Poder Judicial</w:t>
      </w:r>
    </w:p>
    <w:p w14:paraId="39893C99"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60E6796B"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Según lo dispone la ley el Archivo Central es el responsable del sistema institucional de archivos y dependerán de la máxima autoridad administrativa de la institución a la que pertenezcan, de manera que los lineamientos y directrices que emitan cuenten con el respaldo del más alto nivel político, su deber es coordinar y supervisar el cumplimiento de todas las actividades y políticas archivísticas que realicen los archivos de gestión, las oficinas productoras y toda oficina o despacho que genere información dentro de la institución.</w:t>
      </w:r>
    </w:p>
    <w:p w14:paraId="04CCF4C9"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45D7809C"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El objetivo de un Archivo Central es proporcionar un procedimiento metodológico que conduzca al efectivo acceso y recuperación de la información de manera ágil, segura y oportuna, así como integrar las estrategias necesarias para normalizar y homogenizar el tratamiento de los documentos que garanticen un buen servicio público, esto solo puede lograrse en conjunto con las jerarquías institucionales.</w:t>
      </w:r>
    </w:p>
    <w:p w14:paraId="776DC659"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495F30D4"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 xml:space="preserve">El Archivo Judicial integra la Comisión Institucional de Selección y Eliminación de Documentos (CISED) que se encarga del proceso de aprobación de tablas de plazos de conservación, así como de otras labores tendientes a mejorar la gestión documental en la institución. Así se encuentra dispuesto en el Reglamento Ejecutivo de la Ley del Sistema Nacional de Archivos. […] </w:t>
      </w:r>
    </w:p>
    <w:p w14:paraId="63E10F74"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4C1AB832"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Gestión del Archivo Judicial</w:t>
      </w:r>
    </w:p>
    <w:p w14:paraId="381934F3"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3A111F80"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En apego a sus competencias el Archivo Judicial ha implementado un proceso de capacitación para todas las personas funcionarias judiciales, con el fin de reconocer la metodología para la aplicación del proceso archivístico que facilite la gestión integral de los documentos para su disposición final en el acervo central del Poder Judicial.</w:t>
      </w:r>
    </w:p>
    <w:p w14:paraId="3DF24771"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12ABA101"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Le corresponde al Archivo Judicial considerar las declaratorias de valor científico cultural que realiza la Comisión Nacional de Eliminación de Documentos del Archivo Nacional, para garantizar la conservación del patrimonio documental de la nación acorde a lo dispuesto en la Ley del Sistema Nacional de Archivos y transferirlos al Archivo Nacional.</w:t>
      </w:r>
    </w:p>
    <w:p w14:paraId="5D4C6CDE"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w:t>
      </w:r>
    </w:p>
    <w:p w14:paraId="57F961C1"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lastRenderedPageBreak/>
        <w:t>En conjunto con la Presidencia de la Corte y la CISED el Archivo Judicial participó en la implementación del Convenio Específico de Cooperación y Colaboración entre el Poder Judicial y la Cancillería, que le permite identificar de manera célere y oportuna los expedientes objeto de queja ante el Sistema Interamericano de Derechos Humanos, con la finalidad de dar respuesta oportuna y garantizar la defensa del Estado, conservando los expedientes que se relacionan con las peticiones presentadas ante ese organismo internacional.</w:t>
      </w:r>
    </w:p>
    <w:p w14:paraId="1528128A"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3D5C016A"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Por otra parte, el Archivo Judicial realiza esfuerzos multidisciplinarios para abordar el desarrollo de la política de gestión documental electrónica en el Poder Judicial. […]</w:t>
      </w:r>
    </w:p>
    <w:p w14:paraId="0DAF0BB7" w14:textId="77777777" w:rsidR="00D8269F" w:rsidRPr="00A82ABB" w:rsidRDefault="00D8269F" w:rsidP="00D8269F">
      <w:pPr>
        <w:spacing w:after="0" w:line="276" w:lineRule="auto"/>
        <w:ind w:left="851" w:right="851"/>
        <w:jc w:val="both"/>
        <w:rPr>
          <w:rFonts w:ascii="Arial" w:eastAsia="Calibri" w:hAnsi="Arial" w:cs="Arial"/>
          <w:lang w:val="es-ES" w:eastAsia="ar-SA"/>
        </w:rPr>
      </w:pPr>
    </w:p>
    <w:p w14:paraId="0F61148B"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Impulsa la implantación del sistema SICE, en conjunto con la Dirección de Tecnología de Información. […]</w:t>
      </w:r>
    </w:p>
    <w:p w14:paraId="1A5DE0A8"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 xml:space="preserve">En la actualidad los cambios tecnológicos, las reformas legales, los procesos de rediseño y estructura, continúan originando nuevas metodologías en el quehacer del Poder Judicial, lo que conlleva necesariamente a involucrar el criterio técnico archivístico para la adecuada toma de decisiones acorde a los objetivos institucionales, por lo tanto, es necesaria la instrumentalidad del Archivo Central. </w:t>
      </w:r>
    </w:p>
    <w:p w14:paraId="1E803D70" w14:textId="77777777" w:rsidR="00D8269F" w:rsidRPr="00A82ABB" w:rsidRDefault="00D8269F" w:rsidP="00D8269F">
      <w:pPr>
        <w:spacing w:after="0" w:line="276" w:lineRule="auto"/>
        <w:ind w:left="851" w:right="851"/>
        <w:jc w:val="both"/>
        <w:rPr>
          <w:rFonts w:ascii="Arial" w:eastAsia="Calibri" w:hAnsi="Arial" w:cs="Arial"/>
          <w:lang w:val="es-ES" w:eastAsia="ar-SA"/>
        </w:rPr>
      </w:pPr>
      <w:r w:rsidRPr="00A82ABB">
        <w:rPr>
          <w:rFonts w:ascii="Arial" w:eastAsia="Calibri" w:hAnsi="Arial" w:cs="Arial"/>
          <w:lang w:val="es-ES" w:eastAsia="ar-SA"/>
        </w:rPr>
        <w:t>[…]” (Énfasis agregado).</w:t>
      </w:r>
    </w:p>
    <w:p w14:paraId="549797F4" w14:textId="44E8B233" w:rsidR="00B72244" w:rsidRPr="00A82ABB" w:rsidRDefault="00B72244" w:rsidP="00FD10B0">
      <w:pPr>
        <w:spacing w:after="0" w:line="276" w:lineRule="auto"/>
        <w:ind w:left="851" w:right="851"/>
        <w:jc w:val="both"/>
        <w:rPr>
          <w:rFonts w:ascii="Arial" w:eastAsia="Calibri" w:hAnsi="Arial" w:cs="Arial"/>
          <w:lang w:val="es-ES" w:eastAsia="ar-SA"/>
        </w:rPr>
      </w:pPr>
    </w:p>
    <w:p w14:paraId="2E093089" w14:textId="77777777" w:rsidR="000547C0" w:rsidRPr="00A82ABB" w:rsidRDefault="000547C0" w:rsidP="00FA26E9">
      <w:pPr>
        <w:spacing w:after="0" w:line="276" w:lineRule="auto"/>
        <w:ind w:left="851" w:right="851"/>
        <w:jc w:val="both"/>
        <w:rPr>
          <w:rFonts w:ascii="Arial" w:eastAsia="Calibri" w:hAnsi="Arial" w:cs="Arial"/>
          <w:lang w:val="es-ES" w:eastAsia="ar-SA"/>
        </w:rPr>
      </w:pPr>
    </w:p>
    <w:p w14:paraId="745729D6" w14:textId="77777777" w:rsidR="00FA26E9" w:rsidRPr="00A82ABB" w:rsidRDefault="00FA26E9" w:rsidP="008A0A0C">
      <w:pPr>
        <w:spacing w:after="0" w:line="240" w:lineRule="auto"/>
        <w:ind w:firstLine="708"/>
        <w:jc w:val="both"/>
        <w:rPr>
          <w:rFonts w:ascii="Arial" w:eastAsia="Calibri" w:hAnsi="Arial" w:cs="Arial"/>
          <w:lang w:val="es-ES" w:eastAsia="ar-SA"/>
        </w:rPr>
      </w:pPr>
    </w:p>
    <w:bookmarkEnd w:id="11"/>
    <w:p w14:paraId="313E6629" w14:textId="77777777" w:rsidR="00BA4DB2" w:rsidRPr="00A82ABB" w:rsidRDefault="00BA4DB2">
      <w:pPr>
        <w:numPr>
          <w:ilvl w:val="0"/>
          <w:numId w:val="3"/>
        </w:numPr>
        <w:suppressAutoHyphens/>
        <w:spacing w:after="0" w:line="360" w:lineRule="auto"/>
        <w:ind w:left="0" w:firstLine="709"/>
        <w:contextualSpacing/>
        <w:jc w:val="both"/>
        <w:rPr>
          <w:rFonts w:ascii="Arial" w:eastAsia="Times New Roman" w:hAnsi="Arial" w:cs="Arial"/>
          <w:sz w:val="24"/>
          <w:szCs w:val="24"/>
          <w:lang w:val="es-ES" w:eastAsia="ar-SA"/>
        </w:rPr>
      </w:pPr>
      <w:r w:rsidRPr="00A82ABB">
        <w:rPr>
          <w:rFonts w:ascii="Arial" w:eastAsia="Times New Roman" w:hAnsi="Arial" w:cs="Arial"/>
          <w:b/>
          <w:bCs/>
          <w:sz w:val="24"/>
          <w:szCs w:val="24"/>
          <w:lang w:val="es-ES" w:eastAsia="ar-SA"/>
        </w:rPr>
        <w:t>Criterio Jurídico:</w:t>
      </w:r>
    </w:p>
    <w:p w14:paraId="41E20444" w14:textId="77777777" w:rsidR="00BA4DB2" w:rsidRPr="00A82ABB" w:rsidRDefault="00BA4DB2" w:rsidP="00BA4DB2">
      <w:pPr>
        <w:spacing w:after="0" w:line="360" w:lineRule="auto"/>
        <w:ind w:left="709"/>
        <w:contextualSpacing/>
        <w:jc w:val="both"/>
        <w:rPr>
          <w:rFonts w:ascii="Arial" w:eastAsia="Times New Roman" w:hAnsi="Arial" w:cs="Arial"/>
          <w:sz w:val="24"/>
          <w:szCs w:val="24"/>
          <w:lang w:val="es-ES" w:eastAsia="ar-SA"/>
        </w:rPr>
      </w:pPr>
    </w:p>
    <w:p w14:paraId="16CA8896" w14:textId="77777777" w:rsidR="00BA4DB2" w:rsidRPr="00A82ABB" w:rsidRDefault="00BA4DB2" w:rsidP="00BA4DB2">
      <w:pPr>
        <w:suppressAutoHyphens/>
        <w:spacing w:after="0" w:line="360" w:lineRule="auto"/>
        <w:ind w:firstLine="709"/>
        <w:jc w:val="both"/>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t xml:space="preserve">De previo a la exposición del criterio, se estima oportuno recordar que, en aplicación de lo dispuesto en el Reglamento de la Dirección Jurídica del Poder Judicial, contenido en la circular 251-2017, aprobado por la Corte Plena en la sesión N° 47-14 del 6 de octubre de 2014, artículo XXXIII, debe entenderse que esta Dirección cumple funciones de asesoría jurídica en términos generales respecto de los alcances de la legislación vigente, es decir, ofrece elementos para su valoración orientados a los alcances legales del ejercicio administrativo, de manera que, los </w:t>
      </w:r>
      <w:r w:rsidRPr="00A82ABB">
        <w:rPr>
          <w:rFonts w:ascii="Arial" w:eastAsia="Times New Roman" w:hAnsi="Arial" w:cs="Arial"/>
          <w:sz w:val="24"/>
          <w:szCs w:val="24"/>
          <w:lang w:val="es-ES" w:eastAsia="ar-SA"/>
        </w:rPr>
        <w:lastRenderedPageBreak/>
        <w:t>órganos competentes son quienes poseen el ejercicio de la decisión, de acuerdo con sus competencias y responsabilidades.</w:t>
      </w:r>
    </w:p>
    <w:p w14:paraId="05814791" w14:textId="77777777" w:rsidR="00BA4DB2" w:rsidRPr="00A82ABB" w:rsidRDefault="00BA4DB2" w:rsidP="00BA4DB2">
      <w:pPr>
        <w:suppressAutoHyphens/>
        <w:spacing w:after="0" w:line="360" w:lineRule="auto"/>
        <w:ind w:firstLine="709"/>
        <w:jc w:val="both"/>
        <w:rPr>
          <w:rFonts w:ascii="Arial" w:eastAsia="Calibri" w:hAnsi="Arial" w:cs="Arial"/>
          <w:sz w:val="24"/>
          <w:szCs w:val="24"/>
        </w:rPr>
      </w:pPr>
    </w:p>
    <w:p w14:paraId="4F1733F6" w14:textId="00418899" w:rsidR="00221551" w:rsidRPr="00A82ABB" w:rsidRDefault="00022491" w:rsidP="00BA4DB2">
      <w:pPr>
        <w:autoSpaceDE w:val="0"/>
        <w:autoSpaceDN w:val="0"/>
        <w:adjustRightInd w:val="0"/>
        <w:spacing w:after="0" w:line="360" w:lineRule="auto"/>
        <w:ind w:firstLine="708"/>
        <w:jc w:val="both"/>
        <w:rPr>
          <w:rFonts w:ascii="Arial" w:eastAsia="Times New Roman" w:hAnsi="Arial" w:cs="Arial"/>
          <w:b/>
          <w:sz w:val="24"/>
          <w:szCs w:val="24"/>
          <w:lang w:val="es-ES" w:eastAsia="ar-SA"/>
        </w:rPr>
      </w:pPr>
      <w:r w:rsidRPr="00A82ABB">
        <w:rPr>
          <w:rFonts w:ascii="Arial" w:eastAsia="Times New Roman" w:hAnsi="Arial" w:cs="Arial"/>
          <w:b/>
          <w:sz w:val="24"/>
          <w:szCs w:val="24"/>
          <w:lang w:val="es-ES" w:eastAsia="ar-SA"/>
        </w:rPr>
        <w:t>1</w:t>
      </w:r>
      <w:r w:rsidR="00BA4DB2" w:rsidRPr="00A82ABB">
        <w:rPr>
          <w:rFonts w:ascii="Arial" w:eastAsia="Times New Roman" w:hAnsi="Arial" w:cs="Arial"/>
          <w:b/>
          <w:sz w:val="24"/>
          <w:szCs w:val="24"/>
          <w:lang w:val="es-ES" w:eastAsia="ar-SA"/>
        </w:rPr>
        <w:t xml:space="preserve">.- </w:t>
      </w:r>
      <w:r w:rsidR="00221551" w:rsidRPr="00A82ABB">
        <w:rPr>
          <w:rFonts w:ascii="Arial" w:eastAsia="Times New Roman" w:hAnsi="Arial" w:cs="Arial"/>
          <w:b/>
          <w:sz w:val="24"/>
          <w:szCs w:val="24"/>
          <w:lang w:val="es-ES" w:eastAsia="ar-SA"/>
        </w:rPr>
        <w:t>Generalidades sobre el Sistema Nacional de Archivos.</w:t>
      </w:r>
    </w:p>
    <w:p w14:paraId="6D220A1B" w14:textId="4DEA9450" w:rsidR="00221551" w:rsidRPr="00A82ABB" w:rsidRDefault="00221551" w:rsidP="00BA4DB2">
      <w:pPr>
        <w:autoSpaceDE w:val="0"/>
        <w:autoSpaceDN w:val="0"/>
        <w:adjustRightInd w:val="0"/>
        <w:spacing w:after="0" w:line="360" w:lineRule="auto"/>
        <w:ind w:firstLine="708"/>
        <w:jc w:val="both"/>
        <w:rPr>
          <w:rFonts w:ascii="Arial" w:eastAsia="Times New Roman" w:hAnsi="Arial" w:cs="Arial"/>
          <w:b/>
          <w:sz w:val="24"/>
          <w:szCs w:val="24"/>
          <w:lang w:val="es-ES" w:eastAsia="ar-SA"/>
        </w:rPr>
      </w:pPr>
    </w:p>
    <w:p w14:paraId="6722435C" w14:textId="2DFA3AA5" w:rsidR="00C833A5" w:rsidRPr="00A82ABB" w:rsidRDefault="007A00CC" w:rsidP="0031397C">
      <w:pPr>
        <w:suppressAutoHyphens/>
        <w:spacing w:after="0" w:line="360" w:lineRule="auto"/>
        <w:ind w:firstLine="709"/>
        <w:jc w:val="both"/>
        <w:rPr>
          <w:rFonts w:ascii="Arial" w:eastAsia="Times New Roman" w:hAnsi="Arial" w:cs="Arial"/>
          <w:bCs/>
          <w:sz w:val="24"/>
          <w:szCs w:val="24"/>
          <w:lang w:val="es-ES" w:eastAsia="ar-SA"/>
        </w:rPr>
      </w:pPr>
      <w:r w:rsidRPr="00A82ABB">
        <w:rPr>
          <w:rFonts w:ascii="Arial" w:hAnsi="Arial" w:cs="Arial"/>
          <w:shd w:val="clear" w:color="auto" w:fill="FEFFFE"/>
        </w:rPr>
        <w:t>L</w:t>
      </w:r>
      <w:r w:rsidR="005E4838" w:rsidRPr="00A82ABB">
        <w:rPr>
          <w:rFonts w:ascii="Arial" w:hAnsi="Arial" w:cs="Arial"/>
          <w:shd w:val="clear" w:color="auto" w:fill="FEFFFE"/>
        </w:rPr>
        <w:t xml:space="preserve">a Dirección Jurídica estima conveniente </w:t>
      </w:r>
      <w:r w:rsidR="00182B3E" w:rsidRPr="00A82ABB">
        <w:rPr>
          <w:rFonts w:ascii="Arial" w:hAnsi="Arial" w:cs="Arial"/>
          <w:shd w:val="clear" w:color="auto" w:fill="FEFFFE"/>
        </w:rPr>
        <w:t>mencionar</w:t>
      </w:r>
      <w:r w:rsidR="005E4838" w:rsidRPr="00A82ABB">
        <w:rPr>
          <w:rFonts w:ascii="Arial" w:hAnsi="Arial" w:cs="Arial"/>
          <w:shd w:val="clear" w:color="auto" w:fill="FEFFFE"/>
        </w:rPr>
        <w:t xml:space="preserve">, de forma general, lo establecido en </w:t>
      </w:r>
      <w:r w:rsidR="00797E03" w:rsidRPr="00A82ABB">
        <w:rPr>
          <w:rFonts w:ascii="Arial" w:eastAsia="Times New Roman" w:hAnsi="Arial" w:cs="Arial"/>
          <w:bCs/>
          <w:sz w:val="24"/>
          <w:szCs w:val="24"/>
          <w:lang w:val="es-ES" w:eastAsia="ar-SA"/>
        </w:rPr>
        <w:t xml:space="preserve">la </w:t>
      </w:r>
      <w:r w:rsidR="00797E03" w:rsidRPr="00A82ABB">
        <w:rPr>
          <w:rFonts w:ascii="Arial" w:eastAsia="Times New Roman" w:hAnsi="Arial" w:cs="Arial"/>
          <w:b/>
          <w:sz w:val="24"/>
          <w:szCs w:val="24"/>
          <w:lang w:val="es-ES" w:eastAsia="ar-SA"/>
        </w:rPr>
        <w:t>Ley del Sistema Nacional de Archivos y su reglamento</w:t>
      </w:r>
      <w:r w:rsidR="005E4838" w:rsidRPr="00A82ABB">
        <w:rPr>
          <w:rFonts w:ascii="Arial" w:eastAsia="Times New Roman" w:hAnsi="Arial" w:cs="Arial"/>
          <w:bCs/>
          <w:sz w:val="24"/>
          <w:szCs w:val="24"/>
          <w:lang w:val="es-ES" w:eastAsia="ar-SA"/>
        </w:rPr>
        <w:t xml:space="preserve">, normativa </w:t>
      </w:r>
      <w:r w:rsidR="00C833A5" w:rsidRPr="00A82ABB">
        <w:rPr>
          <w:rFonts w:ascii="Arial" w:eastAsia="Times New Roman" w:hAnsi="Arial" w:cs="Arial"/>
          <w:bCs/>
          <w:sz w:val="24"/>
          <w:szCs w:val="24"/>
          <w:lang w:val="es-ES" w:eastAsia="ar-SA"/>
        </w:rPr>
        <w:t xml:space="preserve">que </w:t>
      </w:r>
      <w:r w:rsidR="00797E03" w:rsidRPr="00A82ABB">
        <w:rPr>
          <w:rFonts w:ascii="Arial" w:eastAsia="Times New Roman" w:hAnsi="Arial" w:cs="Arial"/>
          <w:bCs/>
          <w:sz w:val="24"/>
          <w:szCs w:val="24"/>
          <w:lang w:val="es-ES" w:eastAsia="ar-SA"/>
        </w:rPr>
        <w:t xml:space="preserve">regula el funcionamiento de los </w:t>
      </w:r>
      <w:r w:rsidR="00043F03" w:rsidRPr="00A82ABB">
        <w:rPr>
          <w:rFonts w:ascii="Arial" w:eastAsia="Times New Roman" w:hAnsi="Arial" w:cs="Arial"/>
          <w:bCs/>
          <w:sz w:val="24"/>
          <w:szCs w:val="24"/>
          <w:lang w:val="es-ES" w:eastAsia="ar-SA"/>
        </w:rPr>
        <w:t>a</w:t>
      </w:r>
      <w:r w:rsidR="00797E03" w:rsidRPr="00A82ABB">
        <w:rPr>
          <w:rFonts w:ascii="Arial" w:eastAsia="Times New Roman" w:hAnsi="Arial" w:cs="Arial"/>
          <w:bCs/>
          <w:sz w:val="24"/>
          <w:szCs w:val="24"/>
          <w:lang w:val="es-ES" w:eastAsia="ar-SA"/>
        </w:rPr>
        <w:t>rchivos del Poder Judicial</w:t>
      </w:r>
      <w:r w:rsidR="005E4838" w:rsidRPr="00A82ABB">
        <w:rPr>
          <w:rFonts w:ascii="Arial" w:eastAsia="Times New Roman" w:hAnsi="Arial" w:cs="Arial"/>
          <w:bCs/>
          <w:sz w:val="24"/>
          <w:szCs w:val="24"/>
          <w:lang w:val="es-ES" w:eastAsia="ar-SA"/>
        </w:rPr>
        <w:t>.</w:t>
      </w:r>
    </w:p>
    <w:p w14:paraId="376701A9" w14:textId="77777777" w:rsidR="00FD10B0" w:rsidRPr="00A82ABB" w:rsidRDefault="00FD10B0" w:rsidP="002B1970">
      <w:pPr>
        <w:suppressAutoHyphens/>
        <w:spacing w:after="0" w:line="360" w:lineRule="auto"/>
        <w:ind w:firstLine="709"/>
        <w:jc w:val="both"/>
        <w:rPr>
          <w:rFonts w:ascii="Arial" w:eastAsia="Times New Roman" w:hAnsi="Arial" w:cs="Arial"/>
          <w:b/>
          <w:sz w:val="24"/>
          <w:szCs w:val="24"/>
          <w:lang w:val="es-ES" w:eastAsia="ar-SA"/>
        </w:rPr>
      </w:pPr>
    </w:p>
    <w:p w14:paraId="2D76FE91" w14:textId="26FC481B" w:rsidR="00C833A5" w:rsidRPr="00A82ABB" w:rsidRDefault="00797E03" w:rsidP="002B1970">
      <w:pPr>
        <w:suppressAutoHyphens/>
        <w:spacing w:after="0" w:line="360" w:lineRule="auto"/>
        <w:ind w:firstLine="709"/>
        <w:jc w:val="both"/>
        <w:rPr>
          <w:rFonts w:ascii="Arial" w:eastAsia="Times New Roman" w:hAnsi="Arial" w:cs="Arial"/>
          <w:bCs/>
          <w:sz w:val="24"/>
          <w:szCs w:val="24"/>
          <w:lang w:val="es-ES" w:eastAsia="ar-SA"/>
        </w:rPr>
      </w:pPr>
      <w:r w:rsidRPr="00A82ABB">
        <w:rPr>
          <w:rFonts w:ascii="Arial" w:eastAsia="Times New Roman" w:hAnsi="Arial" w:cs="Arial"/>
          <w:b/>
          <w:sz w:val="24"/>
          <w:szCs w:val="24"/>
          <w:lang w:val="es-ES" w:eastAsia="ar-SA"/>
        </w:rPr>
        <w:t xml:space="preserve"> </w:t>
      </w:r>
      <w:r w:rsidR="00C833A5" w:rsidRPr="00A82ABB">
        <w:rPr>
          <w:rFonts w:ascii="Arial" w:eastAsia="Times New Roman" w:hAnsi="Arial" w:cs="Arial"/>
          <w:bCs/>
          <w:sz w:val="24"/>
          <w:szCs w:val="24"/>
          <w:lang w:val="es-ES" w:eastAsia="ar-SA"/>
        </w:rPr>
        <w:t>Al respecto</w:t>
      </w:r>
      <w:r w:rsidR="00D038BF" w:rsidRPr="00A82ABB">
        <w:rPr>
          <w:rFonts w:ascii="Arial" w:eastAsia="Times New Roman" w:hAnsi="Arial" w:cs="Arial"/>
          <w:bCs/>
          <w:sz w:val="24"/>
          <w:szCs w:val="24"/>
          <w:lang w:val="es-ES" w:eastAsia="ar-SA"/>
        </w:rPr>
        <w:t>,</w:t>
      </w:r>
      <w:r w:rsidR="00C833A5" w:rsidRPr="00A82ABB">
        <w:rPr>
          <w:rFonts w:ascii="Arial" w:eastAsia="Times New Roman" w:hAnsi="Arial" w:cs="Arial"/>
          <w:bCs/>
          <w:sz w:val="24"/>
          <w:szCs w:val="24"/>
          <w:lang w:val="es-ES" w:eastAsia="ar-SA"/>
        </w:rPr>
        <w:t xml:space="preserve"> debe señalar</w:t>
      </w:r>
      <w:r w:rsidR="00D038BF" w:rsidRPr="00A82ABB">
        <w:rPr>
          <w:rFonts w:ascii="Arial" w:eastAsia="Times New Roman" w:hAnsi="Arial" w:cs="Arial"/>
          <w:bCs/>
          <w:sz w:val="24"/>
          <w:szCs w:val="24"/>
          <w:lang w:val="es-ES" w:eastAsia="ar-SA"/>
        </w:rPr>
        <w:t>se</w:t>
      </w:r>
      <w:r w:rsidR="00C833A5" w:rsidRPr="00A82ABB">
        <w:rPr>
          <w:rFonts w:ascii="Arial" w:eastAsia="Times New Roman" w:hAnsi="Arial" w:cs="Arial"/>
          <w:bCs/>
          <w:sz w:val="24"/>
          <w:szCs w:val="24"/>
          <w:lang w:val="es-ES" w:eastAsia="ar-SA"/>
        </w:rPr>
        <w:t xml:space="preserve"> que, el </w:t>
      </w:r>
      <w:r w:rsidR="00C833A5" w:rsidRPr="00A82ABB">
        <w:rPr>
          <w:rFonts w:ascii="Arial" w:eastAsia="Times New Roman" w:hAnsi="Arial" w:cs="Arial"/>
          <w:bCs/>
          <w:i/>
          <w:iCs/>
          <w:sz w:val="24"/>
          <w:szCs w:val="24"/>
          <w:lang w:val="es-ES" w:eastAsia="ar-SA"/>
        </w:rPr>
        <w:t>Sistema Nacional de Archivos</w:t>
      </w:r>
      <w:r w:rsidR="00C833A5" w:rsidRPr="00A82ABB">
        <w:rPr>
          <w:rFonts w:ascii="Arial" w:eastAsia="Times New Roman" w:hAnsi="Arial" w:cs="Arial"/>
          <w:bCs/>
          <w:sz w:val="24"/>
          <w:szCs w:val="24"/>
          <w:lang w:val="es-ES" w:eastAsia="ar-SA"/>
        </w:rPr>
        <w:t xml:space="preserve"> está compuesto por el </w:t>
      </w:r>
      <w:r w:rsidR="00C833A5" w:rsidRPr="00A82ABB">
        <w:rPr>
          <w:rFonts w:ascii="Arial" w:eastAsia="Times New Roman" w:hAnsi="Arial" w:cs="Arial"/>
          <w:bCs/>
          <w:sz w:val="24"/>
          <w:szCs w:val="24"/>
          <w:u w:val="single"/>
          <w:lang w:val="es-ES" w:eastAsia="ar-SA"/>
        </w:rPr>
        <w:t>conjunto de los archivos públicos de Costa Rica</w:t>
      </w:r>
      <w:r w:rsidR="00D038BF" w:rsidRPr="00A82ABB">
        <w:rPr>
          <w:rFonts w:ascii="Arial" w:eastAsia="Times New Roman" w:hAnsi="Arial" w:cs="Arial"/>
          <w:b/>
          <w:sz w:val="24"/>
          <w:szCs w:val="24"/>
          <w:lang w:val="es-ES" w:eastAsia="ar-SA"/>
        </w:rPr>
        <w:t xml:space="preserve"> </w:t>
      </w:r>
      <w:r w:rsidR="00D038BF" w:rsidRPr="00A82ABB">
        <w:rPr>
          <w:rFonts w:ascii="Arial" w:eastAsia="Times New Roman" w:hAnsi="Arial" w:cs="Arial"/>
          <w:bCs/>
          <w:sz w:val="24"/>
          <w:szCs w:val="24"/>
          <w:lang w:val="es-ES" w:eastAsia="ar-SA"/>
        </w:rPr>
        <w:t>(los archivos de gestión y los archivos centrales),</w:t>
      </w:r>
      <w:r w:rsidR="00C833A5" w:rsidRPr="00A82ABB">
        <w:rPr>
          <w:rFonts w:ascii="Arial" w:eastAsia="Times New Roman" w:hAnsi="Arial" w:cs="Arial"/>
          <w:bCs/>
          <w:sz w:val="24"/>
          <w:szCs w:val="24"/>
          <w:lang w:val="es-ES" w:eastAsia="ar-SA"/>
        </w:rPr>
        <w:t xml:space="preserve"> que se integren a él. (Artículo 1 de la Ley del Sistema Nacional de Archivos). </w:t>
      </w:r>
    </w:p>
    <w:p w14:paraId="0D74EF2C" w14:textId="5A082D12" w:rsidR="00CB2250" w:rsidRPr="00A82ABB" w:rsidRDefault="00CB2250" w:rsidP="002B1970">
      <w:pPr>
        <w:autoSpaceDE w:val="0"/>
        <w:autoSpaceDN w:val="0"/>
        <w:adjustRightInd w:val="0"/>
        <w:spacing w:after="0" w:line="360" w:lineRule="auto"/>
        <w:ind w:firstLine="709"/>
        <w:jc w:val="both"/>
        <w:rPr>
          <w:rFonts w:ascii="Arial" w:eastAsia="Times New Roman" w:hAnsi="Arial" w:cs="Arial"/>
          <w:bCs/>
          <w:sz w:val="24"/>
          <w:szCs w:val="24"/>
          <w:lang w:val="es-ES" w:eastAsia="ar-SA"/>
        </w:rPr>
      </w:pPr>
    </w:p>
    <w:p w14:paraId="06B5ED53" w14:textId="3B034E64" w:rsidR="00CB2250" w:rsidRPr="00A82ABB" w:rsidRDefault="00CB2250" w:rsidP="002B1970">
      <w:pPr>
        <w:autoSpaceDE w:val="0"/>
        <w:autoSpaceDN w:val="0"/>
        <w:adjustRightInd w:val="0"/>
        <w:spacing w:after="0" w:line="360" w:lineRule="auto"/>
        <w:ind w:firstLine="709"/>
        <w:jc w:val="both"/>
        <w:rPr>
          <w:rFonts w:ascii="Arial" w:eastAsia="Times New Roman" w:hAnsi="Arial" w:cs="Arial"/>
          <w:bCs/>
          <w:sz w:val="24"/>
          <w:szCs w:val="24"/>
          <w:lang w:val="es-ES" w:eastAsia="ar-SA"/>
        </w:rPr>
      </w:pPr>
      <w:r w:rsidRPr="00A82ABB">
        <w:rPr>
          <w:rFonts w:ascii="Arial" w:eastAsia="Times New Roman" w:hAnsi="Arial" w:cs="Arial"/>
          <w:bCs/>
          <w:sz w:val="24"/>
          <w:szCs w:val="24"/>
          <w:lang w:val="es-ES" w:eastAsia="ar-SA"/>
        </w:rPr>
        <w:t xml:space="preserve">Todas las instituciones deberán contar con un </w:t>
      </w:r>
      <w:r w:rsidRPr="00A82ABB">
        <w:rPr>
          <w:rFonts w:ascii="Arial" w:eastAsia="Times New Roman" w:hAnsi="Arial" w:cs="Arial"/>
          <w:bCs/>
          <w:sz w:val="24"/>
          <w:szCs w:val="24"/>
          <w:u w:val="single"/>
          <w:lang w:val="es-ES" w:eastAsia="ar-SA"/>
        </w:rPr>
        <w:t>archivo central</w:t>
      </w:r>
      <w:r w:rsidRPr="00A82ABB">
        <w:rPr>
          <w:rFonts w:ascii="Arial" w:eastAsia="Times New Roman" w:hAnsi="Arial" w:cs="Arial"/>
          <w:bCs/>
          <w:sz w:val="24"/>
          <w:szCs w:val="24"/>
          <w:lang w:val="es-ES" w:eastAsia="ar-SA"/>
        </w:rPr>
        <w:t xml:space="preserve"> y con los </w:t>
      </w:r>
      <w:r w:rsidRPr="00A82ABB">
        <w:rPr>
          <w:rFonts w:ascii="Arial" w:eastAsia="Times New Roman" w:hAnsi="Arial" w:cs="Arial"/>
          <w:bCs/>
          <w:sz w:val="24"/>
          <w:szCs w:val="24"/>
          <w:u w:val="single"/>
          <w:lang w:val="es-ES" w:eastAsia="ar-SA"/>
        </w:rPr>
        <w:t>archivos de gestión</w:t>
      </w:r>
      <w:r w:rsidRPr="00A82ABB">
        <w:rPr>
          <w:rFonts w:ascii="Arial" w:eastAsia="Times New Roman" w:hAnsi="Arial" w:cs="Arial"/>
          <w:bCs/>
          <w:sz w:val="24"/>
          <w:szCs w:val="24"/>
          <w:lang w:val="es-ES" w:eastAsia="ar-SA"/>
        </w:rPr>
        <w:t xml:space="preserve"> necesarios para la debida conservación y organización de los documentos. (Artículo 41 de la Ley del Sistema Nacional de Archivos).</w:t>
      </w:r>
    </w:p>
    <w:p w14:paraId="04BE9D26" w14:textId="77777777" w:rsidR="00D038BF" w:rsidRPr="00A82ABB" w:rsidRDefault="00D038BF" w:rsidP="002B1970">
      <w:pPr>
        <w:autoSpaceDE w:val="0"/>
        <w:autoSpaceDN w:val="0"/>
        <w:adjustRightInd w:val="0"/>
        <w:spacing w:after="0" w:line="360" w:lineRule="auto"/>
        <w:ind w:firstLine="709"/>
        <w:jc w:val="both"/>
        <w:rPr>
          <w:rFonts w:ascii="Arial" w:eastAsia="Times New Roman" w:hAnsi="Arial" w:cs="Arial"/>
          <w:bCs/>
          <w:sz w:val="24"/>
          <w:szCs w:val="24"/>
          <w:lang w:val="es-ES" w:eastAsia="ar-SA"/>
        </w:rPr>
      </w:pPr>
    </w:p>
    <w:p w14:paraId="1E5E6B22" w14:textId="5B10120E" w:rsidR="00EB031A" w:rsidRPr="00A82ABB" w:rsidRDefault="00EB031A" w:rsidP="002B1970">
      <w:pPr>
        <w:autoSpaceDE w:val="0"/>
        <w:autoSpaceDN w:val="0"/>
        <w:adjustRightInd w:val="0"/>
        <w:spacing w:after="0" w:line="360" w:lineRule="auto"/>
        <w:ind w:firstLine="709"/>
        <w:jc w:val="both"/>
        <w:rPr>
          <w:rFonts w:ascii="Arial" w:hAnsi="Arial" w:cs="Arial"/>
          <w:i/>
          <w:iCs/>
          <w:sz w:val="24"/>
          <w:szCs w:val="24"/>
        </w:rPr>
      </w:pPr>
      <w:r w:rsidRPr="00A82ABB">
        <w:rPr>
          <w:rFonts w:ascii="Arial" w:hAnsi="Arial" w:cs="Arial"/>
          <w:sz w:val="24"/>
          <w:szCs w:val="24"/>
        </w:rPr>
        <w:t xml:space="preserve">Se entiende por </w:t>
      </w:r>
      <w:r w:rsidRPr="00A82ABB">
        <w:rPr>
          <w:rFonts w:ascii="Arial" w:hAnsi="Arial" w:cs="Arial"/>
          <w:b/>
          <w:bCs/>
          <w:sz w:val="24"/>
          <w:szCs w:val="24"/>
        </w:rPr>
        <w:t>Archivo Central</w:t>
      </w:r>
      <w:r w:rsidRPr="00A82ABB">
        <w:rPr>
          <w:rFonts w:ascii="Arial" w:hAnsi="Arial" w:cs="Arial"/>
          <w:i/>
          <w:iCs/>
          <w:sz w:val="24"/>
          <w:szCs w:val="24"/>
        </w:rPr>
        <w:t xml:space="preserve">, “la unidad que </w:t>
      </w:r>
      <w:r w:rsidRPr="00A82ABB">
        <w:rPr>
          <w:rFonts w:ascii="Arial" w:hAnsi="Arial" w:cs="Arial"/>
          <w:i/>
          <w:iCs/>
          <w:sz w:val="24"/>
          <w:szCs w:val="24"/>
          <w:u w:val="single"/>
        </w:rPr>
        <w:t>centraliza</w:t>
      </w:r>
      <w:r w:rsidRPr="00A82ABB">
        <w:rPr>
          <w:rFonts w:ascii="Arial" w:hAnsi="Arial" w:cs="Arial"/>
          <w:i/>
          <w:iCs/>
          <w:sz w:val="24"/>
          <w:szCs w:val="24"/>
        </w:rPr>
        <w:t xml:space="preserve"> la documentación generada por todas las unidades de una entidad y que ha cumplido con el trámite administrativo que le dio origen.” (artículo 1 del Reglamento Ejecutivo a la Ley del Sistema Nacional de Archivos). (Énfasis agregado).</w:t>
      </w:r>
    </w:p>
    <w:p w14:paraId="7B448660" w14:textId="77777777" w:rsidR="00EB031A" w:rsidRPr="00A82ABB" w:rsidRDefault="00EB031A" w:rsidP="002B1970">
      <w:pPr>
        <w:autoSpaceDE w:val="0"/>
        <w:autoSpaceDN w:val="0"/>
        <w:adjustRightInd w:val="0"/>
        <w:spacing w:after="0" w:line="360" w:lineRule="auto"/>
        <w:ind w:firstLine="709"/>
        <w:jc w:val="both"/>
        <w:rPr>
          <w:rFonts w:ascii="Arial" w:hAnsi="Arial" w:cs="Arial"/>
          <w:sz w:val="24"/>
          <w:szCs w:val="24"/>
        </w:rPr>
      </w:pPr>
    </w:p>
    <w:p w14:paraId="67EA82A4" w14:textId="77777777" w:rsidR="00F74C5B" w:rsidRPr="00A82ABB" w:rsidRDefault="00C833A5" w:rsidP="002B1970">
      <w:pPr>
        <w:autoSpaceDE w:val="0"/>
        <w:autoSpaceDN w:val="0"/>
        <w:adjustRightInd w:val="0"/>
        <w:spacing w:after="0" w:line="360" w:lineRule="auto"/>
        <w:ind w:firstLine="709"/>
        <w:jc w:val="both"/>
        <w:rPr>
          <w:rFonts w:ascii="Arial" w:hAnsi="Arial" w:cs="Arial"/>
          <w:sz w:val="24"/>
          <w:szCs w:val="24"/>
        </w:rPr>
      </w:pPr>
      <w:r w:rsidRPr="00A82ABB">
        <w:rPr>
          <w:rFonts w:ascii="Arial" w:eastAsia="Calibri" w:hAnsi="Arial" w:cs="Arial"/>
          <w:sz w:val="24"/>
          <w:szCs w:val="24"/>
        </w:rPr>
        <w:t xml:space="preserve">Los </w:t>
      </w:r>
      <w:r w:rsidRPr="00A82ABB">
        <w:rPr>
          <w:rFonts w:ascii="Arial" w:eastAsia="Calibri" w:hAnsi="Arial" w:cs="Arial"/>
          <w:b/>
          <w:bCs/>
          <w:sz w:val="24"/>
          <w:szCs w:val="24"/>
        </w:rPr>
        <w:t>archivos centrales</w:t>
      </w:r>
      <w:r w:rsidRPr="00A82ABB">
        <w:rPr>
          <w:rFonts w:ascii="Arial" w:eastAsia="Calibri" w:hAnsi="Arial" w:cs="Arial"/>
          <w:sz w:val="24"/>
          <w:szCs w:val="24"/>
        </w:rPr>
        <w:t xml:space="preserve"> cumplen con la función de reunir, conservar, clasificar, ordenar, describir, seleccionar, administrar y facilitar la documentación producida por su unidad, que forme su </w:t>
      </w:r>
      <w:proofErr w:type="spellStart"/>
      <w:r w:rsidRPr="00A82ABB">
        <w:rPr>
          <w:rFonts w:ascii="Arial" w:eastAsia="Calibri" w:hAnsi="Arial" w:cs="Arial"/>
          <w:sz w:val="24"/>
          <w:szCs w:val="24"/>
        </w:rPr>
        <w:t>prearchivalía</w:t>
      </w:r>
      <w:proofErr w:type="spellEnd"/>
      <w:r w:rsidRPr="00A82ABB">
        <w:rPr>
          <w:rFonts w:ascii="Arial" w:eastAsia="Calibri" w:hAnsi="Arial" w:cs="Arial"/>
          <w:sz w:val="24"/>
          <w:szCs w:val="24"/>
        </w:rPr>
        <w:t xml:space="preserve"> y que deba mantenerse técnicamente organizada;</w:t>
      </w:r>
      <w:r w:rsidRPr="00A82ABB">
        <w:rPr>
          <w:rFonts w:ascii="Arial" w:hAnsi="Arial" w:cs="Arial"/>
          <w:i/>
          <w:iCs/>
          <w:sz w:val="24"/>
          <w:szCs w:val="24"/>
        </w:rPr>
        <w:t xml:space="preserve"> </w:t>
      </w:r>
      <w:r w:rsidRPr="00A82ABB">
        <w:rPr>
          <w:rFonts w:ascii="Arial" w:hAnsi="Arial" w:cs="Arial"/>
          <w:sz w:val="24"/>
          <w:szCs w:val="24"/>
        </w:rPr>
        <w:t>en la </w:t>
      </w:r>
      <w:proofErr w:type="spellStart"/>
      <w:r w:rsidRPr="00A82ABB">
        <w:rPr>
          <w:rStyle w:val="spelle"/>
          <w:rFonts w:ascii="Arial" w:hAnsi="Arial" w:cs="Arial"/>
          <w:sz w:val="24"/>
          <w:szCs w:val="24"/>
        </w:rPr>
        <w:t>archivalía</w:t>
      </w:r>
      <w:proofErr w:type="spellEnd"/>
      <w:r w:rsidRPr="00A82ABB">
        <w:rPr>
          <w:rFonts w:ascii="Arial" w:hAnsi="Arial" w:cs="Arial"/>
          <w:sz w:val="24"/>
          <w:szCs w:val="24"/>
        </w:rPr>
        <w:t xml:space="preserve"> que organicen, en la que </w:t>
      </w:r>
      <w:r w:rsidRPr="00A82ABB">
        <w:rPr>
          <w:rFonts w:ascii="Arial" w:hAnsi="Arial" w:cs="Arial"/>
          <w:b/>
          <w:bCs/>
          <w:sz w:val="24"/>
          <w:szCs w:val="24"/>
        </w:rPr>
        <w:t xml:space="preserve">centraliza la </w:t>
      </w:r>
      <w:r w:rsidRPr="00A82ABB">
        <w:rPr>
          <w:rFonts w:ascii="Arial" w:hAnsi="Arial" w:cs="Arial"/>
          <w:b/>
          <w:bCs/>
          <w:sz w:val="24"/>
          <w:szCs w:val="24"/>
        </w:rPr>
        <w:lastRenderedPageBreak/>
        <w:t>documentación de todo el ente</w:t>
      </w:r>
      <w:r w:rsidRPr="00A82ABB">
        <w:rPr>
          <w:rFonts w:ascii="Arial" w:hAnsi="Arial" w:cs="Arial"/>
          <w:sz w:val="24"/>
          <w:szCs w:val="24"/>
        </w:rPr>
        <w:t>.</w:t>
      </w:r>
      <w:r w:rsidRPr="00A82ABB">
        <w:rPr>
          <w:rFonts w:ascii="Arial" w:hAnsi="Arial" w:cs="Arial"/>
          <w:i/>
          <w:iCs/>
          <w:sz w:val="24"/>
          <w:szCs w:val="24"/>
        </w:rPr>
        <w:t xml:space="preserve"> </w:t>
      </w:r>
      <w:r w:rsidRPr="00A82ABB">
        <w:rPr>
          <w:rFonts w:ascii="Arial" w:hAnsi="Arial" w:cs="Arial"/>
          <w:sz w:val="24"/>
          <w:szCs w:val="24"/>
        </w:rPr>
        <w:t>(Artículo 39 de la Ley del Sistema Nacional de Archivos).</w:t>
      </w:r>
    </w:p>
    <w:p w14:paraId="02B0F921" w14:textId="0F3463EF" w:rsidR="00C833A5" w:rsidRPr="00A82ABB" w:rsidRDefault="000864F6" w:rsidP="002B1970">
      <w:pPr>
        <w:autoSpaceDE w:val="0"/>
        <w:autoSpaceDN w:val="0"/>
        <w:adjustRightInd w:val="0"/>
        <w:spacing w:after="0" w:line="360" w:lineRule="auto"/>
        <w:ind w:firstLine="709"/>
        <w:jc w:val="both"/>
        <w:rPr>
          <w:rFonts w:ascii="Arial" w:hAnsi="Arial" w:cs="Arial"/>
          <w:sz w:val="24"/>
          <w:szCs w:val="24"/>
        </w:rPr>
      </w:pPr>
      <w:r w:rsidRPr="00A82ABB">
        <w:rPr>
          <w:rFonts w:ascii="Arial" w:hAnsi="Arial" w:cs="Arial"/>
          <w:sz w:val="24"/>
          <w:szCs w:val="24"/>
        </w:rPr>
        <w:t xml:space="preserve"> </w:t>
      </w:r>
    </w:p>
    <w:p w14:paraId="65BE7AAB" w14:textId="3792E9B8" w:rsidR="00C833A5" w:rsidRPr="00A82ABB" w:rsidRDefault="00C833A5" w:rsidP="002B1970">
      <w:pPr>
        <w:autoSpaceDE w:val="0"/>
        <w:autoSpaceDN w:val="0"/>
        <w:adjustRightInd w:val="0"/>
        <w:spacing w:after="0" w:line="360" w:lineRule="auto"/>
        <w:ind w:firstLine="709"/>
        <w:jc w:val="both"/>
        <w:rPr>
          <w:rFonts w:ascii="Arial" w:hAnsi="Arial" w:cs="Arial"/>
          <w:sz w:val="24"/>
          <w:szCs w:val="24"/>
        </w:rPr>
      </w:pPr>
      <w:r w:rsidRPr="00A82ABB">
        <w:rPr>
          <w:rFonts w:ascii="Arial" w:hAnsi="Arial" w:cs="Arial"/>
          <w:sz w:val="24"/>
          <w:szCs w:val="24"/>
        </w:rPr>
        <w:t xml:space="preserve">Sobre el mismo tema, el artículo 33 del </w:t>
      </w:r>
      <w:r w:rsidR="002B1970" w:rsidRPr="00A82ABB">
        <w:rPr>
          <w:rFonts w:ascii="Arial" w:hAnsi="Arial" w:cs="Arial"/>
          <w:b/>
          <w:bCs/>
          <w:sz w:val="24"/>
          <w:szCs w:val="24"/>
        </w:rPr>
        <w:t>Reglamento Ejecutivo a la Ley del Sistema Nacional de Archivos</w:t>
      </w:r>
      <w:r w:rsidRPr="00A82ABB">
        <w:rPr>
          <w:rFonts w:ascii="Arial" w:hAnsi="Arial" w:cs="Arial"/>
          <w:sz w:val="24"/>
          <w:szCs w:val="24"/>
        </w:rPr>
        <w:t>, N° 40554 -C, menciona lo siguiente:</w:t>
      </w:r>
    </w:p>
    <w:p w14:paraId="5774E343" w14:textId="77777777" w:rsidR="00C833A5" w:rsidRPr="00A82ABB" w:rsidRDefault="00C833A5" w:rsidP="0031397C">
      <w:pPr>
        <w:autoSpaceDE w:val="0"/>
        <w:autoSpaceDN w:val="0"/>
        <w:adjustRightInd w:val="0"/>
        <w:spacing w:after="0" w:line="360" w:lineRule="auto"/>
        <w:ind w:left="851" w:right="851"/>
        <w:jc w:val="both"/>
        <w:rPr>
          <w:rFonts w:ascii="Arial" w:hAnsi="Arial" w:cs="Arial"/>
          <w:sz w:val="24"/>
          <w:szCs w:val="24"/>
          <w:highlight w:val="lightGray"/>
        </w:rPr>
      </w:pPr>
    </w:p>
    <w:p w14:paraId="3A3F65D2" w14:textId="77777777" w:rsidR="00C833A5" w:rsidRPr="00A82ABB" w:rsidRDefault="00C833A5" w:rsidP="002C5033">
      <w:pPr>
        <w:autoSpaceDE w:val="0"/>
        <w:autoSpaceDN w:val="0"/>
        <w:adjustRightInd w:val="0"/>
        <w:spacing w:after="0" w:line="276" w:lineRule="auto"/>
        <w:ind w:left="851" w:right="851"/>
        <w:jc w:val="both"/>
        <w:rPr>
          <w:rFonts w:ascii="Arial" w:hAnsi="Arial" w:cs="Arial"/>
        </w:rPr>
      </w:pPr>
      <w:r w:rsidRPr="00A82ABB">
        <w:rPr>
          <w:rFonts w:ascii="Arial" w:hAnsi="Arial" w:cs="Arial"/>
        </w:rPr>
        <w:t xml:space="preserve">“Los </w:t>
      </w:r>
      <w:r w:rsidRPr="00A82ABB">
        <w:rPr>
          <w:rFonts w:ascii="Arial" w:hAnsi="Arial" w:cs="Arial"/>
          <w:b/>
          <w:bCs/>
        </w:rPr>
        <w:t>Archivos Centrales</w:t>
      </w:r>
      <w:r w:rsidRPr="00A82ABB">
        <w:rPr>
          <w:rFonts w:ascii="Arial" w:hAnsi="Arial" w:cs="Arial"/>
        </w:rPr>
        <w:t xml:space="preserve"> que conforman el Sistema </w:t>
      </w:r>
      <w:r w:rsidRPr="00A82ABB">
        <w:rPr>
          <w:rFonts w:ascii="Arial" w:hAnsi="Arial" w:cs="Arial"/>
          <w:u w:val="single"/>
        </w:rPr>
        <w:t>dependerán de la máxima autoridad administrativa de la Institución a la que pertenecen</w:t>
      </w:r>
      <w:r w:rsidRPr="00A82ABB">
        <w:rPr>
          <w:rFonts w:ascii="Arial" w:hAnsi="Arial" w:cs="Arial"/>
        </w:rPr>
        <w:t xml:space="preserve">, de manera que los lineamientos y directrices que emitan en materia </w:t>
      </w:r>
      <w:proofErr w:type="gramStart"/>
      <w:r w:rsidRPr="00A82ABB">
        <w:rPr>
          <w:rFonts w:ascii="Arial" w:hAnsi="Arial" w:cs="Arial"/>
        </w:rPr>
        <w:t>archivística,</w:t>
      </w:r>
      <w:proofErr w:type="gramEnd"/>
      <w:r w:rsidRPr="00A82ABB">
        <w:rPr>
          <w:rFonts w:ascii="Arial" w:hAnsi="Arial" w:cs="Arial"/>
        </w:rPr>
        <w:t xml:space="preserve"> </w:t>
      </w:r>
      <w:r w:rsidRPr="00A82ABB">
        <w:rPr>
          <w:rFonts w:ascii="Arial" w:hAnsi="Arial" w:cs="Arial"/>
          <w:u w:val="single"/>
        </w:rPr>
        <w:t>cuenten con el respaldo al más alto nivel político</w:t>
      </w:r>
      <w:r w:rsidRPr="00A82ABB">
        <w:rPr>
          <w:rFonts w:ascii="Arial" w:hAnsi="Arial" w:cs="Arial"/>
        </w:rPr>
        <w:t>.</w:t>
      </w:r>
    </w:p>
    <w:p w14:paraId="2D31F305" w14:textId="77777777" w:rsidR="00C833A5" w:rsidRPr="00A82ABB" w:rsidRDefault="00C833A5" w:rsidP="002C5033">
      <w:pPr>
        <w:autoSpaceDE w:val="0"/>
        <w:autoSpaceDN w:val="0"/>
        <w:adjustRightInd w:val="0"/>
        <w:spacing w:after="0" w:line="276" w:lineRule="auto"/>
        <w:ind w:left="851" w:right="851"/>
        <w:jc w:val="both"/>
        <w:rPr>
          <w:rFonts w:ascii="Arial" w:hAnsi="Arial" w:cs="Arial"/>
        </w:rPr>
      </w:pPr>
    </w:p>
    <w:p w14:paraId="7044D676" w14:textId="77777777" w:rsidR="00C833A5" w:rsidRPr="00A82ABB" w:rsidRDefault="00C833A5" w:rsidP="002C5033">
      <w:pPr>
        <w:autoSpaceDE w:val="0"/>
        <w:autoSpaceDN w:val="0"/>
        <w:adjustRightInd w:val="0"/>
        <w:spacing w:after="0" w:line="276" w:lineRule="auto"/>
        <w:ind w:left="851" w:right="851"/>
        <w:jc w:val="both"/>
        <w:rPr>
          <w:rFonts w:ascii="Arial" w:hAnsi="Arial" w:cs="Arial"/>
        </w:rPr>
      </w:pPr>
      <w:r w:rsidRPr="00A82ABB">
        <w:rPr>
          <w:rFonts w:ascii="Arial" w:hAnsi="Arial" w:cs="Arial"/>
        </w:rPr>
        <w:t>Estos archivos son los responsables de reunir, conservar, clasificar, ordenar, describir, seleccionar, administrar y facilitar los documentos que custodian, en cualquier soporte, gestionados por la Institución de la cual forman parte.</w:t>
      </w:r>
    </w:p>
    <w:p w14:paraId="1BE4704B" w14:textId="77777777" w:rsidR="00C833A5" w:rsidRPr="00A82ABB" w:rsidRDefault="00C833A5" w:rsidP="002C5033">
      <w:pPr>
        <w:autoSpaceDE w:val="0"/>
        <w:autoSpaceDN w:val="0"/>
        <w:adjustRightInd w:val="0"/>
        <w:spacing w:after="0" w:line="276" w:lineRule="auto"/>
        <w:ind w:left="851" w:right="851"/>
        <w:jc w:val="both"/>
        <w:rPr>
          <w:rFonts w:ascii="Arial" w:hAnsi="Arial" w:cs="Arial"/>
        </w:rPr>
      </w:pPr>
    </w:p>
    <w:p w14:paraId="3858BA15" w14:textId="77777777" w:rsidR="008B584C" w:rsidRPr="00A82ABB" w:rsidRDefault="00C833A5" w:rsidP="002C5033">
      <w:pPr>
        <w:autoSpaceDE w:val="0"/>
        <w:autoSpaceDN w:val="0"/>
        <w:adjustRightInd w:val="0"/>
        <w:spacing w:after="0" w:line="276" w:lineRule="auto"/>
        <w:ind w:left="851" w:right="851"/>
        <w:jc w:val="both"/>
        <w:rPr>
          <w:rFonts w:ascii="Arial" w:hAnsi="Arial" w:cs="Arial"/>
        </w:rPr>
      </w:pPr>
      <w:r w:rsidRPr="00A82ABB">
        <w:rPr>
          <w:rFonts w:ascii="Arial" w:hAnsi="Arial" w:cs="Arial"/>
        </w:rPr>
        <w:t>Además, agrupan documentos transferidos por los distintos archivos de gestión, una vez finalizado su trámite, y son objeto de consulta por las propias oficinas y los particulares en general.” (Énfasis agregado).</w:t>
      </w:r>
    </w:p>
    <w:p w14:paraId="20FC030C" w14:textId="66146AF9" w:rsidR="00C833A5" w:rsidRPr="00A82ABB" w:rsidRDefault="002530E1" w:rsidP="00C833A5">
      <w:pPr>
        <w:autoSpaceDE w:val="0"/>
        <w:autoSpaceDN w:val="0"/>
        <w:adjustRightInd w:val="0"/>
        <w:spacing w:after="0" w:line="360" w:lineRule="auto"/>
        <w:ind w:left="851" w:right="851"/>
        <w:jc w:val="both"/>
        <w:rPr>
          <w:rFonts w:ascii="Arial" w:hAnsi="Arial" w:cs="Arial"/>
          <w:sz w:val="24"/>
          <w:szCs w:val="24"/>
        </w:rPr>
      </w:pPr>
      <w:r w:rsidRPr="00A82ABB">
        <w:rPr>
          <w:rFonts w:ascii="Arial" w:hAnsi="Arial" w:cs="Arial"/>
          <w:sz w:val="24"/>
          <w:szCs w:val="24"/>
        </w:rPr>
        <w:t xml:space="preserve"> </w:t>
      </w:r>
    </w:p>
    <w:p w14:paraId="4C9065AA" w14:textId="2E8A5014" w:rsidR="00C833A5" w:rsidRPr="00A82ABB" w:rsidRDefault="00C833A5" w:rsidP="002B1970">
      <w:pPr>
        <w:autoSpaceDE w:val="0"/>
        <w:autoSpaceDN w:val="0"/>
        <w:adjustRightInd w:val="0"/>
        <w:spacing w:after="0" w:line="360" w:lineRule="auto"/>
        <w:ind w:firstLine="709"/>
        <w:jc w:val="both"/>
        <w:rPr>
          <w:rFonts w:ascii="Arial" w:hAnsi="Arial" w:cs="Arial"/>
          <w:sz w:val="24"/>
          <w:szCs w:val="24"/>
        </w:rPr>
      </w:pPr>
      <w:r w:rsidRPr="00A82ABB">
        <w:rPr>
          <w:rFonts w:ascii="Arial" w:hAnsi="Arial" w:cs="Arial"/>
          <w:sz w:val="24"/>
          <w:szCs w:val="24"/>
        </w:rPr>
        <w:t xml:space="preserve">De acuerdo con las competencias establecidas en el artículo 34 del </w:t>
      </w:r>
      <w:r w:rsidR="002B1970" w:rsidRPr="00A82ABB">
        <w:rPr>
          <w:rFonts w:ascii="Arial" w:hAnsi="Arial" w:cs="Arial"/>
          <w:b/>
          <w:bCs/>
          <w:sz w:val="24"/>
          <w:szCs w:val="24"/>
        </w:rPr>
        <w:t>Reglamento Ejecutivo a la Ley del Sistema Nacional de Archivos</w:t>
      </w:r>
      <w:r w:rsidRPr="00A82ABB">
        <w:rPr>
          <w:rFonts w:ascii="Arial" w:hAnsi="Arial" w:cs="Arial"/>
          <w:sz w:val="24"/>
          <w:szCs w:val="24"/>
        </w:rPr>
        <w:t xml:space="preserve">, N° 40554 -C, </w:t>
      </w:r>
      <w:r w:rsidRPr="00A82ABB">
        <w:rPr>
          <w:rFonts w:ascii="Arial" w:hAnsi="Arial" w:cs="Arial"/>
          <w:sz w:val="24"/>
          <w:szCs w:val="24"/>
          <w:u w:val="single"/>
        </w:rPr>
        <w:t xml:space="preserve">el </w:t>
      </w:r>
      <w:r w:rsidRPr="00A82ABB">
        <w:rPr>
          <w:rFonts w:ascii="Arial" w:hAnsi="Arial" w:cs="Arial"/>
          <w:b/>
          <w:bCs/>
          <w:sz w:val="24"/>
          <w:szCs w:val="24"/>
          <w:u w:val="single"/>
        </w:rPr>
        <w:t xml:space="preserve">Archivo Central </w:t>
      </w:r>
      <w:r w:rsidRPr="00A82ABB">
        <w:rPr>
          <w:rFonts w:ascii="Arial" w:hAnsi="Arial" w:cs="Arial"/>
          <w:sz w:val="24"/>
          <w:szCs w:val="24"/>
          <w:u w:val="single"/>
        </w:rPr>
        <w:t>es el responsable del sistema institucional de archivos</w:t>
      </w:r>
      <w:r w:rsidRPr="00A82ABB">
        <w:rPr>
          <w:rFonts w:ascii="Arial" w:hAnsi="Arial" w:cs="Arial"/>
          <w:sz w:val="24"/>
          <w:szCs w:val="24"/>
        </w:rPr>
        <w:t>, de coordinar y supervisar el cumplimiento de todas las actividades y políticas archivísticas que realicen los Archivos de Gestión de la entidad. Además, debe atender las consultas y asesorías que estén relacionadas con la gestión documental de sus respectivas Instituciones, en este caso, las relacionadas con el Poder Judicial.</w:t>
      </w:r>
    </w:p>
    <w:p w14:paraId="5A991262" w14:textId="77777777" w:rsidR="00C833A5" w:rsidRPr="00A82ABB" w:rsidRDefault="00C833A5" w:rsidP="002B1970">
      <w:pPr>
        <w:autoSpaceDE w:val="0"/>
        <w:autoSpaceDN w:val="0"/>
        <w:adjustRightInd w:val="0"/>
        <w:spacing w:after="0" w:line="360" w:lineRule="auto"/>
        <w:ind w:firstLine="709"/>
        <w:jc w:val="both"/>
        <w:rPr>
          <w:rFonts w:ascii="Arial" w:hAnsi="Arial" w:cs="Arial"/>
          <w:sz w:val="24"/>
          <w:szCs w:val="24"/>
        </w:rPr>
      </w:pPr>
    </w:p>
    <w:p w14:paraId="3D631B75" w14:textId="745CC914" w:rsidR="00C833A5" w:rsidRPr="00A82ABB" w:rsidRDefault="00613176" w:rsidP="002B1970">
      <w:pPr>
        <w:autoSpaceDE w:val="0"/>
        <w:autoSpaceDN w:val="0"/>
        <w:adjustRightInd w:val="0"/>
        <w:spacing w:after="0" w:line="360" w:lineRule="auto"/>
        <w:ind w:firstLine="709"/>
        <w:jc w:val="both"/>
        <w:rPr>
          <w:rFonts w:ascii="Arial" w:hAnsi="Arial" w:cs="Arial"/>
          <w:i/>
          <w:iCs/>
          <w:sz w:val="24"/>
          <w:szCs w:val="24"/>
        </w:rPr>
      </w:pPr>
      <w:r w:rsidRPr="00A82ABB">
        <w:rPr>
          <w:rFonts w:ascii="Arial" w:hAnsi="Arial" w:cs="Arial"/>
          <w:sz w:val="24"/>
          <w:szCs w:val="24"/>
        </w:rPr>
        <w:t>Por otro lado,</w:t>
      </w:r>
      <w:r w:rsidR="00C833A5" w:rsidRPr="00A82ABB">
        <w:rPr>
          <w:rFonts w:ascii="Arial" w:hAnsi="Arial" w:cs="Arial"/>
          <w:sz w:val="24"/>
          <w:szCs w:val="24"/>
        </w:rPr>
        <w:t xml:space="preserve"> los </w:t>
      </w:r>
      <w:r w:rsidR="003A44B4" w:rsidRPr="00A82ABB">
        <w:rPr>
          <w:rFonts w:ascii="Arial" w:hAnsi="Arial" w:cs="Arial"/>
          <w:b/>
          <w:bCs/>
          <w:sz w:val="24"/>
          <w:szCs w:val="24"/>
        </w:rPr>
        <w:t>A</w:t>
      </w:r>
      <w:r w:rsidR="00C833A5" w:rsidRPr="00A82ABB">
        <w:rPr>
          <w:rFonts w:ascii="Arial" w:hAnsi="Arial" w:cs="Arial"/>
          <w:b/>
          <w:bCs/>
          <w:sz w:val="24"/>
          <w:szCs w:val="24"/>
        </w:rPr>
        <w:t xml:space="preserve">rchivos de </w:t>
      </w:r>
      <w:r w:rsidR="003A44B4" w:rsidRPr="00A82ABB">
        <w:rPr>
          <w:rFonts w:ascii="Arial" w:hAnsi="Arial" w:cs="Arial"/>
          <w:b/>
          <w:bCs/>
          <w:sz w:val="24"/>
          <w:szCs w:val="24"/>
        </w:rPr>
        <w:t>G</w:t>
      </w:r>
      <w:r w:rsidR="00C833A5" w:rsidRPr="00A82ABB">
        <w:rPr>
          <w:rFonts w:ascii="Arial" w:hAnsi="Arial" w:cs="Arial"/>
          <w:b/>
          <w:bCs/>
          <w:sz w:val="24"/>
          <w:szCs w:val="24"/>
        </w:rPr>
        <w:t>estión</w:t>
      </w:r>
      <w:r w:rsidR="00C833A5" w:rsidRPr="00A82ABB">
        <w:rPr>
          <w:rFonts w:ascii="Arial" w:hAnsi="Arial" w:cs="Arial"/>
          <w:sz w:val="24"/>
          <w:szCs w:val="24"/>
        </w:rPr>
        <w:t xml:space="preserve"> </w:t>
      </w:r>
      <w:r w:rsidR="00C833A5" w:rsidRPr="00A82ABB">
        <w:rPr>
          <w:rFonts w:ascii="Arial" w:hAnsi="Arial" w:cs="Arial"/>
          <w:i/>
          <w:iCs/>
          <w:sz w:val="24"/>
          <w:szCs w:val="24"/>
        </w:rPr>
        <w:t>“</w:t>
      </w:r>
      <w:r w:rsidR="00C833A5" w:rsidRPr="00A82ABB">
        <w:rPr>
          <w:rFonts w:ascii="Arial" w:hAnsi="Arial" w:cs="Arial"/>
          <w:i/>
          <w:iCs/>
          <w:sz w:val="24"/>
          <w:szCs w:val="24"/>
          <w:u w:val="single"/>
        </w:rPr>
        <w:t>son los archivos de las divisiones, departamentos y secciones de los diferentes entes</w:t>
      </w:r>
      <w:r w:rsidR="00C833A5" w:rsidRPr="00A82ABB">
        <w:rPr>
          <w:rFonts w:ascii="Arial" w:hAnsi="Arial" w:cs="Arial"/>
          <w:i/>
          <w:iCs/>
          <w:sz w:val="24"/>
          <w:szCs w:val="24"/>
        </w:rPr>
        <w:t xml:space="preserve"> a que se refiere el artículo 2 de </w:t>
      </w:r>
      <w:r w:rsidR="00C833A5" w:rsidRPr="00A82ABB">
        <w:rPr>
          <w:rFonts w:ascii="Arial" w:hAnsi="Arial" w:cs="Arial"/>
          <w:i/>
          <w:iCs/>
          <w:sz w:val="24"/>
          <w:szCs w:val="24"/>
        </w:rPr>
        <w:lastRenderedPageBreak/>
        <w:t xml:space="preserve">la presente ley, encargados de reunir, conservar, clasificar, ordenar, describir, seleccionar, administrar y facilitar la documentación producida por su unidad, que forme su </w:t>
      </w:r>
      <w:proofErr w:type="spellStart"/>
      <w:r w:rsidR="00C833A5" w:rsidRPr="00A82ABB">
        <w:rPr>
          <w:rFonts w:ascii="Arial" w:hAnsi="Arial" w:cs="Arial"/>
          <w:i/>
          <w:iCs/>
          <w:sz w:val="24"/>
          <w:szCs w:val="24"/>
        </w:rPr>
        <w:t>prearchivalía</w:t>
      </w:r>
      <w:proofErr w:type="spellEnd"/>
      <w:r w:rsidR="00C833A5" w:rsidRPr="00A82ABB">
        <w:rPr>
          <w:rFonts w:ascii="Arial" w:hAnsi="Arial" w:cs="Arial"/>
          <w:i/>
          <w:iCs/>
          <w:sz w:val="24"/>
          <w:szCs w:val="24"/>
        </w:rPr>
        <w:t xml:space="preserve"> y que deba mantenerse técnicamente organizada”, (artículo 39 de la Ley del Sistema Nacional de Archivos, N° 7202</w:t>
      </w:r>
      <w:r w:rsidR="00D438F2" w:rsidRPr="00A82ABB">
        <w:rPr>
          <w:rFonts w:ascii="Arial" w:hAnsi="Arial" w:cs="Arial"/>
          <w:i/>
          <w:iCs/>
          <w:sz w:val="24"/>
          <w:szCs w:val="24"/>
        </w:rPr>
        <w:t>, énfasis suplido</w:t>
      </w:r>
      <w:r w:rsidR="00C833A5" w:rsidRPr="00A82ABB">
        <w:rPr>
          <w:rFonts w:ascii="Arial" w:hAnsi="Arial" w:cs="Arial"/>
          <w:i/>
          <w:iCs/>
          <w:sz w:val="24"/>
          <w:szCs w:val="24"/>
        </w:rPr>
        <w:t>).</w:t>
      </w:r>
    </w:p>
    <w:p w14:paraId="1E2139E3" w14:textId="77777777" w:rsidR="00C833A5" w:rsidRPr="00A82ABB" w:rsidRDefault="00C833A5" w:rsidP="002B1970">
      <w:pPr>
        <w:autoSpaceDE w:val="0"/>
        <w:autoSpaceDN w:val="0"/>
        <w:adjustRightInd w:val="0"/>
        <w:spacing w:after="0" w:line="360" w:lineRule="auto"/>
        <w:ind w:firstLine="709"/>
        <w:jc w:val="both"/>
        <w:rPr>
          <w:rFonts w:ascii="Arial" w:hAnsi="Arial" w:cs="Arial"/>
          <w:sz w:val="24"/>
          <w:szCs w:val="24"/>
        </w:rPr>
      </w:pPr>
    </w:p>
    <w:p w14:paraId="3959D96E" w14:textId="765CD682" w:rsidR="00230E71" w:rsidRPr="00A82ABB" w:rsidRDefault="00B07811" w:rsidP="002B1970">
      <w:pPr>
        <w:autoSpaceDE w:val="0"/>
        <w:autoSpaceDN w:val="0"/>
        <w:adjustRightInd w:val="0"/>
        <w:spacing w:after="0" w:line="360" w:lineRule="auto"/>
        <w:ind w:firstLine="709"/>
        <w:jc w:val="both"/>
        <w:rPr>
          <w:rFonts w:ascii="Arial" w:hAnsi="Arial" w:cs="Arial"/>
          <w:sz w:val="24"/>
          <w:szCs w:val="24"/>
          <w:lang w:eastAsia="es-CR"/>
        </w:rPr>
      </w:pPr>
      <w:r w:rsidRPr="00A82ABB">
        <w:rPr>
          <w:rFonts w:ascii="Arial" w:hAnsi="Arial" w:cs="Arial"/>
          <w:sz w:val="24"/>
          <w:szCs w:val="24"/>
        </w:rPr>
        <w:t>L</w:t>
      </w:r>
      <w:r w:rsidR="00230E71" w:rsidRPr="00A82ABB">
        <w:rPr>
          <w:rFonts w:ascii="Arial" w:hAnsi="Arial" w:cs="Arial"/>
          <w:sz w:val="24"/>
          <w:szCs w:val="24"/>
        </w:rPr>
        <w:t xml:space="preserve">os </w:t>
      </w:r>
      <w:r w:rsidR="00230E71" w:rsidRPr="00A82ABB">
        <w:rPr>
          <w:rFonts w:ascii="Arial" w:hAnsi="Arial" w:cs="Arial"/>
          <w:b/>
          <w:bCs/>
          <w:sz w:val="24"/>
          <w:szCs w:val="24"/>
        </w:rPr>
        <w:t>Archivos de Gestión</w:t>
      </w:r>
      <w:r w:rsidR="00230E71" w:rsidRPr="00A82ABB">
        <w:rPr>
          <w:rFonts w:ascii="Arial" w:hAnsi="Arial" w:cs="Arial"/>
          <w:sz w:val="24"/>
          <w:szCs w:val="24"/>
        </w:rPr>
        <w:t xml:space="preserve"> son </w:t>
      </w:r>
      <w:r w:rsidR="00230E71" w:rsidRPr="00A82ABB">
        <w:rPr>
          <w:rFonts w:ascii="Arial" w:hAnsi="Arial" w:cs="Arial"/>
          <w:sz w:val="24"/>
          <w:szCs w:val="24"/>
          <w:u w:val="single"/>
        </w:rPr>
        <w:t>los archivos de las Oficinas Técnicas y Administrativas de</w:t>
      </w:r>
      <w:r w:rsidR="00CB2250" w:rsidRPr="00A82ABB">
        <w:rPr>
          <w:rFonts w:ascii="Arial" w:hAnsi="Arial" w:cs="Arial"/>
          <w:sz w:val="24"/>
          <w:szCs w:val="24"/>
          <w:u w:val="single"/>
        </w:rPr>
        <w:t>l Poder Judicial</w:t>
      </w:r>
      <w:r w:rsidR="008B584C" w:rsidRPr="00A82ABB">
        <w:rPr>
          <w:rFonts w:ascii="Arial" w:hAnsi="Arial" w:cs="Arial"/>
          <w:sz w:val="24"/>
          <w:szCs w:val="24"/>
        </w:rPr>
        <w:t xml:space="preserve"> y</w:t>
      </w:r>
      <w:r w:rsidR="00CB2250" w:rsidRPr="00A82ABB">
        <w:rPr>
          <w:rFonts w:ascii="Arial" w:hAnsi="Arial" w:cs="Arial"/>
          <w:sz w:val="24"/>
          <w:szCs w:val="24"/>
        </w:rPr>
        <w:t xml:space="preserve"> </w:t>
      </w:r>
      <w:r w:rsidR="00AD643B" w:rsidRPr="00A82ABB">
        <w:rPr>
          <w:rFonts w:ascii="Arial" w:hAnsi="Arial" w:cs="Arial"/>
          <w:sz w:val="24"/>
          <w:szCs w:val="24"/>
        </w:rPr>
        <w:t xml:space="preserve">son los </w:t>
      </w:r>
      <w:r w:rsidR="00230E71" w:rsidRPr="00A82ABB">
        <w:rPr>
          <w:rFonts w:ascii="Arial" w:hAnsi="Arial" w:cs="Arial"/>
          <w:sz w:val="24"/>
          <w:szCs w:val="24"/>
        </w:rPr>
        <w:t>encarga</w:t>
      </w:r>
      <w:r w:rsidR="00AD643B" w:rsidRPr="00A82ABB">
        <w:rPr>
          <w:rFonts w:ascii="Arial" w:hAnsi="Arial" w:cs="Arial"/>
          <w:sz w:val="24"/>
          <w:szCs w:val="24"/>
        </w:rPr>
        <w:t>dos</w:t>
      </w:r>
      <w:r w:rsidR="00230E71" w:rsidRPr="00A82ABB">
        <w:rPr>
          <w:rFonts w:ascii="Arial" w:hAnsi="Arial" w:cs="Arial"/>
          <w:sz w:val="24"/>
          <w:szCs w:val="24"/>
        </w:rPr>
        <w:t xml:space="preserve"> de reunir, conservar, clasificar, ordenar, describir, seleccionar, administrar y facilitar la </w:t>
      </w:r>
      <w:r w:rsidR="00230E71" w:rsidRPr="00A82ABB">
        <w:rPr>
          <w:rFonts w:ascii="Arial" w:hAnsi="Arial" w:cs="Arial"/>
          <w:sz w:val="24"/>
          <w:szCs w:val="24"/>
          <w:u w:val="single"/>
        </w:rPr>
        <w:t xml:space="preserve">documentación gestionada por su </w:t>
      </w:r>
      <w:r w:rsidR="00CB2250" w:rsidRPr="00A82ABB">
        <w:rPr>
          <w:rFonts w:ascii="Arial" w:hAnsi="Arial" w:cs="Arial"/>
          <w:sz w:val="24"/>
          <w:szCs w:val="24"/>
          <w:u w:val="single"/>
        </w:rPr>
        <w:t>oficina</w:t>
      </w:r>
      <w:r w:rsidR="00230E71" w:rsidRPr="00A82ABB">
        <w:rPr>
          <w:rFonts w:ascii="Arial" w:hAnsi="Arial" w:cs="Arial"/>
          <w:sz w:val="24"/>
          <w:szCs w:val="24"/>
        </w:rPr>
        <w:t xml:space="preserve"> y que se encuentra en trámite, sometida a continua utilización y consulta por las mismas Oficinas u otros que lo soliciten.</w:t>
      </w:r>
      <w:r w:rsidRPr="00A82ABB">
        <w:rPr>
          <w:rFonts w:ascii="Arial" w:hAnsi="Arial" w:cs="Arial"/>
          <w:sz w:val="24"/>
          <w:szCs w:val="24"/>
        </w:rPr>
        <w:t xml:space="preserve"> (Artículo 33 del </w:t>
      </w:r>
      <w:r w:rsidR="002B1970" w:rsidRPr="00A82ABB">
        <w:rPr>
          <w:rFonts w:ascii="Arial" w:hAnsi="Arial" w:cs="Arial"/>
          <w:sz w:val="24"/>
          <w:szCs w:val="24"/>
        </w:rPr>
        <w:t>Reglamento Ejecutivo a la Ley del Sistema Nacional de Archivos</w:t>
      </w:r>
      <w:r w:rsidRPr="00A82ABB">
        <w:rPr>
          <w:rFonts w:ascii="Arial" w:hAnsi="Arial" w:cs="Arial"/>
          <w:sz w:val="24"/>
          <w:szCs w:val="24"/>
        </w:rPr>
        <w:t>, N° 40554 -C).</w:t>
      </w:r>
    </w:p>
    <w:p w14:paraId="6C83B1E5" w14:textId="77777777" w:rsidR="002B1970" w:rsidRPr="00A82ABB" w:rsidRDefault="002B1970" w:rsidP="002B1970">
      <w:pPr>
        <w:autoSpaceDE w:val="0"/>
        <w:autoSpaceDN w:val="0"/>
        <w:adjustRightInd w:val="0"/>
        <w:spacing w:after="0" w:line="360" w:lineRule="auto"/>
        <w:ind w:firstLine="709"/>
        <w:jc w:val="both"/>
        <w:rPr>
          <w:rFonts w:ascii="Arial" w:eastAsia="Times New Roman" w:hAnsi="Arial" w:cs="Arial"/>
          <w:bCs/>
          <w:sz w:val="24"/>
          <w:szCs w:val="24"/>
          <w:lang w:val="es-ES" w:eastAsia="ar-SA"/>
        </w:rPr>
      </w:pPr>
    </w:p>
    <w:p w14:paraId="7ADD75DD" w14:textId="720F70AF" w:rsidR="00230E71" w:rsidRPr="00A82ABB" w:rsidRDefault="0080643C" w:rsidP="002B1970">
      <w:pPr>
        <w:autoSpaceDE w:val="0"/>
        <w:autoSpaceDN w:val="0"/>
        <w:adjustRightInd w:val="0"/>
        <w:spacing w:after="0" w:line="360" w:lineRule="auto"/>
        <w:ind w:firstLine="709"/>
        <w:jc w:val="both"/>
        <w:rPr>
          <w:rFonts w:ascii="Arial" w:eastAsia="Times New Roman" w:hAnsi="Arial" w:cs="Arial"/>
          <w:bCs/>
          <w:sz w:val="24"/>
          <w:szCs w:val="24"/>
          <w:lang w:val="es-ES" w:eastAsia="ar-SA"/>
        </w:rPr>
      </w:pPr>
      <w:r w:rsidRPr="00A82ABB">
        <w:rPr>
          <w:rFonts w:ascii="Arial" w:eastAsia="Times New Roman" w:hAnsi="Arial" w:cs="Arial"/>
          <w:bCs/>
          <w:sz w:val="24"/>
          <w:szCs w:val="24"/>
          <w:lang w:val="es-ES" w:eastAsia="ar-SA"/>
        </w:rPr>
        <w:t>Además,</w:t>
      </w:r>
      <w:r w:rsidR="001F5FC8" w:rsidRPr="00A82ABB">
        <w:rPr>
          <w:rFonts w:ascii="Arial" w:eastAsia="Times New Roman" w:hAnsi="Arial" w:cs="Arial"/>
          <w:bCs/>
          <w:sz w:val="24"/>
          <w:szCs w:val="24"/>
          <w:lang w:val="es-ES" w:eastAsia="ar-SA"/>
        </w:rPr>
        <w:t xml:space="preserve"> fue creada</w:t>
      </w:r>
      <w:r w:rsidR="00024785" w:rsidRPr="00A82ABB">
        <w:rPr>
          <w:rFonts w:ascii="Arial" w:eastAsia="Times New Roman" w:hAnsi="Arial" w:cs="Arial"/>
          <w:bCs/>
          <w:sz w:val="24"/>
          <w:szCs w:val="24"/>
          <w:lang w:val="es-ES" w:eastAsia="ar-SA"/>
        </w:rPr>
        <w:t xml:space="preserve"> la </w:t>
      </w:r>
      <w:r w:rsidR="00230E71" w:rsidRPr="00A82ABB">
        <w:rPr>
          <w:rFonts w:ascii="Arial" w:eastAsia="Times New Roman" w:hAnsi="Arial" w:cs="Arial"/>
          <w:b/>
          <w:sz w:val="24"/>
          <w:szCs w:val="24"/>
          <w:lang w:val="es-ES" w:eastAsia="ar-SA"/>
        </w:rPr>
        <w:t>Comisión Nacional de Selección y Eliminación de Documentos</w:t>
      </w:r>
      <w:r w:rsidR="00230E71" w:rsidRPr="00A82ABB">
        <w:rPr>
          <w:rFonts w:ascii="Arial" w:eastAsia="Times New Roman" w:hAnsi="Arial" w:cs="Arial"/>
          <w:bCs/>
          <w:sz w:val="24"/>
          <w:szCs w:val="24"/>
          <w:lang w:val="es-ES" w:eastAsia="ar-SA"/>
        </w:rPr>
        <w:t xml:space="preserve">, </w:t>
      </w:r>
      <w:r w:rsidR="00024785" w:rsidRPr="00A82ABB">
        <w:rPr>
          <w:rFonts w:ascii="Arial" w:eastAsia="Times New Roman" w:hAnsi="Arial" w:cs="Arial"/>
          <w:bCs/>
          <w:sz w:val="24"/>
          <w:szCs w:val="24"/>
          <w:lang w:val="es-ES" w:eastAsia="ar-SA"/>
        </w:rPr>
        <w:t>como</w:t>
      </w:r>
      <w:r w:rsidR="00B8603B" w:rsidRPr="00A82ABB">
        <w:rPr>
          <w:rFonts w:ascii="Arial" w:eastAsia="Times New Roman" w:hAnsi="Arial" w:cs="Arial"/>
          <w:bCs/>
          <w:sz w:val="24"/>
          <w:szCs w:val="24"/>
          <w:lang w:val="es-ES" w:eastAsia="ar-SA"/>
        </w:rPr>
        <w:t xml:space="preserve"> el </w:t>
      </w:r>
      <w:r w:rsidR="00230E71" w:rsidRPr="00A82ABB">
        <w:rPr>
          <w:rFonts w:ascii="Arial" w:eastAsia="Times New Roman" w:hAnsi="Arial" w:cs="Arial"/>
          <w:bCs/>
          <w:sz w:val="24"/>
          <w:szCs w:val="24"/>
          <w:lang w:val="es-ES" w:eastAsia="ar-SA"/>
        </w:rPr>
        <w:t>órgano de la Dirección General del Archivo Nacional encargad</w:t>
      </w:r>
      <w:r w:rsidR="001F5FC8" w:rsidRPr="00A82ABB">
        <w:rPr>
          <w:rFonts w:ascii="Arial" w:eastAsia="Times New Roman" w:hAnsi="Arial" w:cs="Arial"/>
          <w:bCs/>
          <w:sz w:val="24"/>
          <w:szCs w:val="24"/>
          <w:lang w:val="es-ES" w:eastAsia="ar-SA"/>
        </w:rPr>
        <w:t>a</w:t>
      </w:r>
      <w:r w:rsidR="00230E71" w:rsidRPr="00A82ABB">
        <w:rPr>
          <w:rFonts w:ascii="Arial" w:eastAsia="Times New Roman" w:hAnsi="Arial" w:cs="Arial"/>
          <w:bCs/>
          <w:sz w:val="24"/>
          <w:szCs w:val="24"/>
          <w:lang w:val="es-ES" w:eastAsia="ar-SA"/>
        </w:rPr>
        <w:t xml:space="preserve"> de </w:t>
      </w:r>
      <w:r w:rsidR="00230E71" w:rsidRPr="00A82ABB">
        <w:rPr>
          <w:rFonts w:ascii="Arial" w:eastAsia="Times New Roman" w:hAnsi="Arial" w:cs="Arial"/>
          <w:bCs/>
          <w:sz w:val="24"/>
          <w:szCs w:val="24"/>
          <w:u w:val="single"/>
          <w:lang w:val="es-ES" w:eastAsia="ar-SA"/>
        </w:rPr>
        <w:t>dictar las normas sobre selección y eliminación de documentos de acuerdo con su valor científico cultural</w:t>
      </w:r>
      <w:r w:rsidR="00230E71" w:rsidRPr="00A82ABB">
        <w:rPr>
          <w:rFonts w:ascii="Arial" w:eastAsia="Times New Roman" w:hAnsi="Arial" w:cs="Arial"/>
          <w:bCs/>
          <w:sz w:val="24"/>
          <w:szCs w:val="24"/>
          <w:lang w:val="es-ES" w:eastAsia="ar-SA"/>
        </w:rPr>
        <w:t xml:space="preserve">. </w:t>
      </w:r>
      <w:r w:rsidR="00B8603B" w:rsidRPr="00A82ABB">
        <w:rPr>
          <w:rFonts w:ascii="Arial" w:eastAsia="Times New Roman" w:hAnsi="Arial" w:cs="Arial"/>
          <w:bCs/>
          <w:sz w:val="24"/>
          <w:szCs w:val="24"/>
          <w:lang w:val="es-ES" w:eastAsia="ar-SA"/>
        </w:rPr>
        <w:t>(Artículo 31 de la Ley del Sistema Nacional de Archivos).</w:t>
      </w:r>
    </w:p>
    <w:p w14:paraId="5157B992" w14:textId="77777777" w:rsidR="00C833A5" w:rsidRPr="00A82ABB" w:rsidRDefault="00C833A5" w:rsidP="002B1970">
      <w:pPr>
        <w:autoSpaceDE w:val="0"/>
        <w:autoSpaceDN w:val="0"/>
        <w:adjustRightInd w:val="0"/>
        <w:spacing w:after="0" w:line="360" w:lineRule="auto"/>
        <w:ind w:firstLine="709"/>
        <w:jc w:val="both"/>
        <w:rPr>
          <w:rFonts w:ascii="Arial" w:eastAsia="Times New Roman" w:hAnsi="Arial" w:cs="Arial"/>
          <w:bCs/>
          <w:sz w:val="24"/>
          <w:szCs w:val="24"/>
          <w:lang w:val="es-ES" w:eastAsia="ar-SA"/>
        </w:rPr>
      </w:pPr>
    </w:p>
    <w:p w14:paraId="5E687591" w14:textId="51F80F13" w:rsidR="00C833A5" w:rsidRPr="00A82ABB" w:rsidRDefault="00C833A5" w:rsidP="002B1970">
      <w:pPr>
        <w:autoSpaceDE w:val="0"/>
        <w:autoSpaceDN w:val="0"/>
        <w:adjustRightInd w:val="0"/>
        <w:spacing w:after="0" w:line="360" w:lineRule="auto"/>
        <w:ind w:firstLine="709"/>
        <w:jc w:val="both"/>
        <w:rPr>
          <w:rFonts w:ascii="Arial" w:eastAsia="Times New Roman" w:hAnsi="Arial" w:cs="Arial"/>
          <w:bCs/>
          <w:i/>
          <w:iCs/>
          <w:sz w:val="24"/>
          <w:szCs w:val="24"/>
          <w:lang w:val="es-ES" w:eastAsia="ar-SA"/>
        </w:rPr>
      </w:pPr>
      <w:r w:rsidRPr="00A82ABB">
        <w:rPr>
          <w:rFonts w:ascii="Arial" w:eastAsia="Times New Roman" w:hAnsi="Arial" w:cs="Arial"/>
          <w:bCs/>
          <w:sz w:val="24"/>
          <w:szCs w:val="24"/>
          <w:lang w:val="es-ES" w:eastAsia="ar-SA"/>
        </w:rPr>
        <w:t xml:space="preserve">Nótese que, la </w:t>
      </w:r>
      <w:r w:rsidRPr="00A82ABB">
        <w:rPr>
          <w:rFonts w:ascii="Arial" w:eastAsia="Times New Roman" w:hAnsi="Arial" w:cs="Arial"/>
          <w:b/>
          <w:sz w:val="24"/>
          <w:szCs w:val="24"/>
          <w:lang w:val="es-ES" w:eastAsia="ar-SA"/>
        </w:rPr>
        <w:t>Comisión Nacional de Selección y Eliminación de Documentos</w:t>
      </w:r>
      <w:r w:rsidRPr="00A82ABB">
        <w:rPr>
          <w:rFonts w:ascii="Arial" w:eastAsia="Times New Roman" w:hAnsi="Arial" w:cs="Arial"/>
          <w:bCs/>
          <w:sz w:val="24"/>
          <w:szCs w:val="24"/>
          <w:lang w:val="es-ES" w:eastAsia="ar-SA"/>
        </w:rPr>
        <w:t xml:space="preserve"> tiene la </w:t>
      </w:r>
      <w:r w:rsidRPr="00A82ABB">
        <w:rPr>
          <w:rFonts w:ascii="Arial" w:eastAsia="Times New Roman" w:hAnsi="Arial" w:cs="Arial"/>
          <w:bCs/>
          <w:sz w:val="24"/>
          <w:szCs w:val="24"/>
          <w:u w:val="single"/>
          <w:lang w:val="es-ES" w:eastAsia="ar-SA"/>
        </w:rPr>
        <w:t>competencia técnica especializada en materia de gestión documental</w:t>
      </w:r>
      <w:r w:rsidRPr="00A82ABB">
        <w:rPr>
          <w:rFonts w:ascii="Arial" w:eastAsia="Times New Roman" w:hAnsi="Arial" w:cs="Arial"/>
          <w:bCs/>
          <w:sz w:val="24"/>
          <w:szCs w:val="24"/>
          <w:lang w:val="es-ES" w:eastAsia="ar-SA"/>
        </w:rPr>
        <w:t xml:space="preserve">, es decir, tiene la potestad de dictar normas aplicables para la selección y eliminación de documentos que carezcan de valor científico cultural. </w:t>
      </w:r>
      <w:r w:rsidRPr="00A82ABB">
        <w:rPr>
          <w:rFonts w:ascii="Arial" w:eastAsia="Times New Roman" w:hAnsi="Arial" w:cs="Arial"/>
          <w:bCs/>
          <w:i/>
          <w:iCs/>
          <w:sz w:val="24"/>
          <w:szCs w:val="24"/>
          <w:lang w:val="es-ES" w:eastAsia="ar-SA"/>
        </w:rPr>
        <w:t xml:space="preserve">“Este poder normativo tiene por objeto </w:t>
      </w:r>
      <w:r w:rsidRPr="00A82ABB">
        <w:rPr>
          <w:rFonts w:ascii="Arial" w:eastAsia="Times New Roman" w:hAnsi="Arial" w:cs="Arial"/>
          <w:b/>
          <w:i/>
          <w:iCs/>
          <w:sz w:val="24"/>
          <w:szCs w:val="24"/>
          <w:lang w:val="es-ES" w:eastAsia="ar-SA"/>
        </w:rPr>
        <w:t>establecer regulaciones técnicas generales que faciliten la gestión documental de los entes públicos</w:t>
      </w:r>
      <w:r w:rsidRPr="00A82ABB">
        <w:rPr>
          <w:rFonts w:ascii="Arial" w:eastAsia="Times New Roman" w:hAnsi="Arial" w:cs="Arial"/>
          <w:bCs/>
          <w:i/>
          <w:iCs/>
          <w:sz w:val="24"/>
          <w:szCs w:val="24"/>
          <w:lang w:val="es-ES" w:eastAsia="ar-SA"/>
        </w:rPr>
        <w:t xml:space="preserve">, estableciendo los criterios de selección que la llevarán a determinar si un documento en particular tiene valor científico cultural y bajo qué presupuestos un documento puede ser eliminado. A </w:t>
      </w:r>
      <w:r w:rsidRPr="00A82ABB">
        <w:rPr>
          <w:rFonts w:ascii="Arial" w:eastAsia="Times New Roman" w:hAnsi="Arial" w:cs="Arial"/>
          <w:bCs/>
          <w:i/>
          <w:iCs/>
          <w:sz w:val="24"/>
          <w:szCs w:val="24"/>
          <w:lang w:val="es-ES" w:eastAsia="ar-SA"/>
        </w:rPr>
        <w:lastRenderedPageBreak/>
        <w:t xml:space="preserve">tenor del numeral 2 de la misma Ley, estas normas técnicas </w:t>
      </w:r>
      <w:r w:rsidRPr="00A82ABB">
        <w:rPr>
          <w:rFonts w:ascii="Arial" w:eastAsia="Times New Roman" w:hAnsi="Arial" w:cs="Arial"/>
          <w:bCs/>
          <w:i/>
          <w:iCs/>
          <w:sz w:val="24"/>
          <w:szCs w:val="24"/>
          <w:u w:val="single"/>
          <w:lang w:val="es-ES" w:eastAsia="ar-SA"/>
        </w:rPr>
        <w:t>son de aplicación general para el Estado y todos los demás entes públicos</w:t>
      </w:r>
      <w:r w:rsidRPr="00A82ABB">
        <w:rPr>
          <w:rFonts w:ascii="Arial" w:eastAsia="Times New Roman" w:hAnsi="Arial" w:cs="Arial"/>
          <w:bCs/>
          <w:i/>
          <w:iCs/>
          <w:sz w:val="24"/>
          <w:szCs w:val="24"/>
          <w:lang w:val="es-ES" w:eastAsia="ar-SA"/>
        </w:rPr>
        <w:t>.”</w:t>
      </w:r>
      <w:r w:rsidRPr="00A82ABB">
        <w:rPr>
          <w:rStyle w:val="Refdenotaalpie"/>
          <w:rFonts w:ascii="Arial" w:eastAsia="Times New Roman" w:hAnsi="Arial" w:cs="Arial"/>
          <w:bCs/>
          <w:i/>
          <w:iCs/>
          <w:sz w:val="24"/>
          <w:szCs w:val="24"/>
          <w:lang w:val="es-ES" w:eastAsia="ar-SA"/>
        </w:rPr>
        <w:footnoteReference w:id="1"/>
      </w:r>
      <w:r w:rsidRPr="00A82ABB">
        <w:rPr>
          <w:rFonts w:ascii="Arial" w:eastAsia="Times New Roman" w:hAnsi="Arial" w:cs="Arial"/>
          <w:bCs/>
          <w:i/>
          <w:iCs/>
          <w:sz w:val="24"/>
          <w:szCs w:val="24"/>
          <w:lang w:val="es-ES" w:eastAsia="ar-SA"/>
        </w:rPr>
        <w:t xml:space="preserve"> </w:t>
      </w:r>
      <w:r w:rsidR="00010904" w:rsidRPr="00A82ABB">
        <w:rPr>
          <w:rFonts w:ascii="Arial" w:eastAsia="Times New Roman" w:hAnsi="Arial" w:cs="Arial"/>
          <w:bCs/>
          <w:i/>
          <w:iCs/>
          <w:sz w:val="24"/>
          <w:szCs w:val="24"/>
          <w:lang w:val="es-ES" w:eastAsia="ar-SA"/>
        </w:rPr>
        <w:t>(Énfasis agregado).</w:t>
      </w:r>
    </w:p>
    <w:p w14:paraId="27C107B3" w14:textId="77777777" w:rsidR="007A00CC" w:rsidRPr="00A82ABB" w:rsidRDefault="007A00CC" w:rsidP="002B1970">
      <w:pPr>
        <w:autoSpaceDE w:val="0"/>
        <w:autoSpaceDN w:val="0"/>
        <w:adjustRightInd w:val="0"/>
        <w:spacing w:after="0" w:line="360" w:lineRule="auto"/>
        <w:ind w:firstLine="709"/>
        <w:jc w:val="both"/>
        <w:rPr>
          <w:rFonts w:ascii="Arial" w:eastAsia="Times New Roman" w:hAnsi="Arial" w:cs="Arial"/>
          <w:bCs/>
          <w:sz w:val="24"/>
          <w:szCs w:val="24"/>
          <w:lang w:val="es-ES" w:eastAsia="ar-SA"/>
        </w:rPr>
      </w:pPr>
    </w:p>
    <w:p w14:paraId="29A85D1E" w14:textId="270AA4A4" w:rsidR="007A00CC" w:rsidRPr="00A82ABB" w:rsidRDefault="00EB031A" w:rsidP="002B1970">
      <w:pPr>
        <w:autoSpaceDE w:val="0"/>
        <w:autoSpaceDN w:val="0"/>
        <w:adjustRightInd w:val="0"/>
        <w:spacing w:after="0" w:line="360" w:lineRule="auto"/>
        <w:ind w:firstLine="709"/>
        <w:jc w:val="both"/>
        <w:rPr>
          <w:rFonts w:ascii="Arial" w:eastAsia="Times New Roman" w:hAnsi="Arial" w:cs="Arial"/>
          <w:bCs/>
          <w:sz w:val="24"/>
          <w:szCs w:val="24"/>
          <w:lang w:val="es-ES" w:eastAsia="ar-SA"/>
        </w:rPr>
      </w:pPr>
      <w:r w:rsidRPr="00A82ABB">
        <w:rPr>
          <w:rFonts w:ascii="Arial" w:eastAsia="Times New Roman" w:hAnsi="Arial" w:cs="Arial"/>
          <w:bCs/>
          <w:sz w:val="24"/>
          <w:szCs w:val="24"/>
          <w:lang w:val="es-ES" w:eastAsia="ar-SA"/>
        </w:rPr>
        <w:t xml:space="preserve">De manera </w:t>
      </w:r>
      <w:r w:rsidR="007A00CC" w:rsidRPr="00A82ABB">
        <w:rPr>
          <w:rFonts w:ascii="Arial" w:eastAsia="Times New Roman" w:hAnsi="Arial" w:cs="Arial"/>
          <w:bCs/>
          <w:sz w:val="24"/>
          <w:szCs w:val="24"/>
          <w:lang w:val="es-ES" w:eastAsia="ar-SA"/>
        </w:rPr>
        <w:t>que</w:t>
      </w:r>
      <w:r w:rsidRPr="00A82ABB">
        <w:rPr>
          <w:rFonts w:ascii="Arial" w:eastAsia="Times New Roman" w:hAnsi="Arial" w:cs="Arial"/>
          <w:bCs/>
          <w:sz w:val="24"/>
          <w:szCs w:val="24"/>
          <w:lang w:val="es-ES" w:eastAsia="ar-SA"/>
        </w:rPr>
        <w:t>,</w:t>
      </w:r>
      <w:r w:rsidR="007A00CC" w:rsidRPr="00A82ABB">
        <w:rPr>
          <w:rFonts w:ascii="Arial" w:hAnsi="Arial" w:cs="Arial"/>
          <w:sz w:val="24"/>
          <w:szCs w:val="24"/>
        </w:rPr>
        <w:t xml:space="preserve"> le </w:t>
      </w:r>
      <w:r w:rsidR="007A00CC" w:rsidRPr="00A82ABB">
        <w:rPr>
          <w:rFonts w:ascii="Arial" w:eastAsia="Times New Roman" w:hAnsi="Arial" w:cs="Arial"/>
          <w:bCs/>
          <w:sz w:val="24"/>
          <w:szCs w:val="24"/>
          <w:lang w:val="es-ES" w:eastAsia="ar-SA"/>
        </w:rPr>
        <w:t>corresponde a la Comisión Nacional de Selección y Eliminación de Documentos la determinación de todos los documentos con el valor científico – cultural</w:t>
      </w:r>
      <w:r w:rsidRPr="00A82ABB">
        <w:rPr>
          <w:rFonts w:ascii="Arial" w:eastAsia="Times New Roman" w:hAnsi="Arial" w:cs="Arial"/>
          <w:bCs/>
          <w:sz w:val="24"/>
          <w:szCs w:val="24"/>
          <w:lang w:val="es-ES" w:eastAsia="ar-SA"/>
        </w:rPr>
        <w:t xml:space="preserve"> (artículo 3 de la Ley del Sistema Nacional de Archivos).</w:t>
      </w:r>
    </w:p>
    <w:p w14:paraId="376D514D" w14:textId="77D4CCB0" w:rsidR="00182B3E" w:rsidRPr="00A82ABB" w:rsidRDefault="00182B3E" w:rsidP="0031397C">
      <w:pPr>
        <w:autoSpaceDE w:val="0"/>
        <w:autoSpaceDN w:val="0"/>
        <w:adjustRightInd w:val="0"/>
        <w:spacing w:after="0" w:line="360" w:lineRule="auto"/>
        <w:ind w:firstLine="709"/>
        <w:jc w:val="both"/>
        <w:rPr>
          <w:rFonts w:ascii="Arial" w:eastAsia="Times New Roman" w:hAnsi="Arial" w:cs="Arial"/>
          <w:bCs/>
          <w:sz w:val="24"/>
          <w:szCs w:val="24"/>
          <w:lang w:val="es-ES" w:eastAsia="ar-SA"/>
        </w:rPr>
      </w:pPr>
    </w:p>
    <w:p w14:paraId="2F9E5745" w14:textId="6F91B7F1" w:rsidR="00BA4DB2" w:rsidRPr="00A82ABB" w:rsidRDefault="00022491" w:rsidP="00254CA3">
      <w:pPr>
        <w:autoSpaceDE w:val="0"/>
        <w:autoSpaceDN w:val="0"/>
        <w:adjustRightInd w:val="0"/>
        <w:spacing w:after="0" w:line="360" w:lineRule="auto"/>
        <w:ind w:firstLine="708"/>
        <w:jc w:val="both"/>
        <w:rPr>
          <w:rFonts w:ascii="Arial" w:eastAsia="Times New Roman" w:hAnsi="Arial" w:cs="Arial"/>
          <w:b/>
          <w:bCs/>
          <w:sz w:val="24"/>
          <w:szCs w:val="24"/>
          <w:lang w:val="es-ES" w:eastAsia="ar-SA"/>
        </w:rPr>
      </w:pPr>
      <w:r w:rsidRPr="00A82ABB">
        <w:rPr>
          <w:rFonts w:ascii="Arial" w:eastAsia="Times New Roman" w:hAnsi="Arial" w:cs="Arial"/>
          <w:b/>
          <w:sz w:val="24"/>
          <w:szCs w:val="24"/>
          <w:lang w:val="es-ES" w:eastAsia="ar-SA"/>
        </w:rPr>
        <w:t>2.-</w:t>
      </w:r>
      <w:r w:rsidR="001A0B36" w:rsidRPr="00A82ABB">
        <w:rPr>
          <w:rFonts w:ascii="Arial" w:eastAsia="Times New Roman" w:hAnsi="Arial" w:cs="Arial"/>
          <w:b/>
          <w:sz w:val="24"/>
          <w:szCs w:val="24"/>
          <w:lang w:val="es-ES" w:eastAsia="ar-SA"/>
        </w:rPr>
        <w:t xml:space="preserve"> </w:t>
      </w:r>
      <w:r w:rsidR="00234A37" w:rsidRPr="00A82ABB">
        <w:rPr>
          <w:rFonts w:ascii="Arial" w:eastAsia="Times New Roman" w:hAnsi="Arial" w:cs="Arial"/>
          <w:b/>
          <w:bCs/>
          <w:sz w:val="24"/>
          <w:szCs w:val="24"/>
          <w:lang w:val="es-ES" w:eastAsia="ar-SA"/>
        </w:rPr>
        <w:t>S</w:t>
      </w:r>
      <w:r w:rsidR="008A2242" w:rsidRPr="00A82ABB">
        <w:rPr>
          <w:rFonts w:ascii="Arial" w:eastAsia="Times New Roman" w:hAnsi="Arial" w:cs="Arial"/>
          <w:b/>
          <w:bCs/>
          <w:sz w:val="24"/>
          <w:szCs w:val="24"/>
          <w:lang w:val="es-ES" w:eastAsia="ar-SA"/>
        </w:rPr>
        <w:t>obre las competencias del A</w:t>
      </w:r>
      <w:r w:rsidR="00367D60" w:rsidRPr="00A82ABB">
        <w:rPr>
          <w:rFonts w:ascii="Arial" w:eastAsia="Times New Roman" w:hAnsi="Arial" w:cs="Arial"/>
          <w:b/>
          <w:bCs/>
          <w:sz w:val="24"/>
          <w:szCs w:val="24"/>
          <w:lang w:val="es-ES" w:eastAsia="ar-SA"/>
        </w:rPr>
        <w:t>rchivo Judicial</w:t>
      </w:r>
      <w:r w:rsidR="008A2242" w:rsidRPr="00A82ABB">
        <w:rPr>
          <w:rFonts w:ascii="Arial" w:eastAsia="Times New Roman" w:hAnsi="Arial" w:cs="Arial"/>
          <w:b/>
          <w:bCs/>
          <w:sz w:val="24"/>
          <w:szCs w:val="24"/>
          <w:lang w:val="es-ES" w:eastAsia="ar-SA"/>
        </w:rPr>
        <w:t>.</w:t>
      </w:r>
    </w:p>
    <w:p w14:paraId="56061A14" w14:textId="77777777" w:rsidR="002B1970" w:rsidRPr="00A82ABB" w:rsidRDefault="002B1970" w:rsidP="007A00CC">
      <w:pPr>
        <w:shd w:val="clear" w:color="auto" w:fill="FFFFFF"/>
        <w:suppressAutoHyphens/>
        <w:spacing w:after="0" w:line="360" w:lineRule="auto"/>
        <w:ind w:firstLine="709"/>
        <w:jc w:val="both"/>
        <w:rPr>
          <w:rFonts w:ascii="Arial" w:eastAsia="Times New Roman" w:hAnsi="Arial" w:cs="Arial"/>
          <w:sz w:val="24"/>
          <w:szCs w:val="24"/>
          <w:shd w:val="clear" w:color="auto" w:fill="FFFFFF"/>
          <w:lang w:val="es-ES" w:eastAsia="ar-SA"/>
        </w:rPr>
      </w:pPr>
    </w:p>
    <w:p w14:paraId="35DC4BD2" w14:textId="27E34CCD" w:rsidR="007A00CC" w:rsidRPr="00A82ABB" w:rsidRDefault="007A00CC" w:rsidP="002B1970">
      <w:pPr>
        <w:shd w:val="clear" w:color="auto" w:fill="FFFFFF"/>
        <w:suppressAutoHyphens/>
        <w:spacing w:after="0" w:line="360" w:lineRule="auto"/>
        <w:ind w:firstLine="709"/>
        <w:jc w:val="both"/>
        <w:rPr>
          <w:rFonts w:ascii="Arial" w:eastAsia="Times New Roman" w:hAnsi="Arial" w:cs="Arial"/>
          <w:sz w:val="24"/>
          <w:szCs w:val="24"/>
          <w:shd w:val="clear" w:color="auto" w:fill="FFFFFF"/>
          <w:lang w:val="es-ES" w:eastAsia="ar-SA"/>
        </w:rPr>
      </w:pPr>
      <w:r w:rsidRPr="00A82ABB">
        <w:rPr>
          <w:rFonts w:ascii="Arial" w:eastAsia="Times New Roman" w:hAnsi="Arial" w:cs="Arial"/>
          <w:sz w:val="24"/>
          <w:szCs w:val="24"/>
          <w:shd w:val="clear" w:color="auto" w:fill="FFFFFF"/>
          <w:lang w:val="es-ES" w:eastAsia="ar-SA"/>
        </w:rPr>
        <w:t xml:space="preserve">En la consulta que se plantea, interesa conocer si el Archivo Judicial posee una </w:t>
      </w:r>
      <w:r w:rsidRPr="00A82ABB">
        <w:rPr>
          <w:rFonts w:ascii="Arial" w:eastAsia="Times New Roman" w:hAnsi="Arial" w:cs="Arial"/>
          <w:sz w:val="24"/>
          <w:szCs w:val="24"/>
          <w:u w:val="single"/>
          <w:shd w:val="clear" w:color="auto" w:fill="FFFFFF"/>
          <w:lang w:val="es-ES" w:eastAsia="ar-SA"/>
        </w:rPr>
        <w:t>rectoría dentro del Poder Judicial</w:t>
      </w:r>
      <w:r w:rsidRPr="00A82ABB">
        <w:rPr>
          <w:rFonts w:ascii="Arial" w:eastAsia="Times New Roman" w:hAnsi="Arial" w:cs="Arial"/>
          <w:sz w:val="24"/>
          <w:szCs w:val="24"/>
          <w:shd w:val="clear" w:color="auto" w:fill="FFFFFF"/>
          <w:lang w:val="es-ES" w:eastAsia="ar-SA"/>
        </w:rPr>
        <w:t>,</w:t>
      </w:r>
      <w:r w:rsidR="004F7206" w:rsidRPr="00A82ABB">
        <w:rPr>
          <w:rFonts w:ascii="Arial" w:eastAsia="Times New Roman" w:hAnsi="Arial" w:cs="Arial"/>
          <w:i/>
          <w:iCs/>
          <w:lang w:val="es-ES" w:eastAsia="es-419"/>
        </w:rPr>
        <w:t xml:space="preserve"> </w:t>
      </w:r>
      <w:r w:rsidR="004F7206" w:rsidRPr="00A82ABB">
        <w:rPr>
          <w:rFonts w:ascii="Arial" w:eastAsia="Times New Roman" w:hAnsi="Arial" w:cs="Arial"/>
          <w:sz w:val="24"/>
          <w:szCs w:val="24"/>
          <w:lang w:val="es-ES" w:eastAsia="es-419"/>
        </w:rPr>
        <w:t xml:space="preserve">que le permita </w:t>
      </w:r>
      <w:r w:rsidR="004F7206" w:rsidRPr="00A82ABB">
        <w:rPr>
          <w:rFonts w:ascii="Arial" w:eastAsia="Times New Roman" w:hAnsi="Arial" w:cs="Arial"/>
          <w:sz w:val="24"/>
          <w:szCs w:val="24"/>
          <w:u w:val="single"/>
          <w:lang w:val="es-ES" w:eastAsia="es-419"/>
        </w:rPr>
        <w:t>coordinar</w:t>
      </w:r>
      <w:r w:rsidR="004F7206" w:rsidRPr="00A82ABB">
        <w:rPr>
          <w:rFonts w:ascii="Arial" w:eastAsia="Times New Roman" w:hAnsi="Arial" w:cs="Arial"/>
          <w:sz w:val="24"/>
          <w:szCs w:val="24"/>
          <w:lang w:val="es-ES" w:eastAsia="es-419"/>
        </w:rPr>
        <w:t xml:space="preserve"> con todas las instancias de la institución la normalización, </w:t>
      </w:r>
      <w:r w:rsidR="004F7206" w:rsidRPr="00A82ABB">
        <w:rPr>
          <w:rFonts w:ascii="Arial" w:eastAsia="Times New Roman" w:hAnsi="Arial" w:cs="Arial"/>
          <w:sz w:val="24"/>
          <w:szCs w:val="24"/>
          <w:u w:val="single"/>
          <w:lang w:val="es-ES" w:eastAsia="es-419"/>
        </w:rPr>
        <w:t>organización y fiscalización</w:t>
      </w:r>
      <w:r w:rsidR="004F7206" w:rsidRPr="00A82ABB">
        <w:rPr>
          <w:rFonts w:ascii="Arial" w:eastAsia="Times New Roman" w:hAnsi="Arial" w:cs="Arial"/>
          <w:sz w:val="24"/>
          <w:szCs w:val="24"/>
          <w:lang w:val="es-ES" w:eastAsia="es-419"/>
        </w:rPr>
        <w:t xml:space="preserve"> de la gestión documental en cualquier soporte (físico o electrónico),</w:t>
      </w:r>
      <w:r w:rsidRPr="00A82ABB">
        <w:rPr>
          <w:rFonts w:ascii="Arial" w:eastAsia="Times New Roman" w:hAnsi="Arial" w:cs="Arial"/>
          <w:sz w:val="24"/>
          <w:szCs w:val="24"/>
          <w:shd w:val="clear" w:color="auto" w:fill="FFFFFF"/>
          <w:lang w:val="es-ES" w:eastAsia="ar-SA"/>
        </w:rPr>
        <w:t xml:space="preserve"> lo anterior conforme a sus competencias y atribuciones legales.</w:t>
      </w:r>
    </w:p>
    <w:p w14:paraId="5F5582E4" w14:textId="77777777" w:rsidR="007A00CC" w:rsidRPr="00A82ABB" w:rsidRDefault="007A00CC" w:rsidP="002B1970">
      <w:pPr>
        <w:shd w:val="clear" w:color="auto" w:fill="FFFFFF"/>
        <w:suppressAutoHyphens/>
        <w:spacing w:after="0" w:line="360" w:lineRule="auto"/>
        <w:ind w:firstLine="709"/>
        <w:jc w:val="both"/>
        <w:rPr>
          <w:rFonts w:ascii="Arial" w:eastAsia="Times New Roman" w:hAnsi="Arial" w:cs="Arial"/>
          <w:sz w:val="24"/>
          <w:szCs w:val="24"/>
          <w:shd w:val="clear" w:color="auto" w:fill="FFFFFF"/>
          <w:lang w:val="es-ES" w:eastAsia="ar-SA"/>
        </w:rPr>
      </w:pPr>
    </w:p>
    <w:p w14:paraId="6E8B493B" w14:textId="66AE2EB6" w:rsidR="007A00CC" w:rsidRPr="00A82ABB" w:rsidRDefault="007A00CC" w:rsidP="002B1970">
      <w:pPr>
        <w:shd w:val="clear" w:color="auto" w:fill="FFFFFF"/>
        <w:suppressAutoHyphens/>
        <w:spacing w:after="0" w:line="360" w:lineRule="auto"/>
        <w:ind w:firstLine="709"/>
        <w:jc w:val="both"/>
        <w:rPr>
          <w:rFonts w:ascii="Arial" w:eastAsia="Times New Roman" w:hAnsi="Arial" w:cs="Arial"/>
          <w:sz w:val="24"/>
          <w:szCs w:val="24"/>
          <w:shd w:val="clear" w:color="auto" w:fill="FFFFFF"/>
          <w:lang w:val="es-ES" w:eastAsia="ar-SA"/>
        </w:rPr>
      </w:pPr>
      <w:r w:rsidRPr="00A82ABB">
        <w:rPr>
          <w:rFonts w:ascii="Arial" w:eastAsia="Times New Roman" w:hAnsi="Arial" w:cs="Arial"/>
          <w:sz w:val="24"/>
          <w:szCs w:val="24"/>
          <w:shd w:val="clear" w:color="auto" w:fill="FFFFFF"/>
          <w:lang w:val="es-ES" w:eastAsia="ar-SA"/>
        </w:rPr>
        <w:t xml:space="preserve">En ese sentido debe entenderse que, la Administración únicamente puede realizar aquellos actos y actuaciones que están autorizadas por el ordenamiento jurídico. Conforme al </w:t>
      </w:r>
      <w:r w:rsidRPr="00A82ABB">
        <w:rPr>
          <w:rFonts w:ascii="Arial" w:eastAsia="Times New Roman" w:hAnsi="Arial" w:cs="Arial"/>
          <w:b/>
          <w:bCs/>
          <w:i/>
          <w:iCs/>
          <w:sz w:val="24"/>
          <w:szCs w:val="24"/>
          <w:shd w:val="clear" w:color="auto" w:fill="FFFFFF"/>
          <w:lang w:val="es-ES" w:eastAsia="ar-SA"/>
        </w:rPr>
        <w:t>principio de Legalidad Administrativa</w:t>
      </w:r>
      <w:r w:rsidRPr="00A82ABB">
        <w:rPr>
          <w:rFonts w:ascii="Arial" w:eastAsia="Times New Roman" w:hAnsi="Arial" w:cs="Arial"/>
          <w:sz w:val="24"/>
          <w:szCs w:val="24"/>
          <w:shd w:val="clear" w:color="auto" w:fill="FFFFFF"/>
          <w:lang w:val="es-ES" w:eastAsia="ar-SA"/>
        </w:rPr>
        <w:t xml:space="preserve">, establecido en los artículos 11 de la </w:t>
      </w:r>
      <w:r w:rsidRPr="00A82ABB">
        <w:rPr>
          <w:rFonts w:ascii="Arial" w:eastAsia="Times New Roman" w:hAnsi="Arial" w:cs="Arial"/>
          <w:b/>
          <w:bCs/>
          <w:sz w:val="24"/>
          <w:szCs w:val="24"/>
          <w:shd w:val="clear" w:color="auto" w:fill="FFFFFF"/>
          <w:lang w:val="es-ES" w:eastAsia="ar-SA"/>
        </w:rPr>
        <w:t>Constitución Política</w:t>
      </w:r>
      <w:r w:rsidRPr="00A82ABB">
        <w:rPr>
          <w:rFonts w:ascii="Arial" w:eastAsia="Times New Roman" w:hAnsi="Arial" w:cs="Arial"/>
          <w:sz w:val="24"/>
          <w:szCs w:val="24"/>
          <w:shd w:val="clear" w:color="auto" w:fill="FFFFFF"/>
          <w:lang w:val="es-ES" w:eastAsia="ar-SA"/>
        </w:rPr>
        <w:t xml:space="preserve"> y 11 de la </w:t>
      </w:r>
      <w:r w:rsidRPr="00A82ABB">
        <w:rPr>
          <w:rFonts w:ascii="Arial" w:eastAsia="Times New Roman" w:hAnsi="Arial" w:cs="Arial"/>
          <w:b/>
          <w:bCs/>
          <w:sz w:val="24"/>
          <w:szCs w:val="24"/>
          <w:shd w:val="clear" w:color="auto" w:fill="FFFFFF"/>
          <w:lang w:val="es-ES" w:eastAsia="ar-SA"/>
        </w:rPr>
        <w:t>Ley General de la Administración Pública</w:t>
      </w:r>
      <w:r w:rsidRPr="00A82ABB">
        <w:rPr>
          <w:rFonts w:ascii="Arial" w:eastAsia="Times New Roman" w:hAnsi="Arial" w:cs="Arial"/>
          <w:sz w:val="24"/>
          <w:szCs w:val="24"/>
          <w:shd w:val="clear" w:color="auto" w:fill="FFFFFF"/>
          <w:lang w:val="es-ES" w:eastAsia="ar-SA"/>
        </w:rPr>
        <w:t>.</w:t>
      </w:r>
    </w:p>
    <w:p w14:paraId="7085458E" w14:textId="77777777" w:rsidR="007A00CC" w:rsidRPr="00A82ABB" w:rsidRDefault="007A00CC" w:rsidP="002B1970">
      <w:pPr>
        <w:shd w:val="clear" w:color="auto" w:fill="FFFFFF"/>
        <w:suppressAutoHyphens/>
        <w:spacing w:after="0" w:line="360" w:lineRule="auto"/>
        <w:ind w:firstLine="709"/>
        <w:jc w:val="both"/>
        <w:rPr>
          <w:rFonts w:ascii="Arial" w:eastAsia="Times New Roman" w:hAnsi="Arial" w:cs="Arial"/>
          <w:sz w:val="24"/>
          <w:szCs w:val="24"/>
          <w:shd w:val="clear" w:color="auto" w:fill="FFFFFF"/>
          <w:lang w:val="es-ES" w:eastAsia="ar-SA"/>
        </w:rPr>
      </w:pPr>
    </w:p>
    <w:p w14:paraId="43CA52CB" w14:textId="77777777" w:rsidR="007A00CC" w:rsidRPr="00A82ABB" w:rsidRDefault="007A00CC" w:rsidP="002B1970">
      <w:pPr>
        <w:shd w:val="clear" w:color="auto" w:fill="FFFFFF"/>
        <w:suppressAutoHyphens/>
        <w:spacing w:after="0" w:line="360" w:lineRule="auto"/>
        <w:ind w:firstLine="709"/>
        <w:jc w:val="both"/>
        <w:rPr>
          <w:rFonts w:ascii="Arial" w:eastAsia="Times New Roman" w:hAnsi="Arial" w:cs="Arial"/>
          <w:sz w:val="24"/>
          <w:szCs w:val="24"/>
          <w:shd w:val="clear" w:color="auto" w:fill="FFFFFF"/>
          <w:lang w:val="es-ES" w:eastAsia="ar-SA"/>
        </w:rPr>
      </w:pPr>
      <w:r w:rsidRPr="00A82ABB">
        <w:rPr>
          <w:rFonts w:ascii="Arial" w:eastAsia="Times New Roman" w:hAnsi="Arial" w:cs="Arial"/>
          <w:sz w:val="24"/>
          <w:szCs w:val="24"/>
          <w:shd w:val="clear" w:color="auto" w:fill="FFFFFF"/>
          <w:lang w:val="es-ES" w:eastAsia="ar-SA"/>
        </w:rPr>
        <w:t xml:space="preserve">Es importante señalar que la competencia es reserva de ley.   Al respecto, el </w:t>
      </w:r>
      <w:r w:rsidRPr="00A82ABB">
        <w:rPr>
          <w:rFonts w:ascii="Arial" w:eastAsia="Times New Roman" w:hAnsi="Arial" w:cs="Arial"/>
          <w:sz w:val="24"/>
          <w:szCs w:val="24"/>
          <w:u w:val="single"/>
          <w:shd w:val="clear" w:color="auto" w:fill="FFFFFF"/>
          <w:lang w:val="es-ES" w:eastAsia="ar-SA"/>
        </w:rPr>
        <w:t>artículo 59</w:t>
      </w:r>
      <w:r w:rsidRPr="00A82ABB">
        <w:rPr>
          <w:rFonts w:ascii="Arial" w:eastAsia="Times New Roman" w:hAnsi="Arial" w:cs="Arial"/>
          <w:sz w:val="24"/>
          <w:szCs w:val="24"/>
          <w:shd w:val="clear" w:color="auto" w:fill="FFFFFF"/>
          <w:lang w:val="es-ES" w:eastAsia="ar-SA"/>
        </w:rPr>
        <w:t xml:space="preserve"> de la </w:t>
      </w:r>
      <w:r w:rsidRPr="00A82ABB">
        <w:rPr>
          <w:rFonts w:ascii="Arial" w:eastAsia="Times New Roman" w:hAnsi="Arial" w:cs="Arial"/>
          <w:b/>
          <w:bCs/>
          <w:sz w:val="24"/>
          <w:szCs w:val="24"/>
          <w:shd w:val="clear" w:color="auto" w:fill="FFFFFF"/>
          <w:lang w:val="es-ES" w:eastAsia="ar-SA"/>
        </w:rPr>
        <w:t>Ley General de la Administración Pública</w:t>
      </w:r>
      <w:r w:rsidRPr="00A82ABB">
        <w:rPr>
          <w:rFonts w:ascii="Arial" w:eastAsia="Times New Roman" w:hAnsi="Arial" w:cs="Arial"/>
          <w:sz w:val="24"/>
          <w:szCs w:val="24"/>
          <w:shd w:val="clear" w:color="auto" w:fill="FFFFFF"/>
          <w:lang w:val="es-ES" w:eastAsia="ar-SA"/>
        </w:rPr>
        <w:t xml:space="preserve"> establece lo siguiente:</w:t>
      </w:r>
    </w:p>
    <w:p w14:paraId="43D7197A" w14:textId="77777777" w:rsidR="007A00CC" w:rsidRPr="00A82ABB" w:rsidRDefault="007A00CC" w:rsidP="007A00CC">
      <w:pPr>
        <w:shd w:val="clear" w:color="auto" w:fill="FFFFFF"/>
        <w:suppressAutoHyphens/>
        <w:spacing w:after="0" w:line="360" w:lineRule="auto"/>
        <w:ind w:firstLine="709"/>
        <w:jc w:val="both"/>
        <w:rPr>
          <w:rFonts w:ascii="Arial" w:eastAsia="Times New Roman" w:hAnsi="Arial" w:cs="Arial"/>
          <w:sz w:val="24"/>
          <w:szCs w:val="24"/>
          <w:shd w:val="clear" w:color="auto" w:fill="FFFFFF"/>
          <w:lang w:val="es-ES" w:eastAsia="ar-SA"/>
        </w:rPr>
      </w:pPr>
    </w:p>
    <w:p w14:paraId="2DF92E18" w14:textId="77777777" w:rsidR="007A00CC" w:rsidRPr="00A82ABB" w:rsidRDefault="007A00CC" w:rsidP="007A00CC">
      <w:pPr>
        <w:shd w:val="clear" w:color="auto" w:fill="FFFFFF"/>
        <w:suppressAutoHyphens/>
        <w:spacing w:after="0" w:line="276" w:lineRule="auto"/>
        <w:ind w:left="851" w:right="851"/>
        <w:jc w:val="both"/>
        <w:rPr>
          <w:rFonts w:ascii="Arial" w:eastAsia="Times New Roman" w:hAnsi="Arial" w:cs="Arial"/>
          <w:shd w:val="clear" w:color="auto" w:fill="FFFFFF"/>
          <w:lang w:val="es-ES" w:eastAsia="ar-SA"/>
        </w:rPr>
      </w:pPr>
      <w:r w:rsidRPr="00A82ABB">
        <w:rPr>
          <w:rFonts w:ascii="Arial" w:eastAsia="Times New Roman" w:hAnsi="Arial" w:cs="Arial"/>
          <w:shd w:val="clear" w:color="auto" w:fill="FFFFFF"/>
          <w:lang w:val="es-ES" w:eastAsia="ar-SA"/>
        </w:rPr>
        <w:t xml:space="preserve">“1. La </w:t>
      </w:r>
      <w:r w:rsidRPr="00A82ABB">
        <w:rPr>
          <w:rFonts w:ascii="Arial" w:eastAsia="Times New Roman" w:hAnsi="Arial" w:cs="Arial"/>
          <w:b/>
          <w:bCs/>
          <w:shd w:val="clear" w:color="auto" w:fill="FFFFFF"/>
          <w:lang w:val="es-ES" w:eastAsia="ar-SA"/>
        </w:rPr>
        <w:t>competencia será regulada por ley siempre que contenga la atribución de potestades de imperio</w:t>
      </w:r>
      <w:r w:rsidRPr="00A82ABB">
        <w:rPr>
          <w:rFonts w:ascii="Arial" w:eastAsia="Times New Roman" w:hAnsi="Arial" w:cs="Arial"/>
          <w:shd w:val="clear" w:color="auto" w:fill="FFFFFF"/>
          <w:lang w:val="es-ES" w:eastAsia="ar-SA"/>
        </w:rPr>
        <w:t>.</w:t>
      </w:r>
    </w:p>
    <w:p w14:paraId="4B6A2137" w14:textId="77777777" w:rsidR="007A00CC" w:rsidRPr="00A82ABB" w:rsidRDefault="007A00CC" w:rsidP="007A00CC">
      <w:pPr>
        <w:shd w:val="clear" w:color="auto" w:fill="FFFFFF"/>
        <w:suppressAutoHyphens/>
        <w:spacing w:after="0" w:line="276" w:lineRule="auto"/>
        <w:ind w:left="851" w:right="851"/>
        <w:jc w:val="both"/>
        <w:rPr>
          <w:rFonts w:ascii="Arial" w:eastAsia="Times New Roman" w:hAnsi="Arial" w:cs="Arial"/>
          <w:shd w:val="clear" w:color="auto" w:fill="FFFFFF"/>
          <w:lang w:val="es-ES" w:eastAsia="ar-SA"/>
        </w:rPr>
      </w:pPr>
      <w:r w:rsidRPr="00A82ABB">
        <w:rPr>
          <w:rFonts w:ascii="Arial" w:eastAsia="Times New Roman" w:hAnsi="Arial" w:cs="Arial"/>
          <w:shd w:val="clear" w:color="auto" w:fill="FFFFFF"/>
          <w:lang w:val="es-ES" w:eastAsia="ar-SA"/>
        </w:rPr>
        <w:lastRenderedPageBreak/>
        <w:t>2. La distribución interna de competencias, así como la creación de servicios sin potestades de imperio, se podrá hacer por reglamento autónomo, pero el mismo estará subordinado a cualquier ley futura sobre la materia.</w:t>
      </w:r>
    </w:p>
    <w:p w14:paraId="4189144C" w14:textId="77777777" w:rsidR="007A00CC" w:rsidRPr="00A82ABB" w:rsidRDefault="007A00CC" w:rsidP="007A00CC">
      <w:pPr>
        <w:shd w:val="clear" w:color="auto" w:fill="FFFFFF"/>
        <w:suppressAutoHyphens/>
        <w:spacing w:after="0" w:line="276" w:lineRule="auto"/>
        <w:ind w:left="851" w:right="851"/>
        <w:jc w:val="both"/>
        <w:rPr>
          <w:rFonts w:ascii="Arial" w:eastAsia="Times New Roman" w:hAnsi="Arial" w:cs="Arial"/>
          <w:shd w:val="clear" w:color="auto" w:fill="FFFFFF"/>
          <w:lang w:val="es-ES" w:eastAsia="ar-SA"/>
        </w:rPr>
      </w:pPr>
      <w:r w:rsidRPr="00A82ABB">
        <w:rPr>
          <w:rFonts w:ascii="Arial" w:eastAsia="Times New Roman" w:hAnsi="Arial" w:cs="Arial"/>
          <w:shd w:val="clear" w:color="auto" w:fill="FFFFFF"/>
          <w:lang w:val="es-ES" w:eastAsia="ar-SA"/>
        </w:rPr>
        <w:t>3. Las relaciones entre órganos podrán ser reguladas mediante reglamento autónomo, que estará también subordinado a cualquier ley futura.” (Énfasis agregado).</w:t>
      </w:r>
    </w:p>
    <w:p w14:paraId="42DC6EDE" w14:textId="77777777" w:rsidR="007A00CC" w:rsidRPr="00A82ABB" w:rsidRDefault="007A00CC" w:rsidP="007A00CC">
      <w:pPr>
        <w:shd w:val="clear" w:color="auto" w:fill="FFFFFF"/>
        <w:suppressAutoHyphens/>
        <w:spacing w:after="0" w:line="276" w:lineRule="auto"/>
        <w:ind w:left="567" w:right="567" w:firstLine="709"/>
        <w:jc w:val="both"/>
        <w:rPr>
          <w:rFonts w:ascii="Arial" w:eastAsia="Times New Roman" w:hAnsi="Arial" w:cs="Arial"/>
          <w:shd w:val="clear" w:color="auto" w:fill="FFFFFF"/>
          <w:lang w:val="es-ES" w:eastAsia="ar-SA"/>
        </w:rPr>
      </w:pPr>
    </w:p>
    <w:p w14:paraId="2AC704B8" w14:textId="69A531C0" w:rsidR="007A00CC" w:rsidRPr="00A82ABB" w:rsidRDefault="00B12DDA" w:rsidP="002B1970">
      <w:pPr>
        <w:suppressAutoHyphens/>
        <w:spacing w:after="0" w:line="360" w:lineRule="auto"/>
        <w:ind w:firstLine="851"/>
        <w:jc w:val="both"/>
        <w:rPr>
          <w:rFonts w:ascii="Arial" w:eastAsia="Times New Roman" w:hAnsi="Arial" w:cs="Arial"/>
          <w:bCs/>
          <w:sz w:val="24"/>
          <w:szCs w:val="24"/>
          <w:lang w:val="es-ES" w:eastAsia="es-ES"/>
        </w:rPr>
      </w:pPr>
      <w:r w:rsidRPr="00A82ABB">
        <w:rPr>
          <w:rFonts w:ascii="Arial" w:eastAsia="Times New Roman" w:hAnsi="Arial" w:cs="Arial"/>
          <w:sz w:val="24"/>
          <w:szCs w:val="24"/>
          <w:shd w:val="clear" w:color="auto" w:fill="FFFFFF"/>
          <w:lang w:val="es-ES" w:eastAsia="ar-SA"/>
        </w:rPr>
        <w:t xml:space="preserve">De manera que, </w:t>
      </w:r>
      <w:r w:rsidR="00781684" w:rsidRPr="00A82ABB">
        <w:rPr>
          <w:rFonts w:ascii="Arial" w:eastAsia="Times New Roman" w:hAnsi="Arial" w:cs="Arial"/>
          <w:bCs/>
          <w:sz w:val="24"/>
          <w:szCs w:val="24"/>
          <w:lang w:val="es-ES" w:eastAsia="es-ES"/>
        </w:rPr>
        <w:t xml:space="preserve">la competencia del Archivo Judicial </w:t>
      </w:r>
      <w:proofErr w:type="spellStart"/>
      <w:r w:rsidR="00781684" w:rsidRPr="00A82ABB">
        <w:rPr>
          <w:rFonts w:ascii="Arial" w:eastAsia="Times New Roman" w:hAnsi="Arial" w:cs="Arial"/>
          <w:bCs/>
          <w:sz w:val="24"/>
          <w:szCs w:val="24"/>
          <w:lang w:val="es-ES" w:eastAsia="es-ES"/>
        </w:rPr>
        <w:t>esta</w:t>
      </w:r>
      <w:proofErr w:type="spellEnd"/>
      <w:r w:rsidR="00781684" w:rsidRPr="00A82ABB">
        <w:rPr>
          <w:rFonts w:ascii="Arial" w:eastAsia="Times New Roman" w:hAnsi="Arial" w:cs="Arial"/>
          <w:bCs/>
          <w:sz w:val="24"/>
          <w:szCs w:val="24"/>
          <w:lang w:val="es-ES" w:eastAsia="es-ES"/>
        </w:rPr>
        <w:t xml:space="preserve"> sujeta al principio de imperatividad, </w:t>
      </w:r>
      <w:r w:rsidRPr="00A82ABB">
        <w:rPr>
          <w:rFonts w:ascii="Arial" w:eastAsia="Times New Roman" w:hAnsi="Arial" w:cs="Arial"/>
          <w:bCs/>
          <w:sz w:val="24"/>
          <w:szCs w:val="24"/>
          <w:lang w:val="es-ES" w:eastAsia="es-ES"/>
        </w:rPr>
        <w:t>así las cosas</w:t>
      </w:r>
      <w:r w:rsidR="00781684" w:rsidRPr="00A82ABB">
        <w:rPr>
          <w:rFonts w:ascii="Arial" w:eastAsia="Times New Roman" w:hAnsi="Arial" w:cs="Arial"/>
          <w:bCs/>
          <w:sz w:val="24"/>
          <w:szCs w:val="24"/>
          <w:lang w:val="es-ES" w:eastAsia="es-ES"/>
        </w:rPr>
        <w:t xml:space="preserve">, el Archivo Judicial debe </w:t>
      </w:r>
      <w:r w:rsidRPr="00A82ABB">
        <w:rPr>
          <w:rFonts w:ascii="Arial" w:eastAsia="Times New Roman" w:hAnsi="Arial" w:cs="Arial"/>
          <w:bCs/>
          <w:sz w:val="24"/>
          <w:szCs w:val="24"/>
          <w:lang w:val="es-ES" w:eastAsia="es-ES"/>
        </w:rPr>
        <w:t>realizar</w:t>
      </w:r>
      <w:r w:rsidR="00781684" w:rsidRPr="00A82ABB">
        <w:rPr>
          <w:rFonts w:ascii="Arial" w:eastAsia="Times New Roman" w:hAnsi="Arial" w:cs="Arial"/>
          <w:bCs/>
          <w:sz w:val="24"/>
          <w:szCs w:val="24"/>
          <w:lang w:val="es-ES" w:eastAsia="es-ES"/>
        </w:rPr>
        <w:t xml:space="preserve"> aquellas funciones </w:t>
      </w:r>
      <w:r w:rsidR="000671EC" w:rsidRPr="00A82ABB">
        <w:rPr>
          <w:rFonts w:ascii="Arial" w:eastAsia="Times New Roman" w:hAnsi="Arial" w:cs="Arial"/>
          <w:bCs/>
          <w:sz w:val="24"/>
          <w:szCs w:val="24"/>
          <w:lang w:val="es-ES" w:eastAsia="es-ES"/>
        </w:rPr>
        <w:t xml:space="preserve">o competencias </w:t>
      </w:r>
      <w:r w:rsidR="00781684" w:rsidRPr="00A82ABB">
        <w:rPr>
          <w:rFonts w:ascii="Arial" w:eastAsia="Times New Roman" w:hAnsi="Arial" w:cs="Arial"/>
          <w:bCs/>
          <w:sz w:val="24"/>
          <w:szCs w:val="24"/>
          <w:lang w:val="es-ES" w:eastAsia="es-ES"/>
        </w:rPr>
        <w:t xml:space="preserve">que </w:t>
      </w:r>
      <w:r w:rsidR="000671EC" w:rsidRPr="00A82ABB">
        <w:rPr>
          <w:rFonts w:ascii="Arial" w:eastAsia="Times New Roman" w:hAnsi="Arial" w:cs="Arial"/>
          <w:bCs/>
          <w:sz w:val="24"/>
          <w:szCs w:val="24"/>
          <w:lang w:val="es-ES" w:eastAsia="es-ES"/>
        </w:rPr>
        <w:t>le han sido otorgadas.</w:t>
      </w:r>
    </w:p>
    <w:p w14:paraId="673F9DE9" w14:textId="77777777" w:rsidR="002C5033" w:rsidRPr="00A82ABB" w:rsidRDefault="002C5033" w:rsidP="002B1970">
      <w:pPr>
        <w:suppressAutoHyphens/>
        <w:spacing w:after="0" w:line="360" w:lineRule="auto"/>
        <w:ind w:firstLine="851"/>
        <w:jc w:val="both"/>
        <w:rPr>
          <w:rFonts w:ascii="Arial" w:eastAsia="Times New Roman" w:hAnsi="Arial" w:cs="Arial"/>
          <w:sz w:val="24"/>
          <w:szCs w:val="24"/>
          <w:lang w:val="es-ES" w:eastAsia="ar-SA"/>
        </w:rPr>
      </w:pPr>
    </w:p>
    <w:p w14:paraId="5EE8D2B4" w14:textId="664F9373" w:rsidR="000671EC" w:rsidRPr="00A82ABB" w:rsidRDefault="00B12DDA" w:rsidP="002C5033">
      <w:pPr>
        <w:suppressAutoHyphens/>
        <w:spacing w:after="0" w:line="360" w:lineRule="auto"/>
        <w:ind w:firstLine="851"/>
        <w:jc w:val="both"/>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t>Conforme a lo señalado,</w:t>
      </w:r>
      <w:r w:rsidR="000671EC" w:rsidRPr="00A82ABB">
        <w:rPr>
          <w:rFonts w:ascii="Arial" w:eastAsia="Times New Roman" w:hAnsi="Arial" w:cs="Arial"/>
          <w:sz w:val="24"/>
          <w:szCs w:val="24"/>
          <w:lang w:val="es-ES" w:eastAsia="ar-SA"/>
        </w:rPr>
        <w:t xml:space="preserve"> </w:t>
      </w:r>
      <w:r w:rsidR="00195448" w:rsidRPr="00A82ABB">
        <w:rPr>
          <w:rFonts w:ascii="Arial" w:eastAsia="Times New Roman" w:hAnsi="Arial" w:cs="Arial"/>
          <w:sz w:val="24"/>
          <w:szCs w:val="24"/>
          <w:lang w:val="es-ES" w:eastAsia="ar-SA"/>
        </w:rPr>
        <w:t xml:space="preserve">las funciones del Archivo </w:t>
      </w:r>
      <w:r w:rsidR="001B6860" w:rsidRPr="00A82ABB">
        <w:rPr>
          <w:rFonts w:ascii="Arial" w:eastAsia="Times New Roman" w:hAnsi="Arial" w:cs="Arial"/>
          <w:sz w:val="24"/>
          <w:szCs w:val="24"/>
          <w:lang w:val="es-ES" w:eastAsia="ar-SA"/>
        </w:rPr>
        <w:t>Judicial</w:t>
      </w:r>
      <w:r w:rsidR="00195448" w:rsidRPr="00A82ABB">
        <w:rPr>
          <w:rFonts w:ascii="Arial" w:eastAsia="Times New Roman" w:hAnsi="Arial" w:cs="Arial"/>
          <w:sz w:val="24"/>
          <w:szCs w:val="24"/>
          <w:lang w:val="es-ES" w:eastAsia="ar-SA"/>
        </w:rPr>
        <w:t xml:space="preserve"> están reguladas en </w:t>
      </w:r>
      <w:r w:rsidR="000671EC" w:rsidRPr="00A82ABB">
        <w:rPr>
          <w:rFonts w:ascii="Arial" w:eastAsia="Times New Roman" w:hAnsi="Arial" w:cs="Arial"/>
          <w:sz w:val="24"/>
          <w:szCs w:val="24"/>
          <w:lang w:val="es-ES" w:eastAsia="ar-SA"/>
        </w:rPr>
        <w:t>e</w:t>
      </w:r>
      <w:r w:rsidR="00781684" w:rsidRPr="00A82ABB">
        <w:rPr>
          <w:rFonts w:ascii="Arial" w:eastAsia="Times New Roman" w:hAnsi="Arial" w:cs="Arial"/>
          <w:sz w:val="24"/>
          <w:szCs w:val="24"/>
          <w:lang w:val="es-ES" w:eastAsia="ar-SA"/>
        </w:rPr>
        <w:t xml:space="preserve">l artículo 18 de la </w:t>
      </w:r>
      <w:r w:rsidR="00781684" w:rsidRPr="00A82ABB">
        <w:rPr>
          <w:rFonts w:ascii="Arial" w:eastAsia="Times New Roman" w:hAnsi="Arial" w:cs="Arial"/>
          <w:b/>
          <w:bCs/>
          <w:sz w:val="24"/>
          <w:szCs w:val="24"/>
          <w:lang w:val="es-ES" w:eastAsia="ar-SA"/>
        </w:rPr>
        <w:t>Ley del Registro y Archivos Judiciales N° 6723</w:t>
      </w:r>
      <w:r w:rsidR="00781684" w:rsidRPr="00A82ABB">
        <w:rPr>
          <w:rFonts w:ascii="Arial" w:eastAsia="Times New Roman" w:hAnsi="Arial" w:cs="Arial"/>
          <w:sz w:val="24"/>
          <w:szCs w:val="24"/>
          <w:lang w:val="es-ES" w:eastAsia="ar-SA"/>
        </w:rPr>
        <w:t xml:space="preserve">, </w:t>
      </w:r>
      <w:r w:rsidR="000671EC" w:rsidRPr="00A82ABB">
        <w:rPr>
          <w:rFonts w:ascii="Arial" w:eastAsia="Times New Roman" w:hAnsi="Arial" w:cs="Arial"/>
          <w:sz w:val="24"/>
          <w:szCs w:val="24"/>
          <w:lang w:val="es-ES" w:eastAsia="ar-SA"/>
        </w:rPr>
        <w:t xml:space="preserve">las </w:t>
      </w:r>
      <w:r w:rsidRPr="00A82ABB">
        <w:rPr>
          <w:rFonts w:ascii="Arial" w:eastAsia="Times New Roman" w:hAnsi="Arial" w:cs="Arial"/>
          <w:sz w:val="24"/>
          <w:szCs w:val="24"/>
          <w:lang w:val="es-ES" w:eastAsia="ar-SA"/>
        </w:rPr>
        <w:t xml:space="preserve">cuales son las </w:t>
      </w:r>
      <w:r w:rsidR="000671EC" w:rsidRPr="00A82ABB">
        <w:rPr>
          <w:rFonts w:ascii="Arial" w:eastAsia="Times New Roman" w:hAnsi="Arial" w:cs="Arial"/>
          <w:sz w:val="24"/>
          <w:szCs w:val="24"/>
          <w:lang w:val="es-ES" w:eastAsia="ar-SA"/>
        </w:rPr>
        <w:t>siguientes:</w:t>
      </w:r>
    </w:p>
    <w:p w14:paraId="14101DB1" w14:textId="77777777" w:rsidR="002B1970" w:rsidRPr="00A82ABB" w:rsidRDefault="002B1970" w:rsidP="002C5033">
      <w:pPr>
        <w:suppressAutoHyphens/>
        <w:spacing w:after="0" w:line="360" w:lineRule="auto"/>
        <w:ind w:firstLine="851"/>
        <w:jc w:val="both"/>
        <w:rPr>
          <w:rFonts w:ascii="Arial" w:eastAsia="Times New Roman" w:hAnsi="Arial" w:cs="Arial"/>
          <w:sz w:val="24"/>
          <w:szCs w:val="24"/>
          <w:lang w:val="es-ES" w:eastAsia="ar-SA"/>
        </w:rPr>
      </w:pPr>
    </w:p>
    <w:p w14:paraId="548C7B99" w14:textId="3A965291"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r w:rsidRPr="00A82ABB">
        <w:rPr>
          <w:rFonts w:ascii="Arial" w:eastAsia="Times New Roman" w:hAnsi="Arial" w:cs="Arial"/>
          <w:lang w:val="es-ES" w:eastAsia="ar-SA"/>
        </w:rPr>
        <w:t xml:space="preserve">“a) </w:t>
      </w:r>
      <w:r w:rsidRPr="00A82ABB">
        <w:rPr>
          <w:rFonts w:ascii="Arial" w:eastAsia="Times New Roman" w:hAnsi="Arial" w:cs="Arial"/>
          <w:b/>
          <w:bCs/>
          <w:lang w:val="es-ES" w:eastAsia="ar-SA"/>
        </w:rPr>
        <w:t>Custodiar los expedientes fenecidos y abandonados</w:t>
      </w:r>
      <w:r w:rsidRPr="00A82ABB">
        <w:rPr>
          <w:rFonts w:ascii="Arial" w:eastAsia="Times New Roman" w:hAnsi="Arial" w:cs="Arial"/>
          <w:lang w:val="es-ES" w:eastAsia="ar-SA"/>
        </w:rPr>
        <w:t xml:space="preserve"> por más de dos años, de todos los tribunales del Poder Judicial, así como </w:t>
      </w:r>
      <w:r w:rsidRPr="00A82ABB">
        <w:rPr>
          <w:rFonts w:ascii="Arial" w:eastAsia="Times New Roman" w:hAnsi="Arial" w:cs="Arial"/>
          <w:b/>
          <w:bCs/>
          <w:lang w:val="es-ES" w:eastAsia="ar-SA"/>
        </w:rPr>
        <w:t>los documentos y libros que determine el Consejo Superior</w:t>
      </w:r>
      <w:r w:rsidRPr="00A82ABB">
        <w:rPr>
          <w:rFonts w:ascii="Arial" w:eastAsia="Times New Roman" w:hAnsi="Arial" w:cs="Arial"/>
          <w:lang w:val="es-ES" w:eastAsia="ar-SA"/>
        </w:rPr>
        <w:t xml:space="preserve">. Los que </w:t>
      </w:r>
      <w:r w:rsidRPr="00A82ABB">
        <w:rPr>
          <w:rFonts w:ascii="Arial" w:eastAsia="Times New Roman" w:hAnsi="Arial" w:cs="Arial"/>
          <w:u w:val="single"/>
          <w:lang w:val="es-ES" w:eastAsia="ar-SA"/>
        </w:rPr>
        <w:t>tengan valor histórico deberán ser enviados al Archivo Nacional</w:t>
      </w:r>
      <w:r w:rsidRPr="00A82ABB">
        <w:rPr>
          <w:rFonts w:ascii="Arial" w:eastAsia="Times New Roman" w:hAnsi="Arial" w:cs="Arial"/>
          <w:lang w:val="es-ES" w:eastAsia="ar-SA"/>
        </w:rPr>
        <w:t>.</w:t>
      </w:r>
    </w:p>
    <w:p w14:paraId="4D4E0CFB"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r w:rsidRPr="00A82ABB">
        <w:rPr>
          <w:rFonts w:ascii="Arial" w:eastAsia="Times New Roman" w:hAnsi="Arial" w:cs="Arial"/>
          <w:lang w:val="es-ES" w:eastAsia="ar-SA"/>
        </w:rPr>
        <w:t>(Así reformado el inciso anterior por el artículo único de la ley N° 9055 del 23 de julio del 2012)</w:t>
      </w:r>
    </w:p>
    <w:p w14:paraId="2DA2BE54"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p>
    <w:p w14:paraId="576C5C94"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r w:rsidRPr="00A82ABB">
        <w:rPr>
          <w:rFonts w:ascii="Arial" w:eastAsia="Times New Roman" w:hAnsi="Arial" w:cs="Arial"/>
          <w:lang w:val="es-ES" w:eastAsia="ar-SA"/>
        </w:rPr>
        <w:t xml:space="preserve">2. </w:t>
      </w:r>
      <w:r w:rsidRPr="00A82ABB">
        <w:rPr>
          <w:rFonts w:ascii="Arial" w:eastAsia="Times New Roman" w:hAnsi="Arial" w:cs="Arial"/>
          <w:b/>
          <w:bCs/>
          <w:lang w:val="es-ES" w:eastAsia="ar-SA"/>
        </w:rPr>
        <w:t>Ordenar y clasificar</w:t>
      </w:r>
      <w:r w:rsidRPr="00A82ABB">
        <w:rPr>
          <w:rFonts w:ascii="Arial" w:eastAsia="Times New Roman" w:hAnsi="Arial" w:cs="Arial"/>
          <w:lang w:val="es-ES" w:eastAsia="ar-SA"/>
        </w:rPr>
        <w:t xml:space="preserve"> técnicamente dicha documentación.</w:t>
      </w:r>
    </w:p>
    <w:p w14:paraId="4010ACF2"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p>
    <w:p w14:paraId="3C410501" w14:textId="33EA56CC"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r w:rsidRPr="00A82ABB">
        <w:rPr>
          <w:rFonts w:ascii="Arial" w:eastAsia="Times New Roman" w:hAnsi="Arial" w:cs="Arial"/>
          <w:lang w:val="es-ES" w:eastAsia="ar-SA"/>
        </w:rPr>
        <w:t>3. Preparar índices, bajo sistemas modernos, para la debida localización de expedientes y otros documentos, y facilitar su consulta.</w:t>
      </w:r>
    </w:p>
    <w:p w14:paraId="6BB8C1E4"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p>
    <w:p w14:paraId="29F34B7B"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r w:rsidRPr="00A82ABB">
        <w:rPr>
          <w:rFonts w:ascii="Arial" w:eastAsia="Times New Roman" w:hAnsi="Arial" w:cs="Arial"/>
          <w:lang w:val="es-ES" w:eastAsia="ar-SA"/>
        </w:rPr>
        <w:t>4. Suministrar el número de remesa y la papelería para el envío de expedientes y documentos.</w:t>
      </w:r>
    </w:p>
    <w:p w14:paraId="7CC8B6F9"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p>
    <w:p w14:paraId="3B205868"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r w:rsidRPr="00A82ABB">
        <w:rPr>
          <w:rFonts w:ascii="Arial" w:eastAsia="Times New Roman" w:hAnsi="Arial" w:cs="Arial"/>
          <w:lang w:val="es-ES" w:eastAsia="ar-SA"/>
        </w:rPr>
        <w:t>5. Suplir a los tribunales una copia del índice de sus remesas, para facilitar al público los medios que permitan localizar los expedientes y documentos remitidos.</w:t>
      </w:r>
    </w:p>
    <w:p w14:paraId="7E923475" w14:textId="77777777" w:rsidR="00D93B6C" w:rsidRPr="00A82ABB" w:rsidRDefault="00D93B6C" w:rsidP="002C5033">
      <w:pPr>
        <w:suppressAutoHyphens/>
        <w:spacing w:after="0" w:line="276" w:lineRule="auto"/>
        <w:ind w:left="851" w:right="851"/>
        <w:jc w:val="both"/>
        <w:rPr>
          <w:rFonts w:ascii="Arial" w:eastAsia="Times New Roman" w:hAnsi="Arial" w:cs="Arial"/>
          <w:lang w:val="es-ES" w:eastAsia="ar-SA"/>
        </w:rPr>
      </w:pPr>
    </w:p>
    <w:p w14:paraId="66D20332" w14:textId="167BED76" w:rsidR="000671EC" w:rsidRPr="00A82ABB" w:rsidRDefault="00D93B6C" w:rsidP="002C5033">
      <w:pPr>
        <w:suppressAutoHyphens/>
        <w:spacing w:after="0" w:line="276" w:lineRule="auto"/>
        <w:ind w:left="851" w:right="851"/>
        <w:jc w:val="both"/>
        <w:rPr>
          <w:rFonts w:ascii="Arial" w:eastAsia="Times New Roman" w:hAnsi="Arial" w:cs="Arial"/>
          <w:lang w:val="es-ES" w:eastAsia="ar-SA"/>
        </w:rPr>
      </w:pPr>
      <w:r w:rsidRPr="00A82ABB">
        <w:rPr>
          <w:rFonts w:ascii="Arial" w:eastAsia="Times New Roman" w:hAnsi="Arial" w:cs="Arial"/>
          <w:lang w:val="es-ES" w:eastAsia="ar-SA"/>
        </w:rPr>
        <w:lastRenderedPageBreak/>
        <w:t>6. Extender certificaciones y constancias de piezas de expedientes, o documentos archivados, cuando proceda conforme a las normas de la presente ley.”</w:t>
      </w:r>
    </w:p>
    <w:p w14:paraId="3E6C245F" w14:textId="77777777" w:rsidR="0016455D" w:rsidRPr="00A82ABB" w:rsidRDefault="0016455D" w:rsidP="00781684">
      <w:pPr>
        <w:suppressAutoHyphens/>
        <w:spacing w:after="0" w:line="360" w:lineRule="auto"/>
        <w:ind w:firstLine="851"/>
        <w:jc w:val="both"/>
        <w:rPr>
          <w:rFonts w:ascii="Arial" w:hAnsi="Arial" w:cs="Arial"/>
        </w:rPr>
      </w:pPr>
    </w:p>
    <w:p w14:paraId="7DD0AA5B" w14:textId="302EFC53" w:rsidR="00EA0F73" w:rsidRPr="00A82ABB" w:rsidRDefault="0016455D" w:rsidP="002B1970">
      <w:pPr>
        <w:suppressAutoHyphens/>
        <w:spacing w:after="0" w:line="360" w:lineRule="auto"/>
        <w:ind w:firstLine="851"/>
        <w:jc w:val="both"/>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t>En ese orden de ideas</w:t>
      </w:r>
      <w:r w:rsidR="008B584C" w:rsidRPr="00A82ABB">
        <w:rPr>
          <w:rFonts w:ascii="Arial" w:eastAsia="Times New Roman" w:hAnsi="Arial" w:cs="Arial"/>
          <w:sz w:val="24"/>
          <w:szCs w:val="24"/>
          <w:lang w:val="es-ES" w:eastAsia="ar-SA"/>
        </w:rPr>
        <w:t>,</w:t>
      </w:r>
      <w:r w:rsidRPr="00A82ABB">
        <w:rPr>
          <w:rFonts w:ascii="Arial" w:eastAsia="Times New Roman" w:hAnsi="Arial" w:cs="Arial"/>
          <w:sz w:val="24"/>
          <w:szCs w:val="24"/>
          <w:lang w:val="es-ES" w:eastAsia="ar-SA"/>
        </w:rPr>
        <w:t xml:space="preserve"> debe tomarse en consideración que</w:t>
      </w:r>
      <w:r w:rsidR="00EA0F73" w:rsidRPr="00A82ABB">
        <w:rPr>
          <w:rFonts w:ascii="Arial" w:eastAsia="Times New Roman" w:hAnsi="Arial" w:cs="Arial"/>
          <w:sz w:val="24"/>
          <w:szCs w:val="24"/>
          <w:lang w:val="es-ES" w:eastAsia="ar-SA"/>
        </w:rPr>
        <w:t>, e</w:t>
      </w:r>
      <w:r w:rsidR="00DC7707" w:rsidRPr="00A82ABB">
        <w:rPr>
          <w:rFonts w:ascii="Arial" w:eastAsia="Times New Roman" w:hAnsi="Arial" w:cs="Arial"/>
          <w:sz w:val="24"/>
          <w:szCs w:val="24"/>
          <w:lang w:val="es-ES" w:eastAsia="ar-SA"/>
        </w:rPr>
        <w:t xml:space="preserve">l Poder Judicial debe </w:t>
      </w:r>
      <w:r w:rsidR="00EA0F73" w:rsidRPr="00A82ABB">
        <w:rPr>
          <w:rFonts w:ascii="Arial" w:eastAsia="Times New Roman" w:hAnsi="Arial" w:cs="Arial"/>
          <w:sz w:val="24"/>
          <w:szCs w:val="24"/>
          <w:lang w:val="es-ES" w:eastAsia="ar-SA"/>
        </w:rPr>
        <w:t xml:space="preserve">contar con un </w:t>
      </w:r>
      <w:r w:rsidR="00EA0F73" w:rsidRPr="00A82ABB">
        <w:rPr>
          <w:rFonts w:ascii="Arial" w:eastAsia="Times New Roman" w:hAnsi="Arial" w:cs="Arial"/>
          <w:b/>
          <w:bCs/>
          <w:sz w:val="24"/>
          <w:szCs w:val="24"/>
          <w:lang w:val="es-ES" w:eastAsia="ar-SA"/>
        </w:rPr>
        <w:t>Archivo Central</w:t>
      </w:r>
      <w:r w:rsidR="00EA0F73" w:rsidRPr="00A82ABB">
        <w:rPr>
          <w:rStyle w:val="Refdenotaalpie"/>
          <w:rFonts w:ascii="Arial" w:eastAsia="Times New Roman" w:hAnsi="Arial" w:cs="Arial"/>
          <w:sz w:val="24"/>
          <w:szCs w:val="24"/>
          <w:lang w:val="es-ES" w:eastAsia="ar-SA"/>
        </w:rPr>
        <w:footnoteReference w:id="2"/>
      </w:r>
      <w:r w:rsidR="00EA0F73" w:rsidRPr="00A82ABB">
        <w:rPr>
          <w:rFonts w:ascii="Arial" w:eastAsia="Times New Roman" w:hAnsi="Arial" w:cs="Arial"/>
          <w:sz w:val="24"/>
          <w:szCs w:val="24"/>
          <w:lang w:val="es-ES" w:eastAsia="ar-SA"/>
        </w:rPr>
        <w:t xml:space="preserve">, lo anterior es importante, debido a que el </w:t>
      </w:r>
      <w:r w:rsidR="00EA0F73" w:rsidRPr="00A82ABB">
        <w:rPr>
          <w:rFonts w:ascii="Arial" w:eastAsia="Times New Roman" w:hAnsi="Arial" w:cs="Arial"/>
          <w:b/>
          <w:bCs/>
          <w:sz w:val="24"/>
          <w:szCs w:val="24"/>
          <w:lang w:val="es-ES" w:eastAsia="ar-SA"/>
        </w:rPr>
        <w:t>Archivo Central</w:t>
      </w:r>
      <w:r w:rsidR="00EA0F73" w:rsidRPr="00A82ABB">
        <w:rPr>
          <w:rFonts w:ascii="Arial" w:eastAsia="Times New Roman" w:hAnsi="Arial" w:cs="Arial"/>
          <w:sz w:val="24"/>
          <w:szCs w:val="24"/>
          <w:lang w:val="es-ES" w:eastAsia="ar-SA"/>
        </w:rPr>
        <w:t xml:space="preserve"> es el </w:t>
      </w:r>
      <w:r w:rsidR="00EA0F73" w:rsidRPr="00A82ABB">
        <w:rPr>
          <w:rFonts w:ascii="Arial" w:eastAsia="Times New Roman" w:hAnsi="Arial" w:cs="Arial"/>
          <w:sz w:val="24"/>
          <w:szCs w:val="24"/>
          <w:u w:val="single"/>
          <w:lang w:val="es-ES" w:eastAsia="ar-SA"/>
        </w:rPr>
        <w:t>responsable</w:t>
      </w:r>
      <w:r w:rsidR="00EA0F73" w:rsidRPr="00A82ABB">
        <w:rPr>
          <w:rFonts w:ascii="Arial" w:eastAsia="Times New Roman" w:hAnsi="Arial" w:cs="Arial"/>
          <w:sz w:val="24"/>
          <w:szCs w:val="24"/>
          <w:lang w:val="es-ES" w:eastAsia="ar-SA"/>
        </w:rPr>
        <w:t xml:space="preserve"> del sistema institucional de archivos y </w:t>
      </w:r>
      <w:r w:rsidR="00EA0F73" w:rsidRPr="00A82ABB">
        <w:rPr>
          <w:rFonts w:ascii="Arial" w:eastAsia="Times New Roman" w:hAnsi="Arial" w:cs="Arial"/>
          <w:sz w:val="24"/>
          <w:szCs w:val="24"/>
          <w:u w:val="single"/>
          <w:lang w:val="es-ES" w:eastAsia="ar-SA"/>
        </w:rPr>
        <w:t>supervisar</w:t>
      </w:r>
      <w:r w:rsidR="00EA0F73" w:rsidRPr="00A82ABB">
        <w:rPr>
          <w:rFonts w:ascii="Arial" w:eastAsia="Times New Roman" w:hAnsi="Arial" w:cs="Arial"/>
          <w:sz w:val="24"/>
          <w:szCs w:val="24"/>
          <w:lang w:val="es-ES" w:eastAsia="ar-SA"/>
        </w:rPr>
        <w:t xml:space="preserve"> el cumplimiento de todas las actividad</w:t>
      </w:r>
      <w:r w:rsidR="00D363E2" w:rsidRPr="00A82ABB">
        <w:rPr>
          <w:rFonts w:ascii="Arial" w:eastAsia="Times New Roman" w:hAnsi="Arial" w:cs="Arial"/>
          <w:sz w:val="24"/>
          <w:szCs w:val="24"/>
          <w:lang w:val="es-ES" w:eastAsia="ar-SA"/>
        </w:rPr>
        <w:t>es</w:t>
      </w:r>
      <w:r w:rsidR="00EA0F73" w:rsidRPr="00A82ABB">
        <w:rPr>
          <w:rFonts w:ascii="Arial" w:eastAsia="Times New Roman" w:hAnsi="Arial" w:cs="Arial"/>
          <w:sz w:val="24"/>
          <w:szCs w:val="24"/>
          <w:lang w:val="es-ES" w:eastAsia="ar-SA"/>
        </w:rPr>
        <w:t xml:space="preserve"> y políticas que realicen los archivos de gestión.</w:t>
      </w:r>
      <w:r w:rsidR="00395E2D" w:rsidRPr="00A82ABB">
        <w:rPr>
          <w:rFonts w:ascii="Arial" w:eastAsia="Times New Roman" w:hAnsi="Arial" w:cs="Arial"/>
          <w:sz w:val="24"/>
          <w:szCs w:val="24"/>
          <w:lang w:val="es-ES" w:eastAsia="ar-SA"/>
        </w:rPr>
        <w:t xml:space="preserve"> Además, el Archivo Central es la </w:t>
      </w:r>
      <w:r w:rsidR="00395E2D" w:rsidRPr="00A82ABB">
        <w:rPr>
          <w:rFonts w:ascii="Arial" w:eastAsia="Times New Roman" w:hAnsi="Arial" w:cs="Arial"/>
          <w:b/>
          <w:bCs/>
          <w:sz w:val="24"/>
          <w:szCs w:val="24"/>
          <w:lang w:val="es-ES" w:eastAsia="ar-SA"/>
        </w:rPr>
        <w:t>unidad rectora</w:t>
      </w:r>
      <w:r w:rsidR="00395E2D" w:rsidRPr="00A82ABB">
        <w:rPr>
          <w:rFonts w:ascii="Arial" w:eastAsia="Times New Roman" w:hAnsi="Arial" w:cs="Arial"/>
          <w:sz w:val="24"/>
          <w:szCs w:val="24"/>
          <w:lang w:val="es-ES" w:eastAsia="ar-SA"/>
        </w:rPr>
        <w:t xml:space="preserve"> del conjunto de archivos de gestión del Poder Judicial.</w:t>
      </w:r>
      <w:r w:rsidR="00395E2D" w:rsidRPr="00A82ABB">
        <w:rPr>
          <w:rStyle w:val="Refdenotaalpie"/>
          <w:rFonts w:ascii="Arial" w:eastAsia="Times New Roman" w:hAnsi="Arial" w:cs="Arial"/>
          <w:sz w:val="24"/>
          <w:szCs w:val="24"/>
          <w:lang w:val="es-ES" w:eastAsia="ar-SA"/>
        </w:rPr>
        <w:footnoteReference w:id="3"/>
      </w:r>
    </w:p>
    <w:p w14:paraId="5EAFE335" w14:textId="77777777" w:rsidR="00EA0F73" w:rsidRPr="00A82ABB" w:rsidRDefault="00EA0F73" w:rsidP="00202F75">
      <w:pPr>
        <w:suppressAutoHyphens/>
        <w:spacing w:after="0" w:line="360" w:lineRule="auto"/>
        <w:ind w:firstLine="851"/>
        <w:jc w:val="both"/>
        <w:rPr>
          <w:rFonts w:ascii="Arial" w:eastAsia="Times New Roman" w:hAnsi="Arial" w:cs="Arial"/>
          <w:sz w:val="24"/>
          <w:szCs w:val="24"/>
          <w:lang w:val="es-ES" w:eastAsia="ar-SA"/>
        </w:rPr>
      </w:pPr>
    </w:p>
    <w:p w14:paraId="2767C02F" w14:textId="570399F6" w:rsidR="00202F75" w:rsidRPr="00A82ABB" w:rsidRDefault="00EA0F73" w:rsidP="002B1970">
      <w:pPr>
        <w:suppressAutoHyphens/>
        <w:spacing w:after="0" w:line="360" w:lineRule="auto"/>
        <w:ind w:firstLine="709"/>
        <w:jc w:val="both"/>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t>Entonces</w:t>
      </w:r>
      <w:r w:rsidR="008B584C" w:rsidRPr="00A82ABB">
        <w:rPr>
          <w:rFonts w:ascii="Arial" w:eastAsia="Times New Roman" w:hAnsi="Arial" w:cs="Arial"/>
          <w:sz w:val="24"/>
          <w:szCs w:val="24"/>
          <w:lang w:val="es-ES" w:eastAsia="ar-SA"/>
        </w:rPr>
        <w:t>,</w:t>
      </w:r>
      <w:r w:rsidRPr="00A82ABB">
        <w:rPr>
          <w:rFonts w:ascii="Arial" w:eastAsia="Times New Roman" w:hAnsi="Arial" w:cs="Arial"/>
          <w:sz w:val="24"/>
          <w:szCs w:val="24"/>
          <w:lang w:val="es-ES" w:eastAsia="ar-SA"/>
        </w:rPr>
        <w:t xml:space="preserve"> ¿Quién es el Archivo Central en el Poder Judicial? </w:t>
      </w:r>
    </w:p>
    <w:p w14:paraId="510744D9" w14:textId="77777777" w:rsidR="004F7206" w:rsidRPr="00A82ABB" w:rsidRDefault="004F7206" w:rsidP="002B1970">
      <w:pPr>
        <w:suppressAutoHyphens/>
        <w:spacing w:after="0" w:line="360" w:lineRule="auto"/>
        <w:ind w:firstLine="709"/>
        <w:jc w:val="both"/>
        <w:rPr>
          <w:rFonts w:ascii="Arial" w:eastAsia="Times New Roman" w:hAnsi="Arial" w:cs="Arial"/>
          <w:sz w:val="24"/>
          <w:szCs w:val="24"/>
          <w:lang w:val="es-ES" w:eastAsia="ar-SA"/>
        </w:rPr>
      </w:pPr>
    </w:p>
    <w:p w14:paraId="0BA6121E" w14:textId="0244C69E" w:rsidR="009D3428" w:rsidRPr="00A82ABB" w:rsidRDefault="00EA0F73" w:rsidP="002B1970">
      <w:pPr>
        <w:suppressAutoHyphens/>
        <w:spacing w:after="0" w:line="360" w:lineRule="auto"/>
        <w:ind w:firstLine="709"/>
        <w:jc w:val="both"/>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t>C</w:t>
      </w:r>
      <w:r w:rsidR="007E00CF" w:rsidRPr="00A82ABB">
        <w:rPr>
          <w:rFonts w:ascii="Arial" w:eastAsia="Times New Roman" w:hAnsi="Arial" w:cs="Arial"/>
          <w:sz w:val="24"/>
          <w:szCs w:val="24"/>
          <w:lang w:val="es-ES" w:eastAsia="ar-SA"/>
        </w:rPr>
        <w:t xml:space="preserve">onsidera esta unidad asesora que el </w:t>
      </w:r>
      <w:r w:rsidR="007E00CF" w:rsidRPr="00A82ABB">
        <w:rPr>
          <w:rFonts w:ascii="Arial" w:eastAsia="Times New Roman" w:hAnsi="Arial" w:cs="Arial"/>
          <w:b/>
          <w:bCs/>
          <w:sz w:val="24"/>
          <w:szCs w:val="24"/>
          <w:lang w:val="es-ES" w:eastAsia="ar-SA"/>
        </w:rPr>
        <w:t xml:space="preserve">Archivo Judicial </w:t>
      </w:r>
      <w:r w:rsidR="007E00CF" w:rsidRPr="00A82ABB">
        <w:rPr>
          <w:rFonts w:ascii="Arial" w:eastAsia="Times New Roman" w:hAnsi="Arial" w:cs="Arial"/>
          <w:sz w:val="24"/>
          <w:szCs w:val="24"/>
          <w:lang w:val="es-ES" w:eastAsia="ar-SA"/>
        </w:rPr>
        <w:t>es el Archivo Central del Poder Judicial,</w:t>
      </w:r>
      <w:r w:rsidR="002104B2" w:rsidRPr="00A82ABB">
        <w:rPr>
          <w:rFonts w:ascii="Arial" w:eastAsia="Times New Roman" w:hAnsi="Arial" w:cs="Arial"/>
          <w:sz w:val="24"/>
          <w:szCs w:val="24"/>
          <w:lang w:val="es-ES" w:eastAsia="ar-SA"/>
        </w:rPr>
        <w:t xml:space="preserve"> </w:t>
      </w:r>
      <w:r w:rsidR="00025F96" w:rsidRPr="00A82ABB">
        <w:rPr>
          <w:rFonts w:ascii="Arial" w:eastAsia="Times New Roman" w:hAnsi="Arial" w:cs="Arial"/>
          <w:sz w:val="24"/>
          <w:szCs w:val="24"/>
          <w:lang w:val="es-ES" w:eastAsia="ar-SA"/>
        </w:rPr>
        <w:t xml:space="preserve">debido a que una de las funciones asignadas al Archivo Judicial es, </w:t>
      </w:r>
      <w:r w:rsidR="00FF07CD" w:rsidRPr="00A82ABB">
        <w:rPr>
          <w:rFonts w:ascii="Arial" w:eastAsia="Times New Roman" w:hAnsi="Arial" w:cs="Arial"/>
          <w:sz w:val="24"/>
          <w:szCs w:val="24"/>
          <w:lang w:val="es-ES" w:eastAsia="ar-SA"/>
        </w:rPr>
        <w:t>c</w:t>
      </w:r>
      <w:r w:rsidR="00025F96" w:rsidRPr="00A82ABB">
        <w:rPr>
          <w:rFonts w:ascii="Arial" w:eastAsia="Times New Roman" w:hAnsi="Arial" w:cs="Arial"/>
          <w:sz w:val="24"/>
          <w:szCs w:val="24"/>
          <w:lang w:val="es-ES" w:eastAsia="ar-SA"/>
        </w:rPr>
        <w:t xml:space="preserve">ustodiar los expedientes (fenecidos y abandonados), los documentos y los libros que determine el Consejo Superior </w:t>
      </w:r>
      <w:r w:rsidR="00025F96" w:rsidRPr="00A82ABB">
        <w:rPr>
          <w:rStyle w:val="Refdenotaalpie"/>
          <w:rFonts w:ascii="Arial" w:eastAsia="Times New Roman" w:hAnsi="Arial" w:cs="Arial"/>
          <w:sz w:val="24"/>
          <w:szCs w:val="24"/>
          <w:lang w:val="es-ES" w:eastAsia="ar-SA"/>
        </w:rPr>
        <w:footnoteReference w:id="4"/>
      </w:r>
      <w:r w:rsidR="00025F96" w:rsidRPr="00A82ABB">
        <w:rPr>
          <w:rFonts w:ascii="Arial" w:eastAsia="Times New Roman" w:hAnsi="Arial" w:cs="Arial"/>
          <w:sz w:val="24"/>
          <w:szCs w:val="24"/>
          <w:lang w:val="es-ES" w:eastAsia="ar-SA"/>
        </w:rPr>
        <w:t xml:space="preserve">; tal y como se mencionó ut supra, el </w:t>
      </w:r>
      <w:r w:rsidR="00025F96" w:rsidRPr="00A82ABB">
        <w:rPr>
          <w:rFonts w:ascii="Arial" w:eastAsia="Times New Roman" w:hAnsi="Arial" w:cs="Arial"/>
          <w:b/>
          <w:bCs/>
          <w:sz w:val="24"/>
          <w:szCs w:val="24"/>
          <w:lang w:val="es-ES" w:eastAsia="ar-SA"/>
        </w:rPr>
        <w:t>Archivo Central</w:t>
      </w:r>
      <w:r w:rsidR="00025F96" w:rsidRPr="00A82ABB">
        <w:rPr>
          <w:rFonts w:ascii="Arial" w:eastAsia="Times New Roman" w:hAnsi="Arial" w:cs="Arial"/>
          <w:sz w:val="24"/>
          <w:szCs w:val="24"/>
          <w:lang w:val="es-ES" w:eastAsia="ar-SA"/>
        </w:rPr>
        <w:t xml:space="preserve"> es la oficina donde se </w:t>
      </w:r>
      <w:r w:rsidR="00025F96" w:rsidRPr="00A82ABB">
        <w:rPr>
          <w:rFonts w:ascii="Arial" w:eastAsia="Times New Roman" w:hAnsi="Arial" w:cs="Arial"/>
          <w:sz w:val="24"/>
          <w:szCs w:val="24"/>
          <w:u w:val="single"/>
          <w:lang w:val="es-ES" w:eastAsia="ar-SA"/>
        </w:rPr>
        <w:t>centraliza la documentación de todo el Poder Judicial</w:t>
      </w:r>
      <w:r w:rsidRPr="00A82ABB">
        <w:rPr>
          <w:rFonts w:ascii="Arial" w:eastAsia="Times New Roman" w:hAnsi="Arial" w:cs="Arial"/>
          <w:sz w:val="24"/>
          <w:szCs w:val="24"/>
          <w:lang w:val="es-ES" w:eastAsia="ar-SA"/>
        </w:rPr>
        <w:t xml:space="preserve"> </w:t>
      </w:r>
      <w:r w:rsidR="00025F96" w:rsidRPr="00A82ABB">
        <w:rPr>
          <w:rStyle w:val="Refdenotaalpie"/>
          <w:rFonts w:ascii="Arial" w:eastAsia="Times New Roman" w:hAnsi="Arial" w:cs="Arial"/>
          <w:sz w:val="24"/>
          <w:szCs w:val="24"/>
          <w:lang w:val="es-ES" w:eastAsia="ar-SA"/>
        </w:rPr>
        <w:footnoteReference w:id="5"/>
      </w:r>
      <w:r w:rsidR="00025F96" w:rsidRPr="00A82ABB">
        <w:rPr>
          <w:rFonts w:ascii="Arial" w:eastAsia="Times New Roman" w:hAnsi="Arial" w:cs="Arial"/>
          <w:sz w:val="24"/>
          <w:szCs w:val="24"/>
          <w:lang w:val="es-ES" w:eastAsia="ar-SA"/>
        </w:rPr>
        <w:t xml:space="preserve">. </w:t>
      </w:r>
    </w:p>
    <w:p w14:paraId="23843DDE" w14:textId="77777777" w:rsidR="00EA0F73" w:rsidRPr="00A82ABB" w:rsidRDefault="00EA0F73" w:rsidP="002B1970">
      <w:pPr>
        <w:suppressAutoHyphens/>
        <w:spacing w:after="0" w:line="360" w:lineRule="auto"/>
        <w:ind w:firstLine="709"/>
        <w:jc w:val="both"/>
        <w:rPr>
          <w:rFonts w:ascii="Arial" w:eastAsia="Arial" w:hAnsi="Arial" w:cs="Arial"/>
          <w:sz w:val="24"/>
          <w:szCs w:val="24"/>
          <w:lang w:val="es-ES" w:eastAsia="ar-SA"/>
        </w:rPr>
      </w:pPr>
    </w:p>
    <w:p w14:paraId="31AE53C3" w14:textId="32369064" w:rsidR="00EA0F73" w:rsidRPr="00A82ABB" w:rsidRDefault="002666C8" w:rsidP="002B1970">
      <w:pPr>
        <w:spacing w:after="0" w:line="360" w:lineRule="auto"/>
        <w:ind w:firstLine="709"/>
        <w:jc w:val="both"/>
        <w:rPr>
          <w:rFonts w:ascii="Arial" w:eastAsia="Times New Roman" w:hAnsi="Arial" w:cs="Arial"/>
          <w:sz w:val="24"/>
          <w:szCs w:val="24"/>
          <w:lang w:val="es-ES" w:eastAsia="ar-SA"/>
        </w:rPr>
      </w:pPr>
      <w:r w:rsidRPr="00A82ABB">
        <w:rPr>
          <w:rFonts w:ascii="Arial" w:eastAsia="Arial" w:hAnsi="Arial" w:cs="Arial"/>
          <w:iCs/>
          <w:sz w:val="24"/>
          <w:szCs w:val="24"/>
          <w:lang w:val="es-ES" w:eastAsia="es-CR"/>
        </w:rPr>
        <w:t>Otro</w:t>
      </w:r>
      <w:r w:rsidR="005443C8" w:rsidRPr="00A82ABB">
        <w:rPr>
          <w:rFonts w:ascii="Arial" w:eastAsia="Arial" w:hAnsi="Arial" w:cs="Arial"/>
          <w:iCs/>
          <w:sz w:val="24"/>
          <w:szCs w:val="24"/>
          <w:lang w:val="es-ES" w:eastAsia="es-CR"/>
        </w:rPr>
        <w:t xml:space="preserve"> </w:t>
      </w:r>
      <w:r w:rsidR="00EA0F73" w:rsidRPr="00A82ABB">
        <w:rPr>
          <w:rFonts w:ascii="Arial" w:eastAsia="Arial" w:hAnsi="Arial" w:cs="Arial"/>
          <w:iCs/>
          <w:sz w:val="24"/>
          <w:szCs w:val="24"/>
          <w:lang w:val="es-ES" w:eastAsia="es-CR"/>
        </w:rPr>
        <w:t xml:space="preserve">aspecto que debe ser tomado en consideración es que, el </w:t>
      </w:r>
      <w:r w:rsidR="00EA0F73" w:rsidRPr="00A82ABB">
        <w:rPr>
          <w:rFonts w:ascii="Arial" w:eastAsia="Arial" w:hAnsi="Arial" w:cs="Arial"/>
          <w:b/>
          <w:bCs/>
          <w:iCs/>
          <w:sz w:val="24"/>
          <w:szCs w:val="24"/>
          <w:lang w:val="es-ES" w:eastAsia="es-CR"/>
        </w:rPr>
        <w:t>Archivo Central</w:t>
      </w:r>
      <w:r w:rsidR="00EA0F73" w:rsidRPr="00A82ABB">
        <w:rPr>
          <w:rFonts w:ascii="Arial" w:eastAsia="Arial" w:hAnsi="Arial" w:cs="Arial"/>
          <w:iCs/>
          <w:sz w:val="24"/>
          <w:szCs w:val="24"/>
          <w:lang w:val="es-ES" w:eastAsia="es-CR"/>
        </w:rPr>
        <w:t xml:space="preserve"> </w:t>
      </w:r>
      <w:r w:rsidR="00EA0F73" w:rsidRPr="00A82ABB">
        <w:rPr>
          <w:rFonts w:ascii="Arial" w:eastAsia="Arial" w:hAnsi="Arial" w:cs="Arial"/>
          <w:iCs/>
          <w:sz w:val="24"/>
          <w:szCs w:val="24"/>
          <w:u w:val="single"/>
          <w:lang w:val="es-ES" w:eastAsia="es-CR"/>
        </w:rPr>
        <w:t>depende de la máxima autoridad de la Institución a la que pertenece</w:t>
      </w:r>
      <w:r w:rsidR="00EA0F73" w:rsidRPr="00A82ABB">
        <w:rPr>
          <w:rFonts w:ascii="Arial" w:eastAsia="Arial" w:hAnsi="Arial" w:cs="Arial"/>
          <w:iCs/>
          <w:sz w:val="24"/>
          <w:szCs w:val="24"/>
          <w:lang w:val="es-ES" w:eastAsia="es-CR"/>
        </w:rPr>
        <w:t xml:space="preserve">, de manera que los lineamientos y directrices que emitan en materia archivística </w:t>
      </w:r>
      <w:r w:rsidR="00EA0F73" w:rsidRPr="00A82ABB">
        <w:rPr>
          <w:rFonts w:ascii="Arial" w:eastAsia="Arial" w:hAnsi="Arial" w:cs="Arial"/>
          <w:iCs/>
          <w:sz w:val="24"/>
          <w:szCs w:val="24"/>
          <w:u w:val="single"/>
          <w:lang w:val="es-ES" w:eastAsia="es-CR"/>
        </w:rPr>
        <w:t xml:space="preserve">cuenten con el respaldo </w:t>
      </w:r>
      <w:r w:rsidR="005A6B89" w:rsidRPr="00A82ABB">
        <w:rPr>
          <w:rFonts w:ascii="Arial" w:eastAsia="Arial" w:hAnsi="Arial" w:cs="Arial"/>
          <w:iCs/>
          <w:sz w:val="24"/>
          <w:szCs w:val="24"/>
          <w:u w:val="single"/>
          <w:lang w:val="es-ES" w:eastAsia="es-CR"/>
        </w:rPr>
        <w:t>del</w:t>
      </w:r>
      <w:r w:rsidR="00EA0F73" w:rsidRPr="00A82ABB">
        <w:rPr>
          <w:rFonts w:ascii="Arial" w:eastAsia="Arial" w:hAnsi="Arial" w:cs="Arial"/>
          <w:iCs/>
          <w:sz w:val="24"/>
          <w:szCs w:val="24"/>
          <w:u w:val="single"/>
          <w:lang w:val="es-ES" w:eastAsia="es-CR"/>
        </w:rPr>
        <w:t xml:space="preserve"> más alto nivel político</w:t>
      </w:r>
      <w:r w:rsidR="00EA0F73" w:rsidRPr="00A82ABB">
        <w:rPr>
          <w:rFonts w:ascii="Arial" w:eastAsia="Arial" w:hAnsi="Arial" w:cs="Arial"/>
          <w:iCs/>
          <w:sz w:val="24"/>
          <w:szCs w:val="24"/>
          <w:lang w:val="es-ES" w:eastAsia="es-CR"/>
        </w:rPr>
        <w:t>.</w:t>
      </w:r>
      <w:r w:rsidR="000233E8" w:rsidRPr="00A82ABB">
        <w:rPr>
          <w:rStyle w:val="Refdenotaalpie"/>
          <w:rFonts w:ascii="Arial" w:eastAsia="Arial" w:hAnsi="Arial" w:cs="Arial"/>
          <w:iCs/>
          <w:sz w:val="24"/>
          <w:szCs w:val="24"/>
          <w:lang w:val="es-ES" w:eastAsia="es-CR"/>
        </w:rPr>
        <w:t xml:space="preserve"> </w:t>
      </w:r>
      <w:r w:rsidR="000233E8" w:rsidRPr="00A82ABB">
        <w:rPr>
          <w:rStyle w:val="Refdenotaalpie"/>
          <w:rFonts w:ascii="Arial" w:eastAsia="Arial" w:hAnsi="Arial" w:cs="Arial"/>
          <w:iCs/>
          <w:sz w:val="24"/>
          <w:szCs w:val="24"/>
          <w:lang w:val="es-ES" w:eastAsia="es-CR"/>
        </w:rPr>
        <w:footnoteReference w:id="6"/>
      </w:r>
      <w:r w:rsidR="00EA0F73" w:rsidRPr="00A82ABB">
        <w:rPr>
          <w:rFonts w:ascii="Arial" w:eastAsia="Times New Roman" w:hAnsi="Arial" w:cs="Arial"/>
          <w:sz w:val="24"/>
          <w:szCs w:val="24"/>
          <w:lang w:val="es-ES" w:eastAsia="ar-SA"/>
        </w:rPr>
        <w:t xml:space="preserve"> </w:t>
      </w:r>
    </w:p>
    <w:p w14:paraId="5A2CB736" w14:textId="77777777" w:rsidR="002C5033" w:rsidRPr="00A82ABB" w:rsidRDefault="002C5033" w:rsidP="002B1970">
      <w:pPr>
        <w:spacing w:after="0" w:line="360" w:lineRule="auto"/>
        <w:ind w:firstLine="709"/>
        <w:jc w:val="both"/>
        <w:rPr>
          <w:rFonts w:ascii="Arial" w:eastAsia="Times New Roman" w:hAnsi="Arial" w:cs="Arial"/>
          <w:sz w:val="24"/>
          <w:szCs w:val="24"/>
          <w:lang w:val="es-ES" w:eastAsia="ar-SA"/>
        </w:rPr>
      </w:pPr>
    </w:p>
    <w:p w14:paraId="3CDB518B" w14:textId="4526B377" w:rsidR="00513CFB" w:rsidRPr="00A82ABB" w:rsidRDefault="005A6B89" w:rsidP="002B1970">
      <w:pPr>
        <w:spacing w:after="0" w:line="360" w:lineRule="auto"/>
        <w:ind w:firstLine="709"/>
        <w:jc w:val="both"/>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lastRenderedPageBreak/>
        <w:t>E</w:t>
      </w:r>
      <w:r w:rsidR="00513CFB" w:rsidRPr="00A82ABB">
        <w:rPr>
          <w:rFonts w:ascii="Arial" w:eastAsia="Times New Roman" w:hAnsi="Arial" w:cs="Arial"/>
          <w:sz w:val="24"/>
          <w:szCs w:val="24"/>
          <w:lang w:val="es-ES" w:eastAsia="ar-SA"/>
        </w:rPr>
        <w:t xml:space="preserve">l legislador estableció que el </w:t>
      </w:r>
      <w:r w:rsidR="00513CFB" w:rsidRPr="00A82ABB">
        <w:rPr>
          <w:rFonts w:ascii="Arial" w:eastAsia="Times New Roman" w:hAnsi="Arial" w:cs="Arial"/>
          <w:b/>
          <w:bCs/>
          <w:sz w:val="24"/>
          <w:szCs w:val="24"/>
          <w:lang w:val="es-ES" w:eastAsia="ar-SA"/>
        </w:rPr>
        <w:t>Consejo Superior</w:t>
      </w:r>
      <w:r w:rsidR="00513CFB" w:rsidRPr="00A82ABB">
        <w:rPr>
          <w:rFonts w:ascii="Arial" w:eastAsia="Times New Roman" w:hAnsi="Arial" w:cs="Arial"/>
          <w:sz w:val="24"/>
          <w:szCs w:val="24"/>
          <w:lang w:val="es-ES" w:eastAsia="ar-SA"/>
        </w:rPr>
        <w:t xml:space="preserve"> tiene la competencia para “ejecutar la política administrativa del Poder Judicial, dentro de los </w:t>
      </w:r>
      <w:r w:rsidR="00513CFB" w:rsidRPr="00A82ABB">
        <w:rPr>
          <w:rFonts w:ascii="Arial" w:eastAsia="Times New Roman" w:hAnsi="Arial" w:cs="Arial"/>
          <w:sz w:val="24"/>
          <w:szCs w:val="24"/>
          <w:u w:val="single"/>
          <w:lang w:val="es-ES" w:eastAsia="ar-SA"/>
        </w:rPr>
        <w:t>lineamientos establecidos por la Corte Suprema de Justicia</w:t>
      </w:r>
      <w:r w:rsidR="00513CFB" w:rsidRPr="00A82ABB">
        <w:rPr>
          <w:rFonts w:ascii="Arial" w:eastAsia="Times New Roman" w:hAnsi="Arial" w:cs="Arial"/>
          <w:sz w:val="24"/>
          <w:szCs w:val="24"/>
          <w:lang w:val="es-ES" w:eastAsia="ar-SA"/>
        </w:rPr>
        <w:t xml:space="preserve">.”  (Véase artículo 81 inciso 6 de la Ley Orgánica del Poder Judicial, énfasis suplido).  </w:t>
      </w:r>
    </w:p>
    <w:p w14:paraId="07D0357D" w14:textId="77777777" w:rsidR="00EA0F73" w:rsidRPr="00A82ABB" w:rsidRDefault="00EA0F73" w:rsidP="002B1970">
      <w:pPr>
        <w:spacing w:after="0" w:line="360" w:lineRule="auto"/>
        <w:ind w:firstLine="709"/>
        <w:jc w:val="both"/>
        <w:rPr>
          <w:rFonts w:ascii="Arial" w:eastAsia="Times New Roman" w:hAnsi="Arial" w:cs="Arial"/>
          <w:sz w:val="24"/>
          <w:szCs w:val="24"/>
          <w:lang w:val="es-ES" w:eastAsia="ar-SA"/>
        </w:rPr>
      </w:pPr>
    </w:p>
    <w:p w14:paraId="6277BD13" w14:textId="7EBD12C9" w:rsidR="00EA0F73" w:rsidRPr="00A82ABB" w:rsidRDefault="00513CFB" w:rsidP="002B1970">
      <w:pPr>
        <w:spacing w:after="0" w:line="360" w:lineRule="auto"/>
        <w:ind w:firstLine="709"/>
        <w:jc w:val="both"/>
        <w:rPr>
          <w:rFonts w:ascii="Arial" w:eastAsia="Times New Roman" w:hAnsi="Arial" w:cs="Arial"/>
          <w:sz w:val="24"/>
          <w:szCs w:val="24"/>
          <w:u w:val="single"/>
          <w:lang w:val="es-ES" w:eastAsia="ar-SA"/>
        </w:rPr>
      </w:pPr>
      <w:r w:rsidRPr="00A82ABB">
        <w:rPr>
          <w:rFonts w:ascii="Arial" w:eastAsia="Times New Roman" w:hAnsi="Arial" w:cs="Arial"/>
          <w:sz w:val="24"/>
          <w:szCs w:val="24"/>
          <w:lang w:val="es-ES" w:eastAsia="ar-SA"/>
        </w:rPr>
        <w:t xml:space="preserve">Según se indicó en el Criterio Jurídico </w:t>
      </w:r>
      <w:r w:rsidRPr="00A82ABB">
        <w:rPr>
          <w:rFonts w:ascii="Arial" w:eastAsia="Times New Roman" w:hAnsi="Arial" w:cs="Arial"/>
          <w:b/>
          <w:bCs/>
          <w:sz w:val="24"/>
          <w:szCs w:val="24"/>
          <w:lang w:val="es-ES" w:eastAsia="ar-SA"/>
        </w:rPr>
        <w:t>DJ-AJ-C-393-2023</w:t>
      </w:r>
      <w:r w:rsidRPr="00A82ABB">
        <w:rPr>
          <w:rFonts w:ascii="Arial" w:eastAsia="Times New Roman" w:hAnsi="Arial" w:cs="Arial"/>
          <w:sz w:val="24"/>
          <w:szCs w:val="24"/>
          <w:lang w:val="es-ES" w:eastAsia="ar-SA"/>
        </w:rPr>
        <w:t xml:space="preserve"> del 18 de setiembre del 2023</w:t>
      </w:r>
      <w:r w:rsidR="005443C8" w:rsidRPr="00A82ABB">
        <w:rPr>
          <w:rFonts w:ascii="Arial" w:eastAsia="Times New Roman" w:hAnsi="Arial" w:cs="Arial"/>
          <w:sz w:val="24"/>
          <w:szCs w:val="24"/>
          <w:lang w:val="es-ES" w:eastAsia="ar-SA"/>
        </w:rPr>
        <w:t xml:space="preserve">, </w:t>
      </w:r>
      <w:r w:rsidRPr="00A82ABB">
        <w:rPr>
          <w:rFonts w:ascii="Arial" w:eastAsia="Times New Roman" w:hAnsi="Arial" w:cs="Arial"/>
          <w:sz w:val="24"/>
          <w:szCs w:val="24"/>
          <w:lang w:val="es-ES" w:eastAsia="ar-SA"/>
        </w:rPr>
        <w:t>conforme a lo dispuesto en</w:t>
      </w:r>
      <w:r w:rsidR="00EA0F73" w:rsidRPr="00A82ABB">
        <w:rPr>
          <w:rFonts w:ascii="Arial" w:eastAsia="Times New Roman" w:hAnsi="Arial" w:cs="Arial"/>
          <w:sz w:val="24"/>
          <w:szCs w:val="24"/>
          <w:lang w:val="es-ES" w:eastAsia="ar-SA"/>
        </w:rPr>
        <w:t xml:space="preserve"> los artículos 84</w:t>
      </w:r>
      <w:r w:rsidR="005443C8" w:rsidRPr="00A82ABB">
        <w:rPr>
          <w:rFonts w:ascii="Arial" w:eastAsia="Times New Roman" w:hAnsi="Arial" w:cs="Arial"/>
          <w:sz w:val="24"/>
          <w:szCs w:val="24"/>
          <w:lang w:val="es-ES" w:eastAsia="ar-SA"/>
        </w:rPr>
        <w:t xml:space="preserve">, </w:t>
      </w:r>
      <w:r w:rsidR="00EA0F73" w:rsidRPr="00A82ABB">
        <w:rPr>
          <w:rFonts w:ascii="Arial" w:eastAsia="Times New Roman" w:hAnsi="Arial" w:cs="Arial"/>
          <w:sz w:val="24"/>
          <w:szCs w:val="24"/>
          <w:lang w:val="es-ES" w:eastAsia="ar-SA"/>
        </w:rPr>
        <w:t>86</w:t>
      </w:r>
      <w:r w:rsidR="005443C8" w:rsidRPr="00A82ABB">
        <w:rPr>
          <w:rFonts w:ascii="Arial" w:eastAsia="Times New Roman" w:hAnsi="Arial" w:cs="Arial"/>
          <w:sz w:val="24"/>
          <w:szCs w:val="24"/>
          <w:lang w:val="es-ES" w:eastAsia="ar-SA"/>
        </w:rPr>
        <w:t xml:space="preserve"> y 149</w:t>
      </w:r>
      <w:r w:rsidR="00EA0F73" w:rsidRPr="00A82ABB">
        <w:rPr>
          <w:rFonts w:ascii="Arial" w:eastAsia="Times New Roman" w:hAnsi="Arial" w:cs="Arial"/>
          <w:sz w:val="24"/>
          <w:szCs w:val="24"/>
          <w:lang w:val="es-ES" w:eastAsia="ar-SA"/>
        </w:rPr>
        <w:t xml:space="preserve"> de la Ley Orgánica del Poder Judicial,</w:t>
      </w:r>
      <w:r w:rsidR="005443C8" w:rsidRPr="00A82ABB">
        <w:rPr>
          <w:rFonts w:ascii="Arial" w:eastAsia="Times New Roman" w:hAnsi="Arial" w:cs="Arial"/>
          <w:sz w:val="24"/>
          <w:szCs w:val="24"/>
          <w:lang w:val="es-ES" w:eastAsia="ar-SA"/>
        </w:rPr>
        <w:t xml:space="preserve"> así como el artículo 23 de la </w:t>
      </w:r>
      <w:r w:rsidR="005443C8" w:rsidRPr="00A82ABB">
        <w:rPr>
          <w:rFonts w:ascii="Arial" w:eastAsia="Times New Roman" w:hAnsi="Arial" w:cs="Arial"/>
          <w:b/>
          <w:bCs/>
          <w:sz w:val="24"/>
          <w:szCs w:val="24"/>
          <w:lang w:val="es-ES" w:eastAsia="ar-SA"/>
        </w:rPr>
        <w:t>Ley del Registro de Archivos Judiciales</w:t>
      </w:r>
      <w:r w:rsidR="005A6B89" w:rsidRPr="00A82ABB">
        <w:rPr>
          <w:rFonts w:ascii="Arial" w:eastAsia="Times New Roman" w:hAnsi="Arial" w:cs="Arial"/>
          <w:b/>
          <w:bCs/>
          <w:sz w:val="24"/>
          <w:szCs w:val="24"/>
          <w:lang w:val="es-ES" w:eastAsia="ar-SA"/>
        </w:rPr>
        <w:t>,</w:t>
      </w:r>
      <w:r w:rsidR="005443C8" w:rsidRPr="00A82ABB">
        <w:rPr>
          <w:rFonts w:ascii="Arial" w:eastAsia="Times New Roman" w:hAnsi="Arial" w:cs="Arial"/>
          <w:sz w:val="24"/>
          <w:szCs w:val="24"/>
          <w:lang w:val="es-ES" w:eastAsia="ar-SA"/>
        </w:rPr>
        <w:t xml:space="preserve"> </w:t>
      </w:r>
      <w:r w:rsidR="00EA0F73" w:rsidRPr="00A82ABB">
        <w:rPr>
          <w:rFonts w:ascii="Arial" w:eastAsia="Times New Roman" w:hAnsi="Arial" w:cs="Arial"/>
          <w:sz w:val="24"/>
          <w:szCs w:val="24"/>
          <w:lang w:val="es-ES" w:eastAsia="ar-SA"/>
        </w:rPr>
        <w:t xml:space="preserve"> </w:t>
      </w:r>
      <w:r w:rsidR="005443C8" w:rsidRPr="00A82ABB">
        <w:rPr>
          <w:rFonts w:ascii="Arial" w:hAnsi="Arial" w:cs="Arial"/>
          <w:lang w:val="es-ES_tradnl"/>
        </w:rPr>
        <w:t>e</w:t>
      </w:r>
      <w:r w:rsidR="005443C8" w:rsidRPr="00A82ABB">
        <w:rPr>
          <w:rFonts w:ascii="Arial" w:hAnsi="Arial" w:cs="Arial"/>
          <w:sz w:val="24"/>
          <w:szCs w:val="24"/>
          <w:lang w:val="es-ES_tradnl"/>
        </w:rPr>
        <w:t xml:space="preserve">l Archivo Judicial </w:t>
      </w:r>
      <w:r w:rsidR="00395E2D" w:rsidRPr="00A82ABB">
        <w:rPr>
          <w:rFonts w:ascii="Arial" w:hAnsi="Arial" w:cs="Arial"/>
          <w:sz w:val="24"/>
          <w:szCs w:val="24"/>
          <w:lang w:val="es-ES_tradnl"/>
        </w:rPr>
        <w:t>(</w:t>
      </w:r>
      <w:r w:rsidR="005443C8" w:rsidRPr="00A82ABB">
        <w:rPr>
          <w:rFonts w:ascii="Arial" w:hAnsi="Arial" w:cs="Arial"/>
          <w:sz w:val="24"/>
          <w:szCs w:val="24"/>
          <w:lang w:val="es-ES_tradnl"/>
        </w:rPr>
        <w:t>como órgano auxiliar de la Administración de Justicia</w:t>
      </w:r>
      <w:r w:rsidR="00395E2D" w:rsidRPr="00A82ABB">
        <w:rPr>
          <w:rFonts w:ascii="Arial" w:hAnsi="Arial" w:cs="Arial"/>
          <w:sz w:val="24"/>
          <w:szCs w:val="24"/>
          <w:lang w:val="es-ES_tradnl"/>
        </w:rPr>
        <w:t>)</w:t>
      </w:r>
      <w:r w:rsidR="005443C8" w:rsidRPr="00A82ABB">
        <w:rPr>
          <w:rFonts w:ascii="Arial" w:hAnsi="Arial" w:cs="Arial"/>
          <w:sz w:val="24"/>
          <w:szCs w:val="24"/>
          <w:lang w:val="es-ES_tradnl"/>
        </w:rPr>
        <w:t xml:space="preserve">, </w:t>
      </w:r>
      <w:r w:rsidR="005443C8" w:rsidRPr="00A82ABB">
        <w:rPr>
          <w:rFonts w:ascii="Arial" w:hAnsi="Arial" w:cs="Arial"/>
          <w:sz w:val="24"/>
          <w:szCs w:val="24"/>
          <w:u w:val="single"/>
          <w:lang w:val="es-ES_tradnl"/>
        </w:rPr>
        <w:t>depende en lo funcional</w:t>
      </w:r>
      <w:r w:rsidR="005443C8" w:rsidRPr="00A82ABB">
        <w:rPr>
          <w:rFonts w:ascii="Arial" w:hAnsi="Arial" w:cs="Arial"/>
          <w:sz w:val="24"/>
          <w:szCs w:val="24"/>
          <w:lang w:val="es-ES_tradnl"/>
        </w:rPr>
        <w:t xml:space="preserve"> del Consejo Superior, de manera que</w:t>
      </w:r>
      <w:r w:rsidR="000502DC" w:rsidRPr="00A82ABB">
        <w:rPr>
          <w:rFonts w:ascii="Arial" w:hAnsi="Arial" w:cs="Arial"/>
          <w:sz w:val="24"/>
          <w:szCs w:val="24"/>
          <w:lang w:val="es-ES_tradnl"/>
        </w:rPr>
        <w:t>,</w:t>
      </w:r>
      <w:r w:rsidR="005443C8" w:rsidRPr="00A82ABB">
        <w:rPr>
          <w:rFonts w:ascii="Arial" w:hAnsi="Arial" w:cs="Arial"/>
          <w:b/>
          <w:bCs/>
          <w:sz w:val="24"/>
          <w:szCs w:val="24"/>
          <w:lang w:val="es-ES_tradnl"/>
        </w:rPr>
        <w:t xml:space="preserve"> </w:t>
      </w:r>
      <w:r w:rsidR="00EA0F73" w:rsidRPr="00A82ABB">
        <w:rPr>
          <w:rFonts w:ascii="Arial" w:eastAsia="Times New Roman" w:hAnsi="Arial" w:cs="Arial"/>
          <w:sz w:val="24"/>
          <w:szCs w:val="24"/>
          <w:u w:val="single"/>
          <w:lang w:val="es-ES" w:eastAsia="ar-SA"/>
        </w:rPr>
        <w:t xml:space="preserve">el Consejo Superior </w:t>
      </w:r>
      <w:r w:rsidR="005443C8" w:rsidRPr="00A82ABB">
        <w:rPr>
          <w:rFonts w:ascii="Arial" w:eastAsia="Times New Roman" w:hAnsi="Arial" w:cs="Arial"/>
          <w:sz w:val="24"/>
          <w:szCs w:val="24"/>
          <w:u w:val="single"/>
          <w:lang w:val="es-ES" w:eastAsia="ar-SA"/>
        </w:rPr>
        <w:t xml:space="preserve">es </w:t>
      </w:r>
      <w:r w:rsidR="00EA0F73" w:rsidRPr="00A82ABB">
        <w:rPr>
          <w:rFonts w:ascii="Arial" w:eastAsia="Times New Roman" w:hAnsi="Arial" w:cs="Arial"/>
          <w:sz w:val="24"/>
          <w:szCs w:val="24"/>
          <w:u w:val="single"/>
          <w:lang w:val="es-ES" w:eastAsia="ar-SA"/>
        </w:rPr>
        <w:t xml:space="preserve">el órgano competente para disponer las normas prácticas para la aplicación de la Ley del Registro y Archivos Judiciales.  </w:t>
      </w:r>
      <w:r w:rsidR="005443C8" w:rsidRPr="00A82ABB">
        <w:rPr>
          <w:rFonts w:ascii="Arial" w:hAnsi="Arial" w:cs="Arial"/>
          <w:sz w:val="24"/>
          <w:szCs w:val="24"/>
          <w:u w:val="single"/>
          <w:lang w:val="es-ES_tradnl"/>
        </w:rPr>
        <w:t xml:space="preserve"> </w:t>
      </w:r>
    </w:p>
    <w:p w14:paraId="7F7FC5AF" w14:textId="77777777" w:rsidR="00513CFB" w:rsidRPr="00A82ABB" w:rsidRDefault="00513CFB" w:rsidP="002B1970">
      <w:pPr>
        <w:spacing w:after="0" w:line="360" w:lineRule="auto"/>
        <w:ind w:firstLine="709"/>
        <w:jc w:val="both"/>
        <w:rPr>
          <w:rFonts w:ascii="Arial" w:eastAsia="Times New Roman" w:hAnsi="Arial" w:cs="Arial"/>
          <w:sz w:val="24"/>
          <w:szCs w:val="24"/>
          <w:lang w:val="es-ES" w:eastAsia="ar-SA"/>
        </w:rPr>
      </w:pPr>
    </w:p>
    <w:p w14:paraId="5257D643" w14:textId="0FE14287" w:rsidR="005443C8" w:rsidRPr="00A82ABB" w:rsidRDefault="005443C8" w:rsidP="002B1970">
      <w:pPr>
        <w:spacing w:after="0" w:line="360" w:lineRule="auto"/>
        <w:ind w:firstLine="709"/>
        <w:jc w:val="both"/>
        <w:rPr>
          <w:rFonts w:ascii="Arial" w:hAnsi="Arial" w:cs="Arial"/>
          <w:sz w:val="24"/>
          <w:szCs w:val="24"/>
          <w:shd w:val="clear" w:color="auto" w:fill="FFFFFF"/>
        </w:rPr>
      </w:pPr>
      <w:r w:rsidRPr="00A82ABB">
        <w:rPr>
          <w:rFonts w:ascii="Arial" w:eastAsia="Times New Roman" w:hAnsi="Arial" w:cs="Arial"/>
          <w:sz w:val="24"/>
          <w:szCs w:val="24"/>
          <w:lang w:val="es-ES" w:eastAsia="ar-SA"/>
        </w:rPr>
        <w:t>En consecuencia,</w:t>
      </w:r>
      <w:r w:rsidR="008B584C" w:rsidRPr="00A82ABB">
        <w:rPr>
          <w:rFonts w:ascii="Arial" w:eastAsia="Times New Roman" w:hAnsi="Arial" w:cs="Arial"/>
          <w:sz w:val="24"/>
          <w:szCs w:val="24"/>
          <w:lang w:val="es-ES" w:eastAsia="ar-SA"/>
        </w:rPr>
        <w:t xml:space="preserve"> el</w:t>
      </w:r>
      <w:r w:rsidRPr="00A82ABB">
        <w:rPr>
          <w:rFonts w:ascii="Arial" w:eastAsia="Times New Roman" w:hAnsi="Arial" w:cs="Arial"/>
          <w:sz w:val="24"/>
          <w:szCs w:val="24"/>
          <w:lang w:val="es-ES" w:eastAsia="ar-SA"/>
        </w:rPr>
        <w:t xml:space="preserve"> </w:t>
      </w:r>
      <w:r w:rsidRPr="00A82ABB">
        <w:rPr>
          <w:rFonts w:ascii="Arial" w:eastAsia="Times New Roman" w:hAnsi="Arial" w:cs="Arial"/>
          <w:b/>
          <w:bCs/>
          <w:sz w:val="24"/>
          <w:szCs w:val="24"/>
          <w:lang w:val="es-ES" w:eastAsia="ar-SA"/>
        </w:rPr>
        <w:t>Archivo Judicial</w:t>
      </w:r>
      <w:r w:rsidRPr="00A82ABB">
        <w:rPr>
          <w:rFonts w:ascii="Arial" w:eastAsia="Times New Roman" w:hAnsi="Arial" w:cs="Arial"/>
          <w:sz w:val="24"/>
          <w:szCs w:val="24"/>
          <w:lang w:val="es-ES" w:eastAsia="ar-SA"/>
        </w:rPr>
        <w:t xml:space="preserve"> está sometido jerárquicamente a la Dirección Ejecutiva y para efectos prácticos de la coordinación técnica de su función, está sometido a las regulaciones, pautas y lineamientos que le establezca de forma directa el Consejo Superior del Poder Judicial</w:t>
      </w:r>
      <w:r w:rsidR="00D363E2" w:rsidRPr="00A82ABB">
        <w:rPr>
          <w:rFonts w:ascii="Arial" w:eastAsia="Times New Roman" w:hAnsi="Arial" w:cs="Arial"/>
          <w:sz w:val="24"/>
          <w:szCs w:val="24"/>
          <w:lang w:val="es-ES" w:eastAsia="ar-SA"/>
        </w:rPr>
        <w:t>.</w:t>
      </w:r>
      <w:r w:rsidRPr="00A82ABB">
        <w:rPr>
          <w:rFonts w:ascii="Arial" w:eastAsia="Times New Roman" w:hAnsi="Arial" w:cs="Arial"/>
          <w:sz w:val="24"/>
          <w:szCs w:val="24"/>
          <w:lang w:val="es-ES" w:eastAsia="ar-SA"/>
        </w:rPr>
        <w:t xml:space="preserve"> </w:t>
      </w:r>
      <w:r w:rsidR="00D363E2" w:rsidRPr="00A82ABB">
        <w:rPr>
          <w:rFonts w:ascii="Arial" w:eastAsia="Times New Roman" w:hAnsi="Arial" w:cs="Arial"/>
          <w:sz w:val="24"/>
          <w:szCs w:val="24"/>
          <w:lang w:val="es-ES" w:eastAsia="ar-SA"/>
        </w:rPr>
        <w:t>E</w:t>
      </w:r>
      <w:r w:rsidRPr="00A82ABB">
        <w:rPr>
          <w:rFonts w:ascii="Arial" w:eastAsia="Times New Roman" w:hAnsi="Arial" w:cs="Arial"/>
          <w:sz w:val="24"/>
          <w:szCs w:val="24"/>
          <w:lang w:val="es-ES" w:eastAsia="ar-SA"/>
        </w:rPr>
        <w:t>n virtud de</w:t>
      </w:r>
      <w:r w:rsidR="008B584C" w:rsidRPr="00A82ABB">
        <w:rPr>
          <w:rFonts w:ascii="Arial" w:eastAsia="Times New Roman" w:hAnsi="Arial" w:cs="Arial"/>
          <w:sz w:val="24"/>
          <w:szCs w:val="24"/>
          <w:lang w:val="es-ES" w:eastAsia="ar-SA"/>
        </w:rPr>
        <w:t>l</w:t>
      </w:r>
      <w:r w:rsidRPr="00A82ABB">
        <w:rPr>
          <w:rFonts w:ascii="Arial" w:eastAsia="Times New Roman" w:hAnsi="Arial" w:cs="Arial"/>
          <w:sz w:val="24"/>
          <w:szCs w:val="24"/>
          <w:lang w:val="es-ES" w:eastAsia="ar-SA"/>
        </w:rPr>
        <w:t xml:space="preserve"> mandato expreso de ley</w:t>
      </w:r>
      <w:r w:rsidRPr="00A82ABB">
        <w:rPr>
          <w:rFonts w:ascii="Arial" w:hAnsi="Arial" w:cs="Arial"/>
          <w:sz w:val="24"/>
          <w:szCs w:val="24"/>
          <w:shd w:val="clear" w:color="auto" w:fill="FFFFFF"/>
        </w:rPr>
        <w:t>,</w:t>
      </w:r>
      <w:r w:rsidR="003F67B3" w:rsidRPr="00A82ABB">
        <w:rPr>
          <w:rFonts w:ascii="Arial" w:hAnsi="Arial" w:cs="Arial"/>
          <w:sz w:val="24"/>
          <w:szCs w:val="24"/>
          <w:shd w:val="clear" w:color="auto" w:fill="FFFFFF"/>
        </w:rPr>
        <w:t xml:space="preserve"> es que considera esta unidad asesora que,</w:t>
      </w:r>
      <w:r w:rsidRPr="00A82ABB">
        <w:rPr>
          <w:rFonts w:ascii="Arial" w:hAnsi="Arial" w:cs="Arial"/>
          <w:sz w:val="24"/>
          <w:szCs w:val="24"/>
          <w:shd w:val="clear" w:color="auto" w:fill="FFFFFF"/>
        </w:rPr>
        <w:t xml:space="preserve"> el </w:t>
      </w:r>
      <w:r w:rsidRPr="00A82ABB">
        <w:rPr>
          <w:rFonts w:ascii="Arial" w:hAnsi="Arial" w:cs="Arial"/>
          <w:sz w:val="24"/>
          <w:szCs w:val="24"/>
          <w:u w:val="single"/>
        </w:rPr>
        <w:t>Archivo Judicial</w:t>
      </w:r>
      <w:r w:rsidRPr="00A82ABB">
        <w:rPr>
          <w:rFonts w:ascii="Arial" w:hAnsi="Arial" w:cs="Arial"/>
          <w:sz w:val="24"/>
          <w:szCs w:val="24"/>
          <w:u w:val="single"/>
          <w:shd w:val="clear" w:color="auto" w:fill="FFFFFF"/>
        </w:rPr>
        <w:t> </w:t>
      </w:r>
      <w:r w:rsidR="00395E2D" w:rsidRPr="00A82ABB">
        <w:rPr>
          <w:rFonts w:ascii="Arial" w:hAnsi="Arial" w:cs="Arial"/>
          <w:sz w:val="24"/>
          <w:szCs w:val="24"/>
          <w:u w:val="single"/>
          <w:shd w:val="clear" w:color="auto" w:fill="FFFFFF"/>
        </w:rPr>
        <w:t xml:space="preserve">cumple con el requisito de ser </w:t>
      </w:r>
      <w:r w:rsidRPr="00A82ABB">
        <w:rPr>
          <w:rFonts w:ascii="Arial" w:hAnsi="Arial" w:cs="Arial"/>
          <w:sz w:val="24"/>
          <w:szCs w:val="24"/>
          <w:u w:val="single"/>
          <w:shd w:val="clear" w:color="auto" w:fill="FFFFFF"/>
        </w:rPr>
        <w:t>el Archivo Central del Poder Judicial</w:t>
      </w:r>
      <w:r w:rsidRPr="00A82ABB">
        <w:rPr>
          <w:rFonts w:ascii="Arial" w:hAnsi="Arial" w:cs="Arial"/>
          <w:sz w:val="24"/>
          <w:szCs w:val="24"/>
          <w:shd w:val="clear" w:color="auto" w:fill="FFFFFF"/>
        </w:rPr>
        <w:t>.</w:t>
      </w:r>
    </w:p>
    <w:p w14:paraId="2F5FDEEC" w14:textId="4CCA6660" w:rsidR="009D3428" w:rsidRPr="00A82ABB" w:rsidRDefault="005443C8" w:rsidP="002B1970">
      <w:pPr>
        <w:spacing w:after="0" w:line="360" w:lineRule="auto"/>
        <w:ind w:firstLine="709"/>
        <w:jc w:val="both"/>
        <w:rPr>
          <w:rFonts w:ascii="Arial" w:hAnsi="Arial" w:cs="Arial"/>
          <w:sz w:val="24"/>
          <w:szCs w:val="24"/>
          <w:shd w:val="clear" w:color="auto" w:fill="FFFFFF"/>
        </w:rPr>
      </w:pPr>
      <w:r w:rsidRPr="00A82ABB">
        <w:rPr>
          <w:rFonts w:ascii="Arial" w:hAnsi="Arial" w:cs="Arial"/>
          <w:sz w:val="24"/>
          <w:szCs w:val="24"/>
          <w:shd w:val="clear" w:color="auto" w:fill="FFFFFF"/>
        </w:rPr>
        <w:t xml:space="preserve"> </w:t>
      </w:r>
    </w:p>
    <w:p w14:paraId="0BC6483F" w14:textId="50DC755F" w:rsidR="000E1527" w:rsidRPr="00A82ABB" w:rsidRDefault="000E1527" w:rsidP="002B1970">
      <w:pPr>
        <w:spacing w:after="0" w:line="360" w:lineRule="auto"/>
        <w:ind w:firstLine="709"/>
        <w:jc w:val="both"/>
        <w:rPr>
          <w:rFonts w:ascii="Arial" w:hAnsi="Arial" w:cs="Arial"/>
          <w:sz w:val="24"/>
          <w:szCs w:val="24"/>
          <w:shd w:val="clear" w:color="auto" w:fill="FFFFFF"/>
        </w:rPr>
      </w:pPr>
      <w:r w:rsidRPr="00A82ABB">
        <w:rPr>
          <w:rFonts w:ascii="Arial" w:hAnsi="Arial" w:cs="Arial"/>
          <w:sz w:val="24"/>
          <w:szCs w:val="24"/>
          <w:shd w:val="clear" w:color="auto" w:fill="FFFFFF"/>
        </w:rPr>
        <w:t xml:space="preserve">En sentido similar, puede verse el acuerdo del Consejo Superior N° 32-2000 del 27 de abril del 2000, artículo LIV, en el que se indica que, “con base en el criterio externado nuevamente por el Departamento de Servicios Archivísticos Externos del Archivo Nacional, el </w:t>
      </w:r>
      <w:r w:rsidRPr="00A82ABB">
        <w:rPr>
          <w:rFonts w:ascii="Arial" w:hAnsi="Arial" w:cs="Arial"/>
          <w:b/>
          <w:bCs/>
          <w:sz w:val="24"/>
          <w:szCs w:val="24"/>
          <w:shd w:val="clear" w:color="auto" w:fill="FFFFFF"/>
        </w:rPr>
        <w:t>Archivo Judicial es un archivo central</w:t>
      </w:r>
      <w:r w:rsidRPr="00A82ABB">
        <w:rPr>
          <w:rFonts w:ascii="Arial" w:hAnsi="Arial" w:cs="Arial"/>
          <w:sz w:val="24"/>
          <w:szCs w:val="24"/>
          <w:shd w:val="clear" w:color="auto" w:fill="FFFFFF"/>
        </w:rPr>
        <w:t xml:space="preserve"> de conformidad con lo estipulado en la Ley del Sistema Nacional de Archivos N° 7202 del 24 de octubre de 1990 y su Reglamento”.</w:t>
      </w:r>
    </w:p>
    <w:p w14:paraId="348F8DB0" w14:textId="77777777" w:rsidR="000E1527" w:rsidRPr="00A82ABB" w:rsidRDefault="000E1527" w:rsidP="002B1970">
      <w:pPr>
        <w:spacing w:after="0" w:line="360" w:lineRule="auto"/>
        <w:ind w:firstLine="709"/>
        <w:jc w:val="both"/>
        <w:rPr>
          <w:rFonts w:ascii="Arial" w:eastAsia="Arial" w:hAnsi="Arial" w:cs="Arial"/>
          <w:sz w:val="24"/>
          <w:szCs w:val="24"/>
          <w:lang w:val="es-ES" w:eastAsia="ar-SA"/>
        </w:rPr>
      </w:pPr>
    </w:p>
    <w:p w14:paraId="63D8A1B1" w14:textId="76E879E5" w:rsidR="000502DC" w:rsidRPr="00A82ABB" w:rsidRDefault="005443C8" w:rsidP="002B1970">
      <w:pPr>
        <w:suppressAutoHyphens/>
        <w:spacing w:after="0" w:line="360" w:lineRule="auto"/>
        <w:ind w:firstLine="709"/>
        <w:jc w:val="both"/>
        <w:rPr>
          <w:rFonts w:ascii="Arial" w:hAnsi="Arial" w:cs="Arial"/>
          <w:sz w:val="24"/>
          <w:szCs w:val="24"/>
          <w:lang w:eastAsia="es-CR"/>
        </w:rPr>
      </w:pPr>
      <w:r w:rsidRPr="00A82ABB">
        <w:rPr>
          <w:rFonts w:ascii="Arial" w:eastAsia="Arial" w:hAnsi="Arial" w:cs="Arial"/>
          <w:sz w:val="24"/>
          <w:szCs w:val="24"/>
          <w:lang w:val="es-ES" w:eastAsia="ar-SA"/>
        </w:rPr>
        <w:lastRenderedPageBreak/>
        <w:t xml:space="preserve">Una vez aclarado </w:t>
      </w:r>
      <w:r w:rsidR="003F67B3" w:rsidRPr="00A82ABB">
        <w:rPr>
          <w:rFonts w:ascii="Arial" w:eastAsia="Arial" w:hAnsi="Arial" w:cs="Arial"/>
          <w:sz w:val="24"/>
          <w:szCs w:val="24"/>
          <w:lang w:val="es-ES" w:eastAsia="ar-SA"/>
        </w:rPr>
        <w:t>e</w:t>
      </w:r>
      <w:r w:rsidR="00395E2D" w:rsidRPr="00A82ABB">
        <w:rPr>
          <w:rFonts w:ascii="Arial" w:hAnsi="Arial" w:cs="Arial"/>
          <w:sz w:val="24"/>
          <w:szCs w:val="24"/>
          <w:lang w:eastAsia="es-ES"/>
        </w:rPr>
        <w:t xml:space="preserve">l punto </w:t>
      </w:r>
      <w:r w:rsidR="003F67B3" w:rsidRPr="00A82ABB">
        <w:rPr>
          <w:rFonts w:ascii="Arial" w:hAnsi="Arial" w:cs="Arial"/>
          <w:sz w:val="24"/>
          <w:szCs w:val="24"/>
          <w:lang w:eastAsia="es-ES"/>
        </w:rPr>
        <w:t>anterior, s</w:t>
      </w:r>
      <w:r w:rsidR="00395E2D" w:rsidRPr="00A82ABB">
        <w:rPr>
          <w:rFonts w:ascii="Arial" w:hAnsi="Arial" w:cs="Arial"/>
          <w:sz w:val="24"/>
          <w:szCs w:val="24"/>
          <w:lang w:eastAsia="es-ES"/>
        </w:rPr>
        <w:t xml:space="preserve">e </w:t>
      </w:r>
      <w:r w:rsidR="003F67B3" w:rsidRPr="00A82ABB">
        <w:rPr>
          <w:rFonts w:ascii="Arial" w:hAnsi="Arial" w:cs="Arial"/>
          <w:sz w:val="24"/>
          <w:szCs w:val="24"/>
          <w:lang w:eastAsia="es-ES"/>
        </w:rPr>
        <w:t>debe</w:t>
      </w:r>
      <w:r w:rsidR="000502DC" w:rsidRPr="00A82ABB">
        <w:rPr>
          <w:rFonts w:ascii="Arial" w:hAnsi="Arial" w:cs="Arial"/>
          <w:sz w:val="24"/>
          <w:szCs w:val="24"/>
          <w:lang w:eastAsia="es-ES"/>
        </w:rPr>
        <w:t>n</w:t>
      </w:r>
      <w:r w:rsidR="003F67B3" w:rsidRPr="00A82ABB">
        <w:rPr>
          <w:rFonts w:ascii="Arial" w:hAnsi="Arial" w:cs="Arial"/>
          <w:sz w:val="24"/>
          <w:szCs w:val="24"/>
          <w:lang w:eastAsia="es-ES"/>
        </w:rPr>
        <w:t xml:space="preserve"> </w:t>
      </w:r>
      <w:r w:rsidR="00395E2D" w:rsidRPr="00A82ABB">
        <w:rPr>
          <w:rFonts w:ascii="Arial" w:hAnsi="Arial" w:cs="Arial"/>
          <w:sz w:val="24"/>
          <w:szCs w:val="24"/>
          <w:lang w:eastAsia="es-ES"/>
        </w:rPr>
        <w:t>an</w:t>
      </w:r>
      <w:r w:rsidR="003F67B3" w:rsidRPr="00A82ABB">
        <w:rPr>
          <w:rFonts w:ascii="Arial" w:hAnsi="Arial" w:cs="Arial"/>
          <w:sz w:val="24"/>
          <w:szCs w:val="24"/>
          <w:lang w:eastAsia="es-ES"/>
        </w:rPr>
        <w:t>a</w:t>
      </w:r>
      <w:r w:rsidR="00395E2D" w:rsidRPr="00A82ABB">
        <w:rPr>
          <w:rFonts w:ascii="Arial" w:hAnsi="Arial" w:cs="Arial"/>
          <w:sz w:val="24"/>
          <w:szCs w:val="24"/>
          <w:lang w:eastAsia="es-ES"/>
        </w:rPr>
        <w:t>li</w:t>
      </w:r>
      <w:r w:rsidR="003F67B3" w:rsidRPr="00A82ABB">
        <w:rPr>
          <w:rFonts w:ascii="Arial" w:hAnsi="Arial" w:cs="Arial"/>
          <w:sz w:val="24"/>
          <w:szCs w:val="24"/>
          <w:lang w:eastAsia="es-ES"/>
        </w:rPr>
        <w:t>zar</w:t>
      </w:r>
      <w:r w:rsidR="00395E2D" w:rsidRPr="00A82ABB">
        <w:rPr>
          <w:rFonts w:ascii="Arial" w:hAnsi="Arial" w:cs="Arial"/>
          <w:sz w:val="24"/>
          <w:szCs w:val="24"/>
          <w:lang w:eastAsia="es-ES"/>
        </w:rPr>
        <w:t xml:space="preserve"> </w:t>
      </w:r>
      <w:r w:rsidR="000502DC" w:rsidRPr="00A82ABB">
        <w:rPr>
          <w:rFonts w:ascii="Arial" w:hAnsi="Arial" w:cs="Arial"/>
          <w:sz w:val="24"/>
          <w:szCs w:val="24"/>
          <w:lang w:eastAsia="es-ES"/>
        </w:rPr>
        <w:t xml:space="preserve">las funciones del </w:t>
      </w:r>
      <w:r w:rsidR="00395E2D" w:rsidRPr="00A82ABB">
        <w:rPr>
          <w:rFonts w:ascii="Arial" w:hAnsi="Arial" w:cs="Arial"/>
          <w:sz w:val="24"/>
          <w:szCs w:val="24"/>
          <w:lang w:eastAsia="es-CR"/>
        </w:rPr>
        <w:t xml:space="preserve">Archivo Judicial </w:t>
      </w:r>
      <w:r w:rsidR="000502DC" w:rsidRPr="00A82ABB">
        <w:rPr>
          <w:rFonts w:ascii="Arial" w:hAnsi="Arial" w:cs="Arial"/>
          <w:sz w:val="24"/>
          <w:szCs w:val="24"/>
          <w:lang w:eastAsia="es-CR"/>
        </w:rPr>
        <w:t>como el Archivo Central del Poder Judicial.  Para ello, hay que</w:t>
      </w:r>
      <w:r w:rsidR="000502DC" w:rsidRPr="00A82ABB">
        <w:rPr>
          <w:rFonts w:ascii="Arial" w:hAnsi="Arial" w:cs="Arial"/>
          <w:sz w:val="24"/>
          <w:szCs w:val="24"/>
        </w:rPr>
        <w:t xml:space="preserve"> a</w:t>
      </w:r>
      <w:r w:rsidR="000502DC" w:rsidRPr="00A82ABB">
        <w:rPr>
          <w:rFonts w:ascii="Arial" w:hAnsi="Arial" w:cs="Arial"/>
          <w:sz w:val="24"/>
          <w:szCs w:val="24"/>
          <w:lang w:eastAsia="es-CR"/>
        </w:rPr>
        <w:t>plicar el marco normativo antes mencionado, en el que se observa lo siguiente:</w:t>
      </w:r>
    </w:p>
    <w:p w14:paraId="4F9945A5" w14:textId="77777777" w:rsidR="002C5033" w:rsidRPr="00A82ABB" w:rsidRDefault="002C5033" w:rsidP="002B1970">
      <w:pPr>
        <w:suppressAutoHyphens/>
        <w:spacing w:after="0" w:line="360" w:lineRule="auto"/>
        <w:ind w:firstLine="709"/>
        <w:jc w:val="both"/>
        <w:rPr>
          <w:rFonts w:ascii="Arial" w:hAnsi="Arial" w:cs="Arial"/>
          <w:sz w:val="24"/>
          <w:szCs w:val="24"/>
          <w:lang w:eastAsia="es-CR"/>
        </w:rPr>
      </w:pPr>
    </w:p>
    <w:p w14:paraId="08802DC7" w14:textId="5817C81D" w:rsidR="00DC1E09" w:rsidRPr="00A82ABB" w:rsidRDefault="00DC1E09" w:rsidP="002B1970">
      <w:pPr>
        <w:pStyle w:val="Prrafodelista"/>
        <w:numPr>
          <w:ilvl w:val="0"/>
          <w:numId w:val="27"/>
        </w:numPr>
        <w:suppressAutoHyphens/>
        <w:spacing w:line="276" w:lineRule="auto"/>
        <w:ind w:left="851"/>
        <w:jc w:val="both"/>
        <w:rPr>
          <w:rFonts w:ascii="Arial" w:hAnsi="Arial" w:cs="Arial"/>
          <w:sz w:val="24"/>
          <w:szCs w:val="24"/>
          <w:lang w:eastAsia="es-CR"/>
        </w:rPr>
      </w:pPr>
      <w:r w:rsidRPr="00A82ABB">
        <w:rPr>
          <w:rFonts w:ascii="Arial" w:hAnsi="Arial" w:cs="Arial"/>
          <w:sz w:val="24"/>
          <w:szCs w:val="24"/>
          <w:lang w:eastAsia="es-CR"/>
        </w:rPr>
        <w:t xml:space="preserve">El Archivo Judicial como Archivo Central es la unidad que </w:t>
      </w:r>
      <w:r w:rsidRPr="00A82ABB">
        <w:rPr>
          <w:rFonts w:ascii="Arial" w:hAnsi="Arial" w:cs="Arial"/>
          <w:b/>
          <w:bCs/>
          <w:sz w:val="24"/>
          <w:szCs w:val="24"/>
          <w:lang w:eastAsia="es-CR"/>
        </w:rPr>
        <w:t>centraliza la documentación</w:t>
      </w:r>
      <w:r w:rsidRPr="00A82ABB">
        <w:rPr>
          <w:rFonts w:ascii="Arial" w:hAnsi="Arial" w:cs="Arial"/>
          <w:sz w:val="24"/>
          <w:szCs w:val="24"/>
          <w:lang w:eastAsia="es-CR"/>
        </w:rPr>
        <w:t xml:space="preserve"> que ha cumplido con el trámite que le dio origen y que fue generada por las oficinas del Poder Judicial. </w:t>
      </w:r>
      <w:r w:rsidRPr="00A82ABB">
        <w:rPr>
          <w:rFonts w:ascii="Arial" w:hAnsi="Arial" w:cs="Arial"/>
          <w:sz w:val="24"/>
          <w:szCs w:val="24"/>
        </w:rPr>
        <w:t>(</w:t>
      </w:r>
      <w:r w:rsidR="009E20A6" w:rsidRPr="00A82ABB">
        <w:rPr>
          <w:rFonts w:ascii="Arial" w:hAnsi="Arial" w:cs="Arial"/>
          <w:sz w:val="24"/>
          <w:szCs w:val="24"/>
        </w:rPr>
        <w:t>Véase el a</w:t>
      </w:r>
      <w:r w:rsidRPr="00A82ABB">
        <w:rPr>
          <w:rFonts w:ascii="Arial" w:hAnsi="Arial" w:cs="Arial"/>
          <w:sz w:val="24"/>
          <w:szCs w:val="24"/>
        </w:rPr>
        <w:t xml:space="preserve">rtículo 1 del </w:t>
      </w:r>
      <w:r w:rsidR="002B1970" w:rsidRPr="00A82ABB">
        <w:rPr>
          <w:rFonts w:ascii="Arial" w:hAnsi="Arial" w:cs="Arial"/>
          <w:sz w:val="24"/>
          <w:szCs w:val="24"/>
        </w:rPr>
        <w:t>Reglamento Ejecutivo a la Ley del Sistema Nacional de Archivos</w:t>
      </w:r>
      <w:r w:rsidRPr="00A82ABB">
        <w:rPr>
          <w:rFonts w:ascii="Arial" w:hAnsi="Arial" w:cs="Arial"/>
          <w:sz w:val="24"/>
          <w:szCs w:val="24"/>
        </w:rPr>
        <w:t xml:space="preserve">). </w:t>
      </w:r>
      <w:r w:rsidRPr="00A82ABB">
        <w:rPr>
          <w:rFonts w:ascii="Arial" w:hAnsi="Arial" w:cs="Arial"/>
          <w:sz w:val="24"/>
          <w:szCs w:val="24"/>
          <w:lang w:eastAsia="es-CR"/>
        </w:rPr>
        <w:t xml:space="preserve">Una vez que los Archivos de Gestión pasan la documentación al Archivo Central, en donde permanecerá de acuerdo con la tabla de plazos de conservación.  </w:t>
      </w:r>
    </w:p>
    <w:p w14:paraId="7DC7CD92" w14:textId="77777777" w:rsidR="00C50504" w:rsidRPr="00A82ABB" w:rsidRDefault="00C50504" w:rsidP="002B1970">
      <w:pPr>
        <w:pStyle w:val="Prrafodelista"/>
        <w:suppressAutoHyphens/>
        <w:spacing w:line="276" w:lineRule="auto"/>
        <w:ind w:left="851"/>
        <w:jc w:val="both"/>
        <w:rPr>
          <w:rFonts w:ascii="Arial" w:hAnsi="Arial" w:cs="Arial"/>
          <w:sz w:val="24"/>
          <w:szCs w:val="24"/>
          <w:lang w:eastAsia="es-CR"/>
        </w:rPr>
      </w:pPr>
    </w:p>
    <w:p w14:paraId="286ECC0C" w14:textId="7CA0E7A6" w:rsidR="00DC1E09" w:rsidRPr="00A82ABB" w:rsidRDefault="00DC1E09" w:rsidP="002B1970">
      <w:pPr>
        <w:pStyle w:val="Prrafodelista"/>
        <w:numPr>
          <w:ilvl w:val="0"/>
          <w:numId w:val="27"/>
        </w:numPr>
        <w:suppressAutoHyphens/>
        <w:spacing w:line="276" w:lineRule="auto"/>
        <w:ind w:left="851"/>
        <w:jc w:val="both"/>
        <w:rPr>
          <w:rFonts w:ascii="Arial" w:hAnsi="Arial" w:cs="Arial"/>
          <w:sz w:val="24"/>
          <w:szCs w:val="24"/>
          <w:lang w:eastAsia="es-CR"/>
        </w:rPr>
      </w:pPr>
      <w:r w:rsidRPr="00A82ABB">
        <w:rPr>
          <w:rFonts w:ascii="Arial" w:hAnsi="Arial" w:cs="Arial"/>
          <w:sz w:val="24"/>
          <w:szCs w:val="24"/>
          <w:lang w:eastAsia="es-CR"/>
        </w:rPr>
        <w:t>El Archivo Judicial como Archivo Central, tiene</w:t>
      </w:r>
      <w:r w:rsidR="009E20A6" w:rsidRPr="00A82ABB">
        <w:rPr>
          <w:rFonts w:ascii="Arial" w:hAnsi="Arial" w:cs="Arial"/>
          <w:sz w:val="24"/>
          <w:szCs w:val="24"/>
          <w:lang w:eastAsia="es-CR"/>
        </w:rPr>
        <w:t xml:space="preserve"> la</w:t>
      </w:r>
      <w:r w:rsidRPr="00A82ABB">
        <w:rPr>
          <w:rFonts w:ascii="Arial" w:hAnsi="Arial" w:cs="Arial"/>
          <w:sz w:val="24"/>
          <w:szCs w:val="24"/>
          <w:lang w:eastAsia="es-CR"/>
        </w:rPr>
        <w:t xml:space="preserve"> </w:t>
      </w:r>
      <w:r w:rsidRPr="00A82ABB">
        <w:rPr>
          <w:rFonts w:ascii="Arial" w:hAnsi="Arial" w:cs="Arial"/>
          <w:b/>
          <w:bCs/>
          <w:sz w:val="24"/>
          <w:szCs w:val="24"/>
          <w:lang w:eastAsia="es-CR"/>
        </w:rPr>
        <w:t>rectoría</w:t>
      </w:r>
      <w:r w:rsidRPr="00A82ABB">
        <w:rPr>
          <w:rFonts w:ascii="Arial" w:hAnsi="Arial" w:cs="Arial"/>
          <w:sz w:val="24"/>
          <w:szCs w:val="24"/>
          <w:lang w:eastAsia="es-CR"/>
        </w:rPr>
        <w:t xml:space="preserve"> </w:t>
      </w:r>
      <w:r w:rsidR="009E20A6" w:rsidRPr="00A82ABB">
        <w:rPr>
          <w:rFonts w:ascii="Arial" w:hAnsi="Arial" w:cs="Arial"/>
          <w:sz w:val="24"/>
          <w:szCs w:val="24"/>
          <w:lang w:eastAsia="es-CR"/>
        </w:rPr>
        <w:t>para</w:t>
      </w:r>
      <w:r w:rsidRPr="00A82ABB">
        <w:rPr>
          <w:rFonts w:ascii="Arial" w:hAnsi="Arial" w:cs="Arial"/>
          <w:sz w:val="24"/>
          <w:szCs w:val="24"/>
          <w:lang w:eastAsia="es-CR"/>
        </w:rPr>
        <w:t xml:space="preserve"> </w:t>
      </w:r>
      <w:r w:rsidRPr="00A82ABB">
        <w:rPr>
          <w:rFonts w:ascii="Arial" w:hAnsi="Arial" w:cs="Arial"/>
          <w:b/>
          <w:bCs/>
          <w:sz w:val="24"/>
          <w:szCs w:val="24"/>
          <w:u w:val="single"/>
          <w:lang w:eastAsia="es-CR"/>
        </w:rPr>
        <w:t>regular</w:t>
      </w:r>
      <w:r w:rsidRPr="00A82ABB">
        <w:rPr>
          <w:rFonts w:ascii="Arial" w:hAnsi="Arial" w:cs="Arial"/>
          <w:sz w:val="24"/>
          <w:szCs w:val="24"/>
          <w:lang w:eastAsia="es-CR"/>
        </w:rPr>
        <w:t xml:space="preserve"> a los Archivos de Gestión.</w:t>
      </w:r>
    </w:p>
    <w:p w14:paraId="1CF545B7" w14:textId="77777777" w:rsidR="00DC1E09" w:rsidRPr="00A82ABB" w:rsidRDefault="00DC1E09" w:rsidP="002B1970">
      <w:pPr>
        <w:pStyle w:val="Prrafodelista"/>
        <w:suppressAutoHyphens/>
        <w:spacing w:line="276" w:lineRule="auto"/>
        <w:ind w:left="851"/>
        <w:jc w:val="both"/>
        <w:rPr>
          <w:rFonts w:ascii="Arial" w:hAnsi="Arial" w:cs="Arial"/>
          <w:sz w:val="24"/>
          <w:szCs w:val="24"/>
          <w:lang w:eastAsia="es-CR"/>
        </w:rPr>
      </w:pPr>
    </w:p>
    <w:p w14:paraId="1D463D35" w14:textId="1E705E03" w:rsidR="000502DC" w:rsidRPr="00A82ABB" w:rsidRDefault="000502DC" w:rsidP="002B1970">
      <w:pPr>
        <w:pStyle w:val="Prrafodelista"/>
        <w:numPr>
          <w:ilvl w:val="0"/>
          <w:numId w:val="27"/>
        </w:numPr>
        <w:suppressAutoHyphens/>
        <w:spacing w:line="276" w:lineRule="auto"/>
        <w:ind w:left="851"/>
        <w:jc w:val="both"/>
        <w:rPr>
          <w:rFonts w:ascii="Arial" w:hAnsi="Arial" w:cs="Arial"/>
          <w:sz w:val="24"/>
          <w:szCs w:val="24"/>
          <w:lang w:eastAsia="es-CR"/>
        </w:rPr>
      </w:pPr>
      <w:r w:rsidRPr="00A82ABB">
        <w:rPr>
          <w:rFonts w:ascii="Arial" w:hAnsi="Arial" w:cs="Arial"/>
          <w:sz w:val="24"/>
          <w:szCs w:val="24"/>
        </w:rPr>
        <w:t xml:space="preserve">El Archivo Judicial como Archivo Central es </w:t>
      </w:r>
      <w:r w:rsidRPr="00A82ABB">
        <w:rPr>
          <w:rFonts w:ascii="Arial" w:hAnsi="Arial" w:cs="Arial"/>
          <w:b/>
          <w:bCs/>
          <w:sz w:val="24"/>
          <w:szCs w:val="24"/>
        </w:rPr>
        <w:t>responsable</w:t>
      </w:r>
      <w:r w:rsidRPr="00A82ABB">
        <w:rPr>
          <w:rFonts w:ascii="Arial" w:hAnsi="Arial" w:cs="Arial"/>
          <w:sz w:val="24"/>
          <w:szCs w:val="24"/>
        </w:rPr>
        <w:t xml:space="preserve"> del sistema institucional de archivos, de </w:t>
      </w:r>
      <w:r w:rsidRPr="00A82ABB">
        <w:rPr>
          <w:rFonts w:ascii="Arial" w:hAnsi="Arial" w:cs="Arial"/>
          <w:b/>
          <w:bCs/>
          <w:sz w:val="24"/>
          <w:szCs w:val="24"/>
        </w:rPr>
        <w:t xml:space="preserve">coordinar </w:t>
      </w:r>
      <w:r w:rsidRPr="00A82ABB">
        <w:rPr>
          <w:rFonts w:ascii="Arial" w:hAnsi="Arial" w:cs="Arial"/>
          <w:sz w:val="24"/>
          <w:szCs w:val="24"/>
        </w:rPr>
        <w:t>y</w:t>
      </w:r>
      <w:r w:rsidRPr="00A82ABB">
        <w:rPr>
          <w:rFonts w:ascii="Arial" w:hAnsi="Arial" w:cs="Arial"/>
          <w:b/>
          <w:bCs/>
          <w:sz w:val="24"/>
          <w:szCs w:val="24"/>
        </w:rPr>
        <w:t xml:space="preserve"> supervisar</w:t>
      </w:r>
      <w:r w:rsidRPr="00A82ABB">
        <w:rPr>
          <w:rFonts w:ascii="Arial" w:hAnsi="Arial" w:cs="Arial"/>
          <w:sz w:val="24"/>
          <w:szCs w:val="24"/>
        </w:rPr>
        <w:t xml:space="preserve"> el cumplimiento de todas las actividades y políticas archivísticas que realicen los Archivos de Gestión del Poder Judicial. (</w:t>
      </w:r>
      <w:r w:rsidR="009E20A6" w:rsidRPr="00A82ABB">
        <w:rPr>
          <w:rFonts w:ascii="Arial" w:hAnsi="Arial" w:cs="Arial"/>
          <w:sz w:val="24"/>
          <w:szCs w:val="24"/>
        </w:rPr>
        <w:t>Véase el a</w:t>
      </w:r>
      <w:r w:rsidRPr="00A82ABB">
        <w:rPr>
          <w:rFonts w:ascii="Arial" w:hAnsi="Arial" w:cs="Arial"/>
          <w:sz w:val="24"/>
          <w:szCs w:val="24"/>
        </w:rPr>
        <w:t xml:space="preserve">rtículo 34 del </w:t>
      </w:r>
      <w:r w:rsidR="002B1970" w:rsidRPr="00A82ABB">
        <w:rPr>
          <w:rFonts w:ascii="Arial" w:hAnsi="Arial" w:cs="Arial"/>
          <w:sz w:val="24"/>
          <w:szCs w:val="24"/>
        </w:rPr>
        <w:t>Reglamento Ejecutivo a la Ley del Sistema Nacional de Archivos</w:t>
      </w:r>
      <w:r w:rsidRPr="00A82ABB">
        <w:rPr>
          <w:rFonts w:ascii="Arial" w:hAnsi="Arial" w:cs="Arial"/>
          <w:sz w:val="24"/>
          <w:szCs w:val="24"/>
        </w:rPr>
        <w:t>).</w:t>
      </w:r>
    </w:p>
    <w:p w14:paraId="5D884116" w14:textId="77777777" w:rsidR="000502DC" w:rsidRPr="00A82ABB" w:rsidRDefault="000502DC" w:rsidP="00395E2D">
      <w:pPr>
        <w:suppressAutoHyphens/>
        <w:spacing w:after="0" w:line="360" w:lineRule="auto"/>
        <w:ind w:firstLine="851"/>
        <w:jc w:val="both"/>
        <w:rPr>
          <w:rFonts w:ascii="Arial" w:hAnsi="Arial" w:cs="Arial"/>
          <w:sz w:val="24"/>
          <w:szCs w:val="24"/>
          <w:lang w:eastAsia="es-CR"/>
        </w:rPr>
      </w:pPr>
    </w:p>
    <w:p w14:paraId="1BA732F6" w14:textId="4FC1FAA7" w:rsidR="00A76BAA" w:rsidRPr="00A82ABB" w:rsidRDefault="00A76BAA" w:rsidP="00395E2D">
      <w:pPr>
        <w:suppressAutoHyphens/>
        <w:spacing w:after="0" w:line="360" w:lineRule="auto"/>
        <w:ind w:firstLine="851"/>
        <w:jc w:val="both"/>
        <w:rPr>
          <w:rFonts w:ascii="Arial" w:hAnsi="Arial" w:cs="Arial"/>
          <w:sz w:val="24"/>
          <w:szCs w:val="24"/>
          <w:lang w:eastAsia="es-CR"/>
        </w:rPr>
      </w:pPr>
      <w:r w:rsidRPr="00A82ABB">
        <w:rPr>
          <w:rFonts w:ascii="Arial" w:hAnsi="Arial" w:cs="Arial"/>
          <w:sz w:val="24"/>
          <w:szCs w:val="24"/>
          <w:lang w:eastAsia="es-CR"/>
        </w:rPr>
        <w:t xml:space="preserve">Sumado a lo anterior, la jefatura del Archivo Central será preferiblemente una persona profesional con especialidad en Archivística y le corresponderá planificar, dirigir, coordinar, controlar, supervisar y evaluar las funciones archivísticas del sistema institucional de archivos. </w:t>
      </w:r>
    </w:p>
    <w:p w14:paraId="12A60D6F" w14:textId="77777777" w:rsidR="00AC0E96" w:rsidRPr="00A82ABB" w:rsidRDefault="00AC0E96" w:rsidP="00AC0E96">
      <w:pPr>
        <w:spacing w:after="0" w:line="360" w:lineRule="auto"/>
        <w:ind w:firstLine="709"/>
        <w:jc w:val="both"/>
        <w:rPr>
          <w:rFonts w:ascii="Arial" w:hAnsi="Arial" w:cs="Arial"/>
          <w:sz w:val="24"/>
          <w:szCs w:val="24"/>
          <w:lang w:eastAsia="es-CR"/>
        </w:rPr>
      </w:pPr>
    </w:p>
    <w:p w14:paraId="48C0CABD" w14:textId="7E1B65FD" w:rsidR="00A76BAA" w:rsidRPr="00A82ABB" w:rsidRDefault="00A76BAA" w:rsidP="00395E2D">
      <w:pPr>
        <w:suppressAutoHyphens/>
        <w:spacing w:after="0" w:line="360" w:lineRule="auto"/>
        <w:ind w:firstLine="851"/>
        <w:jc w:val="both"/>
        <w:rPr>
          <w:rFonts w:ascii="Arial" w:hAnsi="Arial" w:cs="Arial"/>
          <w:sz w:val="24"/>
          <w:szCs w:val="24"/>
          <w:lang w:eastAsia="es-CR"/>
        </w:rPr>
      </w:pPr>
      <w:r w:rsidRPr="00A82ABB">
        <w:rPr>
          <w:rFonts w:ascii="Arial" w:hAnsi="Arial" w:cs="Arial"/>
          <w:sz w:val="24"/>
          <w:szCs w:val="24"/>
          <w:lang w:eastAsia="es-CR"/>
        </w:rPr>
        <w:t xml:space="preserve">Además, </w:t>
      </w:r>
      <w:r w:rsidR="00AC0E96" w:rsidRPr="00A82ABB">
        <w:rPr>
          <w:rFonts w:ascii="Arial" w:hAnsi="Arial" w:cs="Arial"/>
          <w:sz w:val="24"/>
          <w:szCs w:val="24"/>
          <w:lang w:eastAsia="es-CR"/>
        </w:rPr>
        <w:t>e</w:t>
      </w:r>
      <w:r w:rsidR="00B0562A" w:rsidRPr="00A82ABB">
        <w:rPr>
          <w:rFonts w:ascii="Arial" w:hAnsi="Arial" w:cs="Arial"/>
          <w:sz w:val="24"/>
          <w:szCs w:val="24"/>
          <w:lang w:eastAsia="es-CR"/>
        </w:rPr>
        <w:t xml:space="preserve">l Archivo Central </w:t>
      </w:r>
      <w:r w:rsidRPr="00A82ABB">
        <w:rPr>
          <w:rFonts w:ascii="Arial" w:hAnsi="Arial" w:cs="Arial"/>
          <w:sz w:val="24"/>
          <w:szCs w:val="24"/>
          <w:lang w:eastAsia="es-CR"/>
        </w:rPr>
        <w:t>contará con profesionales y técnicos con especialidad en archivística y el personal que requiera para cumplir sus competencias. (</w:t>
      </w:r>
      <w:r w:rsidR="009E20A6" w:rsidRPr="00A82ABB">
        <w:rPr>
          <w:rFonts w:ascii="Arial" w:hAnsi="Arial" w:cs="Arial"/>
          <w:sz w:val="24"/>
          <w:szCs w:val="24"/>
          <w:lang w:eastAsia="es-CR"/>
        </w:rPr>
        <w:t>Véase el a</w:t>
      </w:r>
      <w:r w:rsidRPr="00A82ABB">
        <w:rPr>
          <w:rFonts w:ascii="Arial" w:hAnsi="Arial" w:cs="Arial"/>
          <w:sz w:val="24"/>
          <w:szCs w:val="24"/>
          <w:lang w:eastAsia="es-CR"/>
        </w:rPr>
        <w:t xml:space="preserve">rtículo 39 del </w:t>
      </w:r>
      <w:r w:rsidR="002B1970" w:rsidRPr="00A82ABB">
        <w:rPr>
          <w:rFonts w:ascii="Arial" w:hAnsi="Arial" w:cs="Arial"/>
          <w:sz w:val="24"/>
          <w:szCs w:val="24"/>
          <w:lang w:eastAsia="es-CR"/>
        </w:rPr>
        <w:t>Reglamento Ejecutivo a la Ley del Sistema Nacional de Archivos</w:t>
      </w:r>
      <w:r w:rsidRPr="00A82ABB">
        <w:rPr>
          <w:rFonts w:ascii="Arial" w:hAnsi="Arial" w:cs="Arial"/>
          <w:sz w:val="24"/>
          <w:szCs w:val="24"/>
          <w:lang w:eastAsia="es-CR"/>
        </w:rPr>
        <w:t>).</w:t>
      </w:r>
    </w:p>
    <w:p w14:paraId="33EE76F1" w14:textId="5FB9A8B1" w:rsidR="00A76BAA" w:rsidRPr="00A82ABB" w:rsidRDefault="00A76BAA" w:rsidP="00395E2D">
      <w:pPr>
        <w:suppressAutoHyphens/>
        <w:spacing w:after="0" w:line="360" w:lineRule="auto"/>
        <w:ind w:firstLine="851"/>
        <w:jc w:val="both"/>
        <w:rPr>
          <w:rFonts w:ascii="Arial" w:hAnsi="Arial" w:cs="Arial"/>
          <w:sz w:val="24"/>
          <w:szCs w:val="24"/>
          <w:lang w:eastAsia="es-CR"/>
        </w:rPr>
      </w:pPr>
    </w:p>
    <w:p w14:paraId="20433D2F" w14:textId="77777777" w:rsidR="00B0562A" w:rsidRPr="00A82ABB" w:rsidRDefault="00B0562A" w:rsidP="00B0562A">
      <w:pPr>
        <w:spacing w:after="0" w:line="360" w:lineRule="auto"/>
        <w:ind w:firstLine="709"/>
        <w:jc w:val="both"/>
        <w:rPr>
          <w:rFonts w:ascii="Arial" w:hAnsi="Arial" w:cs="Arial"/>
          <w:sz w:val="24"/>
          <w:szCs w:val="24"/>
          <w:lang w:eastAsia="es-CR"/>
        </w:rPr>
      </w:pPr>
      <w:r w:rsidRPr="00A82ABB">
        <w:rPr>
          <w:rFonts w:ascii="Arial" w:hAnsi="Arial" w:cs="Arial"/>
          <w:sz w:val="24"/>
          <w:szCs w:val="24"/>
          <w:lang w:eastAsia="es-CR"/>
        </w:rPr>
        <w:lastRenderedPageBreak/>
        <w:t xml:space="preserve">Las personas encargadas del Archivo Central deben </w:t>
      </w:r>
      <w:r w:rsidRPr="00A82ABB">
        <w:rPr>
          <w:rFonts w:ascii="Arial" w:hAnsi="Arial" w:cs="Arial"/>
          <w:b/>
          <w:bCs/>
          <w:sz w:val="24"/>
          <w:szCs w:val="24"/>
          <w:lang w:eastAsia="es-CR"/>
        </w:rPr>
        <w:t>comunicar</w:t>
      </w:r>
      <w:r w:rsidRPr="00A82ABB">
        <w:rPr>
          <w:rFonts w:ascii="Arial" w:hAnsi="Arial" w:cs="Arial"/>
          <w:sz w:val="24"/>
          <w:szCs w:val="24"/>
          <w:lang w:eastAsia="es-CR"/>
        </w:rPr>
        <w:t xml:space="preserve"> las normas, directrices, acuerdos que la Junta Administrativa y la CNSED, emitan en materia de gestión y valoración documental a lo interno de la Institución. (Véase el artículo 42 del Reglamento Ejecutivo a la Ley del Sistema Nacional de Archivos).</w:t>
      </w:r>
    </w:p>
    <w:p w14:paraId="48DA843C" w14:textId="77777777" w:rsidR="000269BC" w:rsidRPr="00A82ABB" w:rsidRDefault="000269BC" w:rsidP="009D3428">
      <w:pPr>
        <w:suppressAutoHyphens/>
        <w:spacing w:after="0" w:line="360" w:lineRule="auto"/>
        <w:ind w:firstLine="708"/>
        <w:jc w:val="both"/>
        <w:rPr>
          <w:rFonts w:ascii="Arial" w:eastAsia="Arial" w:hAnsi="Arial" w:cs="Arial"/>
          <w:sz w:val="24"/>
          <w:szCs w:val="24"/>
          <w:lang w:val="es-ES" w:eastAsia="ar-SA"/>
        </w:rPr>
      </w:pPr>
    </w:p>
    <w:p w14:paraId="413014A8" w14:textId="39929E95" w:rsidR="009D3428" w:rsidRPr="00A82ABB" w:rsidRDefault="00387511" w:rsidP="009D3428">
      <w:pPr>
        <w:suppressAutoHyphens/>
        <w:spacing w:after="0" w:line="360" w:lineRule="auto"/>
        <w:ind w:firstLine="708"/>
        <w:jc w:val="both"/>
        <w:rPr>
          <w:rFonts w:ascii="Arial" w:eastAsia="Times New Roman" w:hAnsi="Arial" w:cs="Arial"/>
          <w:bCs/>
          <w:sz w:val="24"/>
          <w:szCs w:val="24"/>
          <w:lang w:val="es-ES" w:eastAsia="es-ES"/>
        </w:rPr>
      </w:pPr>
      <w:r w:rsidRPr="00A82ABB">
        <w:rPr>
          <w:rFonts w:ascii="Arial" w:eastAsia="Arial" w:hAnsi="Arial" w:cs="Arial"/>
          <w:sz w:val="24"/>
          <w:szCs w:val="24"/>
          <w:lang w:val="es-ES" w:eastAsia="ar-SA"/>
        </w:rPr>
        <w:t>Centrándose en la competencia y atribuciones legales d</w:t>
      </w:r>
      <w:r w:rsidR="009D3428" w:rsidRPr="00A82ABB">
        <w:rPr>
          <w:rFonts w:ascii="Arial" w:eastAsia="Arial" w:hAnsi="Arial" w:cs="Arial"/>
          <w:sz w:val="24"/>
          <w:szCs w:val="24"/>
          <w:lang w:val="es-ES" w:eastAsia="ar-SA"/>
        </w:rPr>
        <w:t>el Archivo Judicial</w:t>
      </w:r>
      <w:r w:rsidRPr="00A82ABB">
        <w:rPr>
          <w:rFonts w:ascii="Arial" w:eastAsia="Arial" w:hAnsi="Arial" w:cs="Arial"/>
          <w:sz w:val="24"/>
          <w:szCs w:val="24"/>
          <w:lang w:val="es-ES" w:eastAsia="ar-SA"/>
        </w:rPr>
        <w:t>,</w:t>
      </w:r>
      <w:r w:rsidR="009D3428" w:rsidRPr="00A82ABB">
        <w:rPr>
          <w:rFonts w:ascii="Arial" w:eastAsia="Arial" w:hAnsi="Arial" w:cs="Arial"/>
          <w:sz w:val="24"/>
          <w:szCs w:val="24"/>
          <w:lang w:val="es-ES" w:eastAsia="ar-SA"/>
        </w:rPr>
        <w:t xml:space="preserve"> </w:t>
      </w:r>
      <w:r w:rsidR="00484EFB" w:rsidRPr="00A82ABB">
        <w:rPr>
          <w:rFonts w:ascii="Arial" w:eastAsia="Arial" w:hAnsi="Arial" w:cs="Arial"/>
          <w:sz w:val="24"/>
          <w:szCs w:val="24"/>
          <w:lang w:val="es-ES" w:eastAsia="ar-SA"/>
        </w:rPr>
        <w:t>para tener una</w:t>
      </w:r>
      <w:r w:rsidR="009D3428" w:rsidRPr="00A82ABB">
        <w:rPr>
          <w:rFonts w:ascii="Arial" w:eastAsia="Arial" w:hAnsi="Arial" w:cs="Arial"/>
          <w:sz w:val="24"/>
          <w:szCs w:val="24"/>
          <w:lang w:val="es-ES" w:eastAsia="ar-SA"/>
        </w:rPr>
        <w:t xml:space="preserve"> rectoría dentro del Poder Judicial,</w:t>
      </w:r>
      <w:r w:rsidRPr="00A82ABB">
        <w:rPr>
          <w:rFonts w:ascii="Arial" w:eastAsia="Arial" w:hAnsi="Arial" w:cs="Arial"/>
          <w:sz w:val="24"/>
          <w:szCs w:val="24"/>
          <w:lang w:val="es-ES" w:eastAsia="ar-SA"/>
        </w:rPr>
        <w:t xml:space="preserve"> en cuanto a la coordinación, organización y fiscalización de la gestión documental, </w:t>
      </w:r>
      <w:r w:rsidR="009D3428" w:rsidRPr="00A82ABB">
        <w:rPr>
          <w:rFonts w:ascii="Arial" w:eastAsia="Arial" w:hAnsi="Arial" w:cs="Arial"/>
          <w:sz w:val="24"/>
          <w:szCs w:val="24"/>
          <w:u w:val="single"/>
          <w:lang w:val="es-ES" w:eastAsia="ar-SA"/>
        </w:rPr>
        <w:t xml:space="preserve">esta Dirección Jurídica determina que el </w:t>
      </w:r>
      <w:r w:rsidR="009D3428" w:rsidRPr="00A82ABB">
        <w:rPr>
          <w:rFonts w:ascii="Arial" w:eastAsia="Arial" w:hAnsi="Arial" w:cs="Arial"/>
          <w:b/>
          <w:bCs/>
          <w:sz w:val="24"/>
          <w:szCs w:val="24"/>
          <w:u w:val="single"/>
          <w:lang w:val="es-ES" w:eastAsia="ar-SA"/>
        </w:rPr>
        <w:t>Archivo Judicial</w:t>
      </w:r>
      <w:r w:rsidR="009D3428" w:rsidRPr="00A82ABB">
        <w:rPr>
          <w:rFonts w:ascii="Arial" w:eastAsia="Arial" w:hAnsi="Arial" w:cs="Arial"/>
          <w:sz w:val="24"/>
          <w:szCs w:val="24"/>
          <w:u w:val="single"/>
          <w:lang w:val="es-ES" w:eastAsia="ar-SA"/>
        </w:rPr>
        <w:t xml:space="preserve"> (Archivo Central) sí es el </w:t>
      </w:r>
      <w:r w:rsidR="009D3428" w:rsidRPr="00A82ABB">
        <w:rPr>
          <w:rFonts w:ascii="Arial" w:eastAsia="Arial" w:hAnsi="Arial" w:cs="Arial"/>
          <w:b/>
          <w:bCs/>
          <w:sz w:val="24"/>
          <w:szCs w:val="24"/>
          <w:u w:val="single"/>
          <w:lang w:val="es-ES" w:eastAsia="ar-SA"/>
        </w:rPr>
        <w:t>órgano rector</w:t>
      </w:r>
      <w:r w:rsidR="009D3428" w:rsidRPr="00A82ABB">
        <w:rPr>
          <w:rFonts w:ascii="Arial" w:eastAsia="Arial" w:hAnsi="Arial" w:cs="Arial"/>
          <w:sz w:val="24"/>
          <w:szCs w:val="24"/>
          <w:u w:val="single"/>
          <w:lang w:val="es-ES" w:eastAsia="ar-SA"/>
        </w:rPr>
        <w:t xml:space="preserve"> del </w:t>
      </w:r>
      <w:r w:rsidR="009D3428" w:rsidRPr="00A82ABB">
        <w:rPr>
          <w:rFonts w:ascii="Arial" w:eastAsia="Arial" w:hAnsi="Arial" w:cs="Arial"/>
          <w:i/>
          <w:iCs/>
          <w:sz w:val="24"/>
          <w:szCs w:val="24"/>
          <w:u w:val="single"/>
          <w:lang w:val="es-ES" w:eastAsia="ar-SA"/>
        </w:rPr>
        <w:t>Sistema Archivístico Institucional en el Poder Judicial</w:t>
      </w:r>
      <w:r w:rsidR="009D3428" w:rsidRPr="00A82ABB">
        <w:rPr>
          <w:rFonts w:ascii="Arial" w:eastAsia="Arial" w:hAnsi="Arial" w:cs="Arial"/>
          <w:sz w:val="24"/>
          <w:szCs w:val="24"/>
          <w:lang w:val="es-ES" w:eastAsia="ar-SA"/>
        </w:rPr>
        <w:t xml:space="preserve">. </w:t>
      </w:r>
      <w:r w:rsidR="00C90700" w:rsidRPr="00A82ABB">
        <w:rPr>
          <w:rFonts w:ascii="Arial" w:eastAsia="Times New Roman" w:hAnsi="Arial" w:cs="Arial"/>
          <w:bCs/>
          <w:sz w:val="24"/>
          <w:szCs w:val="24"/>
          <w:lang w:val="es-ES" w:eastAsia="es-ES"/>
        </w:rPr>
        <w:t>Dicha posición se</w:t>
      </w:r>
      <w:r w:rsidR="009D3428" w:rsidRPr="00A82ABB">
        <w:rPr>
          <w:rFonts w:ascii="Arial" w:eastAsia="Times New Roman" w:hAnsi="Arial" w:cs="Arial"/>
          <w:bCs/>
          <w:sz w:val="24"/>
          <w:szCs w:val="24"/>
          <w:lang w:val="es-ES" w:eastAsia="es-ES"/>
        </w:rPr>
        <w:t xml:space="preserve"> origina </w:t>
      </w:r>
      <w:r w:rsidR="00C90700" w:rsidRPr="00A82ABB">
        <w:rPr>
          <w:rFonts w:ascii="Arial" w:eastAsia="Times New Roman" w:hAnsi="Arial" w:cs="Arial"/>
          <w:bCs/>
          <w:sz w:val="24"/>
          <w:szCs w:val="24"/>
          <w:lang w:val="es-ES" w:eastAsia="es-ES"/>
        </w:rPr>
        <w:t xml:space="preserve">de lo dispuesto en el artículo 1 del </w:t>
      </w:r>
      <w:r w:rsidR="00C90700" w:rsidRPr="00A82ABB">
        <w:rPr>
          <w:rFonts w:ascii="Arial" w:eastAsia="Times New Roman" w:hAnsi="Arial" w:cs="Arial"/>
          <w:b/>
          <w:sz w:val="24"/>
          <w:szCs w:val="24"/>
          <w:lang w:val="es-ES" w:eastAsia="es-ES"/>
        </w:rPr>
        <w:t>Reglamento Ejecutivo a la Ley del Sistema Nacional de Archivos</w:t>
      </w:r>
      <w:r w:rsidR="00C90700" w:rsidRPr="00A82ABB">
        <w:rPr>
          <w:rFonts w:ascii="Arial" w:eastAsia="Times New Roman" w:hAnsi="Arial" w:cs="Arial"/>
          <w:bCs/>
          <w:sz w:val="24"/>
          <w:szCs w:val="24"/>
          <w:lang w:val="es-ES" w:eastAsia="es-ES"/>
        </w:rPr>
        <w:t xml:space="preserve">, </w:t>
      </w:r>
      <w:r w:rsidR="00AF034E" w:rsidRPr="00A82ABB">
        <w:rPr>
          <w:rFonts w:ascii="Arial" w:eastAsia="Times New Roman" w:hAnsi="Arial" w:cs="Arial"/>
          <w:bCs/>
          <w:sz w:val="24"/>
          <w:szCs w:val="24"/>
          <w:lang w:val="es-ES" w:eastAsia="es-ES"/>
        </w:rPr>
        <w:t xml:space="preserve">en el que se </w:t>
      </w:r>
      <w:r w:rsidR="00C90700" w:rsidRPr="00A82ABB">
        <w:rPr>
          <w:rFonts w:ascii="Arial" w:eastAsia="Times New Roman" w:hAnsi="Arial" w:cs="Arial"/>
          <w:bCs/>
          <w:sz w:val="24"/>
          <w:szCs w:val="24"/>
          <w:lang w:val="es-ES" w:eastAsia="es-ES"/>
        </w:rPr>
        <w:t xml:space="preserve">establece que el Archivo Central, en este caso el Archivo Judicial, es la </w:t>
      </w:r>
      <w:r w:rsidR="00C90700" w:rsidRPr="00A82ABB">
        <w:rPr>
          <w:rFonts w:ascii="Arial" w:eastAsia="Times New Roman" w:hAnsi="Arial" w:cs="Arial"/>
          <w:b/>
          <w:sz w:val="24"/>
          <w:szCs w:val="24"/>
          <w:lang w:val="es-ES" w:eastAsia="es-ES"/>
        </w:rPr>
        <w:t>unidad rectora</w:t>
      </w:r>
      <w:r w:rsidR="00C90700" w:rsidRPr="00A82ABB">
        <w:rPr>
          <w:rFonts w:ascii="Arial" w:eastAsia="Times New Roman" w:hAnsi="Arial" w:cs="Arial"/>
          <w:bCs/>
          <w:sz w:val="24"/>
          <w:szCs w:val="24"/>
          <w:lang w:val="es-ES" w:eastAsia="es-ES"/>
        </w:rPr>
        <w:t xml:space="preserve"> que regula los Archivos de Gestión.</w:t>
      </w:r>
      <w:r w:rsidR="00D9387E" w:rsidRPr="00A82ABB">
        <w:rPr>
          <w:rFonts w:ascii="Arial" w:eastAsia="Times New Roman" w:hAnsi="Arial" w:cs="Arial"/>
          <w:bCs/>
          <w:sz w:val="24"/>
          <w:szCs w:val="24"/>
          <w:lang w:val="es-ES" w:eastAsia="es-ES"/>
        </w:rPr>
        <w:t xml:space="preserve"> Tal y como se muestra en el siguiente gráfico:</w:t>
      </w:r>
    </w:p>
    <w:p w14:paraId="0D9BCB06" w14:textId="19085762" w:rsidR="00484EFB" w:rsidRPr="00A82ABB" w:rsidRDefault="00484EFB" w:rsidP="00484EFB">
      <w:pPr>
        <w:suppressAutoHyphens/>
        <w:spacing w:after="0" w:line="360" w:lineRule="auto"/>
        <w:ind w:firstLine="708"/>
        <w:jc w:val="center"/>
        <w:rPr>
          <w:rFonts w:ascii="Arial" w:eastAsia="Arial" w:hAnsi="Arial" w:cs="Arial"/>
          <w:sz w:val="24"/>
          <w:szCs w:val="24"/>
          <w:lang w:val="es-ES" w:eastAsia="ar-SA"/>
        </w:rPr>
      </w:pPr>
      <w:r w:rsidRPr="00A82ABB">
        <w:rPr>
          <w:rFonts w:ascii="Arial" w:eastAsia="Arial" w:hAnsi="Arial" w:cs="Arial"/>
          <w:noProof/>
          <w:sz w:val="24"/>
          <w:szCs w:val="24"/>
          <w:lang w:val="es-ES" w:eastAsia="ar-SA"/>
        </w:rPr>
        <w:drawing>
          <wp:inline distT="0" distB="0" distL="0" distR="0" wp14:anchorId="395F43FD" wp14:editId="44A064AD">
            <wp:extent cx="3334054" cy="200684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4981" cy="2055559"/>
                    </a:xfrm>
                    <a:prstGeom prst="rect">
                      <a:avLst/>
                    </a:prstGeom>
                    <a:noFill/>
                  </pic:spPr>
                </pic:pic>
              </a:graphicData>
            </a:graphic>
          </wp:inline>
        </w:drawing>
      </w:r>
    </w:p>
    <w:p w14:paraId="73C97B0B" w14:textId="6244E692" w:rsidR="00F764B7" w:rsidRPr="00A82ABB" w:rsidRDefault="00F764B7" w:rsidP="002B1970">
      <w:pPr>
        <w:suppressAutoHyphens/>
        <w:spacing w:after="0" w:line="360" w:lineRule="auto"/>
        <w:ind w:firstLine="709"/>
        <w:jc w:val="both"/>
        <w:rPr>
          <w:rFonts w:ascii="Arial" w:eastAsia="Times New Roman" w:hAnsi="Arial" w:cs="Arial"/>
          <w:sz w:val="24"/>
          <w:szCs w:val="24"/>
          <w:lang w:eastAsia="es-CR"/>
        </w:rPr>
      </w:pPr>
      <w:r w:rsidRPr="00A82ABB">
        <w:rPr>
          <w:rFonts w:ascii="Arial" w:hAnsi="Arial" w:cs="Arial"/>
          <w:sz w:val="24"/>
          <w:szCs w:val="24"/>
        </w:rPr>
        <w:t>Al respecto, se hace ver que, la Página Web del Poder Judicial, señala que, e</w:t>
      </w:r>
      <w:r w:rsidRPr="00A82ABB">
        <w:rPr>
          <w:rFonts w:ascii="Arial" w:eastAsia="Times New Roman" w:hAnsi="Arial" w:cs="Arial"/>
          <w:sz w:val="24"/>
          <w:szCs w:val="24"/>
          <w:lang w:eastAsia="es-CR"/>
        </w:rPr>
        <w:t xml:space="preserve">l Archivo Judicial </w:t>
      </w:r>
      <w:r w:rsidRPr="00A82ABB">
        <w:rPr>
          <w:rFonts w:ascii="Arial" w:eastAsia="Times New Roman" w:hAnsi="Arial" w:cs="Arial"/>
          <w:i/>
          <w:iCs/>
          <w:sz w:val="24"/>
          <w:szCs w:val="24"/>
          <w:lang w:eastAsia="es-CR"/>
        </w:rPr>
        <w:t xml:space="preserve">“es la oficina encargada de reunir, conservar, clasificar, ordenar, describir, seleccionar, administrar y facilitar la </w:t>
      </w:r>
      <w:r w:rsidRPr="00A82ABB">
        <w:rPr>
          <w:rFonts w:ascii="Arial" w:eastAsia="Times New Roman" w:hAnsi="Arial" w:cs="Arial"/>
          <w:i/>
          <w:iCs/>
          <w:sz w:val="24"/>
          <w:szCs w:val="24"/>
          <w:u w:val="single"/>
          <w:lang w:eastAsia="es-CR"/>
        </w:rPr>
        <w:t>documentación producida por el Poder Judicial</w:t>
      </w:r>
      <w:r w:rsidRPr="00A82ABB">
        <w:rPr>
          <w:rFonts w:ascii="Arial" w:eastAsia="Times New Roman" w:hAnsi="Arial" w:cs="Arial"/>
          <w:i/>
          <w:iCs/>
          <w:sz w:val="24"/>
          <w:szCs w:val="24"/>
          <w:lang w:eastAsia="es-CR"/>
        </w:rPr>
        <w:t xml:space="preserve">, tanto en el ámbito jurisdiccional, como en el administrativo y en el </w:t>
      </w:r>
      <w:r w:rsidRPr="00A82ABB">
        <w:rPr>
          <w:rFonts w:ascii="Arial" w:eastAsia="Times New Roman" w:hAnsi="Arial" w:cs="Arial"/>
          <w:i/>
          <w:iCs/>
          <w:sz w:val="24"/>
          <w:szCs w:val="24"/>
          <w:lang w:eastAsia="es-CR"/>
        </w:rPr>
        <w:lastRenderedPageBreak/>
        <w:t xml:space="preserve">auxiliar de justicia. Es el </w:t>
      </w:r>
      <w:r w:rsidRPr="00A82ABB">
        <w:rPr>
          <w:rFonts w:ascii="Arial" w:eastAsia="Times New Roman" w:hAnsi="Arial" w:cs="Arial"/>
          <w:b/>
          <w:bCs/>
          <w:i/>
          <w:iCs/>
          <w:sz w:val="24"/>
          <w:szCs w:val="24"/>
          <w:lang w:eastAsia="es-CR"/>
        </w:rPr>
        <w:t>órgano rector</w:t>
      </w:r>
      <w:r w:rsidRPr="00A82ABB">
        <w:rPr>
          <w:rFonts w:ascii="Arial" w:eastAsia="Times New Roman" w:hAnsi="Arial" w:cs="Arial"/>
          <w:i/>
          <w:iCs/>
          <w:sz w:val="24"/>
          <w:szCs w:val="24"/>
          <w:lang w:eastAsia="es-CR"/>
        </w:rPr>
        <w:t xml:space="preserve"> </w:t>
      </w:r>
      <w:r w:rsidRPr="00A82ABB">
        <w:rPr>
          <w:rFonts w:ascii="Arial" w:eastAsia="Times New Roman" w:hAnsi="Arial" w:cs="Arial"/>
          <w:b/>
          <w:bCs/>
          <w:i/>
          <w:iCs/>
          <w:sz w:val="24"/>
          <w:szCs w:val="24"/>
          <w:lang w:eastAsia="es-CR"/>
        </w:rPr>
        <w:t>en materia archivística a nivel institucional</w:t>
      </w:r>
      <w:r w:rsidRPr="00A82ABB">
        <w:rPr>
          <w:rFonts w:ascii="Arial" w:eastAsia="Times New Roman" w:hAnsi="Arial" w:cs="Arial"/>
          <w:i/>
          <w:iCs/>
          <w:sz w:val="24"/>
          <w:szCs w:val="24"/>
          <w:lang w:eastAsia="es-CR"/>
        </w:rPr>
        <w:t>”</w:t>
      </w:r>
      <w:r w:rsidRPr="00A82ABB">
        <w:rPr>
          <w:rFonts w:ascii="Arial" w:eastAsia="Times New Roman" w:hAnsi="Arial" w:cs="Arial"/>
          <w:sz w:val="24"/>
          <w:szCs w:val="24"/>
          <w:lang w:eastAsia="es-CR"/>
        </w:rPr>
        <w:t>.</w:t>
      </w:r>
      <w:r w:rsidRPr="00A82ABB">
        <w:rPr>
          <w:rStyle w:val="Refdenotaalpie"/>
          <w:rFonts w:ascii="Arial" w:eastAsia="Times New Roman" w:hAnsi="Arial" w:cs="Arial"/>
          <w:sz w:val="24"/>
          <w:szCs w:val="24"/>
          <w:lang w:eastAsia="es-CR"/>
        </w:rPr>
        <w:footnoteReference w:id="7"/>
      </w:r>
      <w:r w:rsidRPr="00A82ABB">
        <w:rPr>
          <w:rFonts w:ascii="Arial" w:eastAsia="Times New Roman" w:hAnsi="Arial" w:cs="Arial"/>
          <w:sz w:val="24"/>
          <w:szCs w:val="24"/>
          <w:lang w:eastAsia="es-CR"/>
        </w:rPr>
        <w:t xml:space="preserve"> (Énfasis agregado).</w:t>
      </w:r>
    </w:p>
    <w:p w14:paraId="13824385" w14:textId="77777777" w:rsidR="00F764B7" w:rsidRPr="00A82ABB" w:rsidRDefault="00F764B7" w:rsidP="002B1970">
      <w:pPr>
        <w:shd w:val="clear" w:color="auto" w:fill="FFFFFF"/>
        <w:spacing w:after="0" w:line="360" w:lineRule="auto"/>
        <w:ind w:firstLine="709"/>
        <w:jc w:val="both"/>
        <w:rPr>
          <w:rFonts w:ascii="Raleway" w:eastAsia="Times New Roman" w:hAnsi="Raleway" w:cs="Times New Roman"/>
          <w:sz w:val="24"/>
          <w:szCs w:val="24"/>
          <w:lang w:eastAsia="es-CR"/>
        </w:rPr>
      </w:pPr>
      <w:r w:rsidRPr="00A82ABB">
        <w:rPr>
          <w:rFonts w:ascii="Raleway" w:eastAsia="Times New Roman" w:hAnsi="Raleway" w:cs="Times New Roman"/>
          <w:sz w:val="28"/>
          <w:szCs w:val="28"/>
          <w:lang w:eastAsia="es-CR"/>
        </w:rPr>
        <w:t> </w:t>
      </w:r>
    </w:p>
    <w:p w14:paraId="782B97CC" w14:textId="0E8DC478" w:rsidR="004217D8" w:rsidRPr="00A82ABB" w:rsidRDefault="00AF034E" w:rsidP="002B1970">
      <w:pPr>
        <w:spacing w:after="0" w:line="360" w:lineRule="auto"/>
        <w:ind w:firstLine="709"/>
        <w:jc w:val="both"/>
        <w:rPr>
          <w:rFonts w:ascii="Arial" w:hAnsi="Arial" w:cs="Arial"/>
          <w:sz w:val="24"/>
          <w:szCs w:val="24"/>
          <w:shd w:val="clear" w:color="auto" w:fill="FFFFFF"/>
        </w:rPr>
      </w:pPr>
      <w:r w:rsidRPr="00A82ABB">
        <w:rPr>
          <w:rFonts w:ascii="Arial" w:hAnsi="Arial" w:cs="Arial"/>
          <w:sz w:val="24"/>
          <w:szCs w:val="24"/>
          <w:shd w:val="clear" w:color="auto" w:fill="FFFFFF"/>
        </w:rPr>
        <w:t xml:space="preserve">Por otra </w:t>
      </w:r>
      <w:r w:rsidR="004217D8" w:rsidRPr="00A82ABB">
        <w:rPr>
          <w:rFonts w:ascii="Arial" w:hAnsi="Arial" w:cs="Arial"/>
          <w:sz w:val="24"/>
          <w:szCs w:val="24"/>
          <w:shd w:val="clear" w:color="auto" w:fill="FFFFFF"/>
        </w:rPr>
        <w:t>parte,</w:t>
      </w:r>
      <w:r w:rsidRPr="00A82ABB">
        <w:rPr>
          <w:rFonts w:ascii="Arial" w:hAnsi="Arial" w:cs="Arial"/>
          <w:sz w:val="24"/>
          <w:szCs w:val="24"/>
          <w:shd w:val="clear" w:color="auto" w:fill="FFFFFF"/>
        </w:rPr>
        <w:t xml:space="preserve"> </w:t>
      </w:r>
      <w:r w:rsidR="004217D8" w:rsidRPr="00A82ABB">
        <w:rPr>
          <w:rFonts w:ascii="Arial" w:hAnsi="Arial" w:cs="Arial"/>
          <w:sz w:val="24"/>
          <w:szCs w:val="24"/>
          <w:shd w:val="clear" w:color="auto" w:fill="FFFFFF"/>
        </w:rPr>
        <w:t>conviene mencionar que, el Poder Judicial también debe contar con</w:t>
      </w:r>
      <w:r w:rsidR="00D9387E" w:rsidRPr="00A82ABB">
        <w:rPr>
          <w:rFonts w:ascii="Arial" w:hAnsi="Arial" w:cs="Arial"/>
          <w:sz w:val="24"/>
          <w:szCs w:val="24"/>
          <w:shd w:val="clear" w:color="auto" w:fill="FFFFFF"/>
        </w:rPr>
        <w:t xml:space="preserve"> un</w:t>
      </w:r>
      <w:r w:rsidR="004217D8" w:rsidRPr="00A82ABB">
        <w:rPr>
          <w:rFonts w:ascii="Arial" w:hAnsi="Arial" w:cs="Arial"/>
          <w:sz w:val="24"/>
          <w:szCs w:val="24"/>
          <w:shd w:val="clear" w:color="auto" w:fill="FFFFFF"/>
        </w:rPr>
        <w:t xml:space="preserve"> </w:t>
      </w:r>
      <w:r w:rsidR="004217D8" w:rsidRPr="00A82ABB">
        <w:rPr>
          <w:rFonts w:ascii="Arial" w:hAnsi="Arial" w:cs="Arial"/>
          <w:b/>
          <w:bCs/>
          <w:sz w:val="24"/>
          <w:szCs w:val="24"/>
          <w:shd w:val="clear" w:color="auto" w:fill="FFFFFF"/>
        </w:rPr>
        <w:t>Comité Institucional de Selección y Eliminación de Documentos (CISED)</w:t>
      </w:r>
      <w:r w:rsidR="0073391A" w:rsidRPr="00A82ABB">
        <w:rPr>
          <w:rStyle w:val="Refdenotaalpie"/>
          <w:rFonts w:ascii="Arial" w:hAnsi="Arial" w:cs="Arial"/>
          <w:b/>
          <w:bCs/>
          <w:sz w:val="24"/>
          <w:szCs w:val="24"/>
          <w:shd w:val="clear" w:color="auto" w:fill="FFFFFF"/>
        </w:rPr>
        <w:footnoteReference w:id="8"/>
      </w:r>
      <w:r w:rsidR="004217D8" w:rsidRPr="00A82ABB">
        <w:rPr>
          <w:rFonts w:ascii="Arial" w:hAnsi="Arial" w:cs="Arial"/>
          <w:sz w:val="24"/>
          <w:szCs w:val="24"/>
          <w:shd w:val="clear" w:color="auto" w:fill="FFFFFF"/>
        </w:rPr>
        <w:t>,</w:t>
      </w:r>
      <w:r w:rsidR="0073391A" w:rsidRPr="00A82ABB">
        <w:rPr>
          <w:rFonts w:ascii="Arial" w:hAnsi="Arial" w:cs="Arial"/>
          <w:sz w:val="24"/>
          <w:szCs w:val="24"/>
          <w:shd w:val="clear" w:color="auto" w:fill="FFFFFF"/>
        </w:rPr>
        <w:t xml:space="preserve"> </w:t>
      </w:r>
      <w:r w:rsidR="00D9387E" w:rsidRPr="00A82ABB">
        <w:rPr>
          <w:rFonts w:ascii="Arial" w:hAnsi="Arial" w:cs="Arial"/>
          <w:sz w:val="24"/>
          <w:szCs w:val="24"/>
          <w:shd w:val="clear" w:color="auto" w:fill="FFFFFF"/>
        </w:rPr>
        <w:t>e</w:t>
      </w:r>
      <w:r w:rsidR="0073391A" w:rsidRPr="00A82ABB">
        <w:rPr>
          <w:rFonts w:ascii="Arial" w:hAnsi="Arial" w:cs="Arial"/>
          <w:sz w:val="24"/>
          <w:szCs w:val="24"/>
          <w:shd w:val="clear" w:color="auto" w:fill="FFFFFF"/>
        </w:rPr>
        <w:t>l cual tiene las siguientes Funciones:</w:t>
      </w:r>
    </w:p>
    <w:p w14:paraId="6571306F" w14:textId="7278FFC5" w:rsidR="0073391A" w:rsidRPr="00A82ABB" w:rsidRDefault="0073391A" w:rsidP="00F764B7">
      <w:pPr>
        <w:spacing w:after="0" w:line="360" w:lineRule="auto"/>
        <w:ind w:firstLine="709"/>
        <w:jc w:val="both"/>
        <w:rPr>
          <w:rFonts w:ascii="Arial" w:hAnsi="Arial" w:cs="Arial"/>
          <w:sz w:val="24"/>
          <w:szCs w:val="24"/>
          <w:shd w:val="clear" w:color="auto" w:fill="FFFFFF"/>
        </w:rPr>
      </w:pPr>
    </w:p>
    <w:p w14:paraId="26F923FA" w14:textId="59C95F26" w:rsidR="0073391A" w:rsidRPr="00A82ABB" w:rsidRDefault="0073391A" w:rsidP="0073391A">
      <w:pPr>
        <w:spacing w:after="0" w:line="276" w:lineRule="auto"/>
        <w:ind w:left="851" w:right="851"/>
        <w:jc w:val="both"/>
        <w:rPr>
          <w:rFonts w:ascii="Arial" w:hAnsi="Arial" w:cs="Arial"/>
          <w:shd w:val="clear" w:color="auto" w:fill="FFFFFF"/>
        </w:rPr>
      </w:pPr>
      <w:bookmarkStart w:id="12" w:name="_Hlk156211456"/>
      <w:r w:rsidRPr="00A82ABB">
        <w:rPr>
          <w:rFonts w:ascii="Arial" w:hAnsi="Arial" w:cs="Arial"/>
          <w:shd w:val="clear" w:color="auto" w:fill="FFFFFF"/>
        </w:rPr>
        <w:t>“[…]</w:t>
      </w:r>
    </w:p>
    <w:bookmarkEnd w:id="12"/>
    <w:p w14:paraId="7F416CD7" w14:textId="77777777" w:rsidR="0073391A" w:rsidRPr="00A82ABB" w:rsidRDefault="0073391A" w:rsidP="0073391A">
      <w:pPr>
        <w:spacing w:after="0" w:line="276" w:lineRule="auto"/>
        <w:ind w:left="851" w:right="851"/>
        <w:jc w:val="both"/>
        <w:rPr>
          <w:rFonts w:ascii="Arial" w:eastAsia="Times New Roman" w:hAnsi="Arial" w:cs="Arial"/>
          <w:lang w:eastAsia="es-CR"/>
        </w:rPr>
      </w:pPr>
      <w:r w:rsidRPr="00A82ABB">
        <w:rPr>
          <w:rFonts w:ascii="Arial" w:eastAsia="Times New Roman" w:hAnsi="Arial" w:cs="Arial"/>
          <w:lang w:eastAsia="es-CR"/>
        </w:rPr>
        <w:t xml:space="preserve">a-. </w:t>
      </w:r>
      <w:r w:rsidRPr="00A82ABB">
        <w:rPr>
          <w:rFonts w:ascii="Arial" w:eastAsia="Times New Roman" w:hAnsi="Arial" w:cs="Arial"/>
          <w:b/>
          <w:bCs/>
          <w:lang w:eastAsia="es-CR"/>
        </w:rPr>
        <w:t>Evaluar</w:t>
      </w:r>
      <w:r w:rsidRPr="00A82ABB">
        <w:rPr>
          <w:rFonts w:ascii="Arial" w:eastAsia="Times New Roman" w:hAnsi="Arial" w:cs="Arial"/>
          <w:lang w:eastAsia="es-CR"/>
        </w:rPr>
        <w:t xml:space="preserve"> y determinar la vigencia administrativa y legal de los documentos de la Institución. Para ello </w:t>
      </w:r>
      <w:r w:rsidRPr="00A82ABB">
        <w:rPr>
          <w:rFonts w:ascii="Arial" w:eastAsia="Times New Roman" w:hAnsi="Arial" w:cs="Arial"/>
          <w:b/>
          <w:bCs/>
          <w:lang w:eastAsia="es-CR"/>
        </w:rPr>
        <w:t>promoverá la elaboración</w:t>
      </w:r>
      <w:r w:rsidRPr="00A82ABB">
        <w:rPr>
          <w:rFonts w:ascii="Arial" w:eastAsia="Times New Roman" w:hAnsi="Arial" w:cs="Arial"/>
          <w:lang w:eastAsia="es-CR"/>
        </w:rPr>
        <w:t xml:space="preserve"> de tablas de plazos de conservación de documentos.</w:t>
      </w:r>
    </w:p>
    <w:p w14:paraId="7D73DB0F" w14:textId="40266617" w:rsidR="0073391A" w:rsidRPr="00A82ABB" w:rsidRDefault="0073391A" w:rsidP="0073391A">
      <w:pPr>
        <w:spacing w:after="0" w:line="276" w:lineRule="auto"/>
        <w:ind w:left="851" w:right="851"/>
        <w:jc w:val="both"/>
        <w:rPr>
          <w:rFonts w:ascii="Arial" w:eastAsia="Times New Roman" w:hAnsi="Arial" w:cs="Arial"/>
          <w:lang w:eastAsia="es-CR"/>
        </w:rPr>
      </w:pPr>
      <w:r w:rsidRPr="00A82ABB">
        <w:rPr>
          <w:rFonts w:ascii="Arial" w:eastAsia="Times New Roman" w:hAnsi="Arial" w:cs="Arial"/>
          <w:lang w:eastAsia="es-CR"/>
        </w:rPr>
        <w:br/>
        <w:t>b-. Consultar ante la CNSED, las valoraciones parciales, tablas de plazos de conservación de los documentos de su entidad y cualquier otro instrumento que la CNSED, disponga.</w:t>
      </w:r>
    </w:p>
    <w:p w14:paraId="25DD20F9" w14:textId="05B77FAC" w:rsidR="0073391A" w:rsidRPr="00A82ABB" w:rsidRDefault="0073391A" w:rsidP="0073391A">
      <w:pPr>
        <w:spacing w:after="0" w:line="276" w:lineRule="auto"/>
        <w:ind w:left="851" w:right="851"/>
        <w:jc w:val="both"/>
        <w:rPr>
          <w:rFonts w:ascii="Arial" w:hAnsi="Arial" w:cs="Arial"/>
          <w:shd w:val="clear" w:color="auto" w:fill="FFFFFF"/>
        </w:rPr>
      </w:pPr>
      <w:r w:rsidRPr="00A82ABB">
        <w:rPr>
          <w:rFonts w:ascii="Arial" w:hAnsi="Arial" w:cs="Arial"/>
          <w:shd w:val="clear" w:color="auto" w:fill="FFFFFF"/>
        </w:rPr>
        <w:t>[…]”  (</w:t>
      </w:r>
      <w:r w:rsidR="00B0562A" w:rsidRPr="00A82ABB">
        <w:rPr>
          <w:rFonts w:ascii="Arial" w:hAnsi="Arial" w:cs="Arial"/>
          <w:shd w:val="clear" w:color="auto" w:fill="FFFFFF"/>
        </w:rPr>
        <w:t>Véase el a</w:t>
      </w:r>
      <w:r w:rsidRPr="00A82ABB">
        <w:rPr>
          <w:rFonts w:ascii="Arial" w:hAnsi="Arial" w:cs="Arial"/>
          <w:shd w:val="clear" w:color="auto" w:fill="FFFFFF"/>
        </w:rPr>
        <w:t>rtículo 22 del</w:t>
      </w:r>
      <w:r w:rsidRPr="00A82ABB">
        <w:t xml:space="preserve"> </w:t>
      </w:r>
      <w:r w:rsidR="002B1970" w:rsidRPr="00A82ABB">
        <w:rPr>
          <w:rFonts w:ascii="Arial" w:hAnsi="Arial" w:cs="Arial"/>
          <w:sz w:val="24"/>
          <w:szCs w:val="24"/>
        </w:rPr>
        <w:t>Reglamento Ejecutivo a la Ley del Sistema Nacional de Archivos</w:t>
      </w:r>
      <w:r w:rsidR="002B1970" w:rsidRPr="00A82ABB">
        <w:rPr>
          <w:rFonts w:ascii="Arial" w:hAnsi="Arial" w:cs="Arial"/>
          <w:shd w:val="clear" w:color="auto" w:fill="FFFFFF"/>
        </w:rPr>
        <w:t>, é</w:t>
      </w:r>
      <w:r w:rsidRPr="00A82ABB">
        <w:rPr>
          <w:rFonts w:ascii="Arial" w:hAnsi="Arial" w:cs="Arial"/>
          <w:shd w:val="clear" w:color="auto" w:fill="FFFFFF"/>
        </w:rPr>
        <w:t>nfasis agregado).</w:t>
      </w:r>
    </w:p>
    <w:p w14:paraId="5EA79496" w14:textId="77777777" w:rsidR="0073391A" w:rsidRPr="00A82ABB" w:rsidRDefault="0073391A" w:rsidP="00F764B7">
      <w:pPr>
        <w:spacing w:after="0" w:line="360" w:lineRule="auto"/>
        <w:ind w:firstLine="709"/>
        <w:jc w:val="both"/>
        <w:rPr>
          <w:rFonts w:ascii="Arial" w:hAnsi="Arial" w:cs="Arial"/>
          <w:sz w:val="24"/>
          <w:szCs w:val="24"/>
          <w:shd w:val="clear" w:color="auto" w:fill="FFFFFF"/>
        </w:rPr>
      </w:pPr>
    </w:p>
    <w:p w14:paraId="7A68187A" w14:textId="7FCB3838" w:rsidR="00B413A5" w:rsidRPr="00A82ABB" w:rsidRDefault="0073391A" w:rsidP="00B413A5">
      <w:pPr>
        <w:spacing w:after="0" w:line="360" w:lineRule="auto"/>
        <w:ind w:firstLine="709"/>
        <w:jc w:val="both"/>
        <w:rPr>
          <w:rFonts w:ascii="Arial" w:hAnsi="Arial" w:cs="Arial"/>
          <w:sz w:val="24"/>
          <w:szCs w:val="24"/>
          <w:shd w:val="clear" w:color="auto" w:fill="FFFFFF"/>
        </w:rPr>
      </w:pPr>
      <w:r w:rsidRPr="00A82ABB">
        <w:rPr>
          <w:rFonts w:ascii="Arial" w:hAnsi="Arial" w:cs="Arial"/>
          <w:sz w:val="24"/>
          <w:szCs w:val="24"/>
          <w:shd w:val="clear" w:color="auto" w:fill="FFFFFF"/>
        </w:rPr>
        <w:t xml:space="preserve">En cuanto a la competencia del </w:t>
      </w:r>
      <w:r w:rsidRPr="00A82ABB">
        <w:rPr>
          <w:rFonts w:ascii="Arial" w:hAnsi="Arial" w:cs="Arial"/>
          <w:b/>
          <w:bCs/>
          <w:sz w:val="24"/>
          <w:szCs w:val="24"/>
          <w:shd w:val="clear" w:color="auto" w:fill="FFFFFF"/>
        </w:rPr>
        <w:t>Comité Institucional de Selección y Eliminación de Documentos (CISED)</w:t>
      </w:r>
      <w:r w:rsidRPr="00A82ABB">
        <w:rPr>
          <w:rFonts w:ascii="Arial" w:hAnsi="Arial" w:cs="Arial"/>
          <w:sz w:val="24"/>
          <w:szCs w:val="24"/>
          <w:shd w:val="clear" w:color="auto" w:fill="FFFFFF"/>
        </w:rPr>
        <w:t>,</w:t>
      </w:r>
      <w:r w:rsidRPr="00A82ABB">
        <w:rPr>
          <w:rFonts w:ascii="Arial" w:hAnsi="Arial" w:cs="Arial"/>
          <w:sz w:val="24"/>
          <w:szCs w:val="24"/>
        </w:rPr>
        <w:t xml:space="preserve"> </w:t>
      </w:r>
      <w:r w:rsidRPr="00A82ABB">
        <w:rPr>
          <w:rFonts w:ascii="Arial" w:hAnsi="Arial" w:cs="Arial"/>
          <w:sz w:val="24"/>
          <w:szCs w:val="24"/>
          <w:u w:val="single"/>
        </w:rPr>
        <w:t xml:space="preserve">es el </w:t>
      </w:r>
      <w:r w:rsidRPr="00A82ABB">
        <w:rPr>
          <w:rFonts w:ascii="Arial" w:hAnsi="Arial" w:cs="Arial"/>
          <w:b/>
          <w:bCs/>
          <w:sz w:val="24"/>
          <w:szCs w:val="24"/>
          <w:u w:val="single"/>
          <w:shd w:val="clear" w:color="auto" w:fill="FFFFFF"/>
        </w:rPr>
        <w:t>responsable</w:t>
      </w:r>
      <w:r w:rsidRPr="00A82ABB">
        <w:rPr>
          <w:rFonts w:ascii="Arial" w:hAnsi="Arial" w:cs="Arial"/>
          <w:sz w:val="24"/>
          <w:szCs w:val="24"/>
          <w:u w:val="single"/>
          <w:shd w:val="clear" w:color="auto" w:fill="FFFFFF"/>
        </w:rPr>
        <w:t xml:space="preserve"> de fijar la vigencia administrativa y legal de cada tipo o serie documental</w:t>
      </w:r>
      <w:r w:rsidRPr="00A82ABB">
        <w:rPr>
          <w:rFonts w:ascii="Arial" w:hAnsi="Arial" w:cs="Arial"/>
          <w:sz w:val="24"/>
          <w:szCs w:val="24"/>
          <w:shd w:val="clear" w:color="auto" w:fill="FFFFFF"/>
        </w:rPr>
        <w:t>. (</w:t>
      </w:r>
      <w:r w:rsidR="002A29FF" w:rsidRPr="00A82ABB">
        <w:rPr>
          <w:rFonts w:ascii="Arial" w:hAnsi="Arial" w:cs="Arial"/>
          <w:shd w:val="clear" w:color="auto" w:fill="FFFFFF"/>
        </w:rPr>
        <w:t>Véase el a</w:t>
      </w:r>
      <w:r w:rsidRPr="00A82ABB">
        <w:rPr>
          <w:rFonts w:ascii="Arial" w:hAnsi="Arial" w:cs="Arial"/>
          <w:sz w:val="24"/>
          <w:szCs w:val="24"/>
          <w:shd w:val="clear" w:color="auto" w:fill="FFFFFF"/>
        </w:rPr>
        <w:t xml:space="preserve">rtículo 23 del </w:t>
      </w:r>
      <w:r w:rsidR="00B55FA9" w:rsidRPr="00A82ABB">
        <w:rPr>
          <w:rFonts w:ascii="Arial" w:hAnsi="Arial" w:cs="Arial"/>
          <w:sz w:val="24"/>
          <w:szCs w:val="24"/>
          <w:shd w:val="clear" w:color="auto" w:fill="FFFFFF"/>
        </w:rPr>
        <w:t>Reglamento Ejecutivo a la Ley del Sistema Nacional de Archivos, é</w:t>
      </w:r>
      <w:r w:rsidRPr="00A82ABB">
        <w:rPr>
          <w:rFonts w:ascii="Arial" w:hAnsi="Arial" w:cs="Arial"/>
          <w:sz w:val="24"/>
          <w:szCs w:val="24"/>
          <w:shd w:val="clear" w:color="auto" w:fill="FFFFFF"/>
        </w:rPr>
        <w:t>nfasis agregado).</w:t>
      </w:r>
    </w:p>
    <w:p w14:paraId="42FE0459" w14:textId="77777777" w:rsidR="008C6CCB" w:rsidRPr="00A82ABB" w:rsidRDefault="008C6CCB" w:rsidP="00B413A5">
      <w:pPr>
        <w:spacing w:after="0" w:line="360" w:lineRule="auto"/>
        <w:ind w:firstLine="709"/>
        <w:jc w:val="both"/>
        <w:rPr>
          <w:rFonts w:ascii="Arial" w:hAnsi="Arial" w:cs="Arial"/>
          <w:sz w:val="24"/>
          <w:szCs w:val="24"/>
          <w:shd w:val="clear" w:color="auto" w:fill="FFFFFF"/>
        </w:rPr>
      </w:pPr>
    </w:p>
    <w:p w14:paraId="25F48D83" w14:textId="67F87DC6" w:rsidR="00E17BB1" w:rsidRPr="00A82ABB" w:rsidRDefault="00B413A5" w:rsidP="00B413A5">
      <w:pPr>
        <w:spacing w:after="0" w:line="360" w:lineRule="auto"/>
        <w:ind w:firstLine="709"/>
        <w:jc w:val="both"/>
        <w:rPr>
          <w:rFonts w:ascii="Arial" w:hAnsi="Arial" w:cs="Arial"/>
          <w:sz w:val="24"/>
          <w:szCs w:val="24"/>
        </w:rPr>
      </w:pPr>
      <w:r w:rsidRPr="00A82ABB">
        <w:rPr>
          <w:rFonts w:ascii="Arial" w:hAnsi="Arial" w:cs="Arial"/>
          <w:sz w:val="24"/>
          <w:szCs w:val="24"/>
          <w:shd w:val="clear" w:color="auto" w:fill="FFFFFF"/>
        </w:rPr>
        <w:t>Además</w:t>
      </w:r>
      <w:r w:rsidR="0036582F" w:rsidRPr="00A82ABB">
        <w:rPr>
          <w:rFonts w:ascii="Arial" w:hAnsi="Arial" w:cs="Arial"/>
          <w:sz w:val="24"/>
          <w:szCs w:val="24"/>
          <w:shd w:val="clear" w:color="auto" w:fill="FFFFFF"/>
        </w:rPr>
        <w:t>,</w:t>
      </w:r>
      <w:r w:rsidR="00D9387E" w:rsidRPr="00A82ABB">
        <w:rPr>
          <w:rFonts w:ascii="Arial" w:hAnsi="Arial" w:cs="Arial"/>
          <w:sz w:val="24"/>
          <w:szCs w:val="24"/>
          <w:shd w:val="clear" w:color="auto" w:fill="FFFFFF"/>
        </w:rPr>
        <w:t xml:space="preserve"> lo</w:t>
      </w:r>
      <w:r w:rsidR="00B55FA9" w:rsidRPr="00A82ABB">
        <w:rPr>
          <w:rFonts w:ascii="Arial" w:hAnsi="Arial" w:cs="Arial"/>
          <w:sz w:val="24"/>
          <w:szCs w:val="24"/>
          <w:shd w:val="clear" w:color="auto" w:fill="FFFFFF"/>
        </w:rPr>
        <w:t>s</w:t>
      </w:r>
      <w:r w:rsidR="00D9387E" w:rsidRPr="00A82ABB">
        <w:rPr>
          <w:rFonts w:ascii="Arial" w:hAnsi="Arial" w:cs="Arial"/>
          <w:sz w:val="24"/>
          <w:szCs w:val="24"/>
          <w:shd w:val="clear" w:color="auto" w:fill="FFFFFF"/>
        </w:rPr>
        <w:t xml:space="preserve"> artículos 20 y 21 del</w:t>
      </w:r>
      <w:r w:rsidR="0036582F" w:rsidRPr="00A82ABB">
        <w:rPr>
          <w:rFonts w:ascii="Arial" w:hAnsi="Arial" w:cs="Arial"/>
          <w:sz w:val="24"/>
          <w:szCs w:val="24"/>
          <w:shd w:val="clear" w:color="auto" w:fill="FFFFFF"/>
        </w:rPr>
        <w:t xml:space="preserve"> </w:t>
      </w:r>
      <w:r w:rsidR="00B55FA9" w:rsidRPr="00A82ABB">
        <w:rPr>
          <w:rFonts w:ascii="Arial" w:hAnsi="Arial" w:cs="Arial"/>
          <w:sz w:val="24"/>
          <w:szCs w:val="24"/>
          <w:shd w:val="clear" w:color="auto" w:fill="FFFFFF"/>
        </w:rPr>
        <w:t>Reglamento Ejecutivo a la Ley del Sistema Nacional de Archivos</w:t>
      </w:r>
      <w:r w:rsidR="00D9387E" w:rsidRPr="00A82ABB">
        <w:rPr>
          <w:rFonts w:ascii="Arial" w:hAnsi="Arial" w:cs="Arial"/>
          <w:sz w:val="24"/>
          <w:szCs w:val="24"/>
          <w:shd w:val="clear" w:color="auto" w:fill="FFFFFF"/>
        </w:rPr>
        <w:t>, establecen</w:t>
      </w:r>
      <w:r w:rsidR="0036582F" w:rsidRPr="00A82ABB">
        <w:rPr>
          <w:rFonts w:ascii="Arial" w:hAnsi="Arial" w:cs="Arial"/>
          <w:sz w:val="24"/>
          <w:szCs w:val="24"/>
          <w:shd w:val="clear" w:color="auto" w:fill="FFFFFF"/>
        </w:rPr>
        <w:t xml:space="preserve"> que el CISED </w:t>
      </w:r>
      <w:r w:rsidR="00E17BB1" w:rsidRPr="00A82ABB">
        <w:rPr>
          <w:rFonts w:ascii="Arial" w:hAnsi="Arial" w:cs="Arial"/>
          <w:sz w:val="24"/>
          <w:szCs w:val="24"/>
        </w:rPr>
        <w:t>está formado por los siguientes miembros:</w:t>
      </w:r>
    </w:p>
    <w:p w14:paraId="1E147703" w14:textId="77777777" w:rsidR="002B1970" w:rsidRPr="00A82ABB" w:rsidRDefault="002B1970" w:rsidP="00B413A5">
      <w:pPr>
        <w:spacing w:after="0" w:line="360" w:lineRule="auto"/>
        <w:ind w:firstLine="709"/>
        <w:jc w:val="both"/>
        <w:rPr>
          <w:rFonts w:ascii="Arial" w:hAnsi="Arial" w:cs="Arial"/>
          <w:sz w:val="24"/>
          <w:szCs w:val="24"/>
          <w:shd w:val="clear" w:color="auto" w:fill="FFFFFF"/>
        </w:rPr>
      </w:pPr>
    </w:p>
    <w:p w14:paraId="01395893" w14:textId="2447FD01" w:rsidR="00E17BB1" w:rsidRPr="00A82ABB" w:rsidRDefault="00E17BB1" w:rsidP="002C5033">
      <w:pPr>
        <w:pStyle w:val="Prrafodelista"/>
        <w:numPr>
          <w:ilvl w:val="0"/>
          <w:numId w:val="32"/>
        </w:numPr>
        <w:spacing w:line="276" w:lineRule="auto"/>
        <w:ind w:hanging="357"/>
        <w:jc w:val="both"/>
        <w:rPr>
          <w:rFonts w:ascii="Arial" w:hAnsi="Arial" w:cs="Arial"/>
        </w:rPr>
      </w:pPr>
      <w:r w:rsidRPr="00A82ABB">
        <w:rPr>
          <w:rFonts w:ascii="Arial" w:hAnsi="Arial" w:cs="Arial"/>
        </w:rPr>
        <w:t xml:space="preserve">La persona Asesora Legal, </w:t>
      </w:r>
    </w:p>
    <w:p w14:paraId="2375E241" w14:textId="71DF1D47" w:rsidR="00E17BB1" w:rsidRPr="00A82ABB" w:rsidRDefault="00E17BB1" w:rsidP="002C5033">
      <w:pPr>
        <w:pStyle w:val="Prrafodelista"/>
        <w:numPr>
          <w:ilvl w:val="0"/>
          <w:numId w:val="32"/>
        </w:numPr>
        <w:spacing w:line="276" w:lineRule="auto"/>
        <w:ind w:hanging="357"/>
        <w:jc w:val="both"/>
        <w:rPr>
          <w:rFonts w:ascii="Arial" w:hAnsi="Arial" w:cs="Arial"/>
        </w:rPr>
      </w:pPr>
      <w:r w:rsidRPr="00A82ABB">
        <w:rPr>
          <w:rFonts w:ascii="Arial" w:hAnsi="Arial" w:cs="Arial"/>
        </w:rPr>
        <w:lastRenderedPageBreak/>
        <w:t xml:space="preserve">El Superior Administrativo </w:t>
      </w:r>
    </w:p>
    <w:p w14:paraId="021031A4" w14:textId="77777777" w:rsidR="0036582F" w:rsidRPr="00A82ABB" w:rsidRDefault="00E17BB1" w:rsidP="002C5033">
      <w:pPr>
        <w:pStyle w:val="Prrafodelista"/>
        <w:numPr>
          <w:ilvl w:val="0"/>
          <w:numId w:val="32"/>
        </w:numPr>
        <w:spacing w:line="276" w:lineRule="auto"/>
        <w:ind w:hanging="357"/>
        <w:jc w:val="both"/>
        <w:rPr>
          <w:rFonts w:ascii="Arial" w:hAnsi="Arial" w:cs="Arial"/>
          <w:shd w:val="clear" w:color="auto" w:fill="FFFFFF"/>
        </w:rPr>
      </w:pPr>
      <w:r w:rsidRPr="00A82ABB">
        <w:rPr>
          <w:rFonts w:ascii="Arial" w:hAnsi="Arial" w:cs="Arial"/>
        </w:rPr>
        <w:t>La Jefatura o Encargado del Archivo Central del Poder Judicial, o por quienes estos deleguen, siempre y cuando reúnan las mismas condiciones profesionales.</w:t>
      </w:r>
    </w:p>
    <w:p w14:paraId="6C72DF36" w14:textId="60B546C3" w:rsidR="00E17BB1" w:rsidRPr="00A82ABB" w:rsidRDefault="00E17BB1" w:rsidP="002C5033">
      <w:pPr>
        <w:pStyle w:val="Prrafodelista"/>
        <w:numPr>
          <w:ilvl w:val="0"/>
          <w:numId w:val="32"/>
        </w:numPr>
        <w:spacing w:line="276" w:lineRule="auto"/>
        <w:ind w:hanging="357"/>
        <w:jc w:val="both"/>
        <w:rPr>
          <w:rFonts w:ascii="Arial" w:hAnsi="Arial" w:cs="Arial"/>
          <w:shd w:val="clear" w:color="auto" w:fill="FFFFFF"/>
        </w:rPr>
      </w:pPr>
      <w:r w:rsidRPr="00A82ABB">
        <w:rPr>
          <w:rFonts w:ascii="Arial" w:hAnsi="Arial" w:cs="Arial"/>
        </w:rPr>
        <w:t>También podrán integrar personas invitadas, (según los objetivos y funciones específicas), quienes asistirán a las Sesiones con voz, pero sin voto.</w:t>
      </w:r>
      <w:r w:rsidR="0036582F" w:rsidRPr="00A82ABB">
        <w:rPr>
          <w:rFonts w:ascii="Arial" w:hAnsi="Arial" w:cs="Arial"/>
        </w:rPr>
        <w:t xml:space="preserve"> </w:t>
      </w:r>
      <w:r w:rsidRPr="00A82ABB">
        <w:rPr>
          <w:rFonts w:ascii="Verdana" w:hAnsi="Verdana"/>
        </w:rPr>
        <w:t> </w:t>
      </w:r>
    </w:p>
    <w:p w14:paraId="455A032D" w14:textId="19CA3BC2" w:rsidR="00A9417A" w:rsidRPr="00A82ABB" w:rsidRDefault="00A9417A" w:rsidP="00A9417A">
      <w:pPr>
        <w:pStyle w:val="Prrafodelista"/>
        <w:spacing w:line="360" w:lineRule="auto"/>
        <w:ind w:left="1429"/>
        <w:jc w:val="both"/>
        <w:rPr>
          <w:rFonts w:ascii="Arial" w:hAnsi="Arial" w:cs="Arial"/>
          <w:sz w:val="24"/>
          <w:szCs w:val="24"/>
          <w:shd w:val="clear" w:color="auto" w:fill="FFFFFF"/>
        </w:rPr>
      </w:pPr>
    </w:p>
    <w:p w14:paraId="73B50D8F" w14:textId="701B1FF8" w:rsidR="00A9417A" w:rsidRPr="00A82ABB" w:rsidRDefault="00A9417A" w:rsidP="00A9417A">
      <w:pPr>
        <w:spacing w:line="360" w:lineRule="auto"/>
        <w:ind w:firstLine="709"/>
        <w:jc w:val="both"/>
        <w:rPr>
          <w:rFonts w:ascii="Arial" w:hAnsi="Arial" w:cs="Arial"/>
          <w:sz w:val="24"/>
          <w:szCs w:val="24"/>
        </w:rPr>
      </w:pPr>
      <w:r w:rsidRPr="00A82ABB">
        <w:rPr>
          <w:rFonts w:ascii="Arial" w:hAnsi="Arial" w:cs="Arial"/>
          <w:sz w:val="24"/>
          <w:szCs w:val="24"/>
        </w:rPr>
        <w:t xml:space="preserve">Lo anterior </w:t>
      </w:r>
      <w:r w:rsidR="00D9387E" w:rsidRPr="00A82ABB">
        <w:rPr>
          <w:rFonts w:ascii="Arial" w:hAnsi="Arial" w:cs="Arial"/>
          <w:sz w:val="24"/>
          <w:szCs w:val="24"/>
        </w:rPr>
        <w:t xml:space="preserve">significa que, el Archivo Judicial, además de tener sus funciones dadas por la </w:t>
      </w:r>
      <w:r w:rsidR="00D9387E" w:rsidRPr="00A82ABB">
        <w:rPr>
          <w:rFonts w:ascii="Arial" w:hAnsi="Arial" w:cs="Arial"/>
          <w:b/>
          <w:bCs/>
          <w:sz w:val="24"/>
          <w:szCs w:val="24"/>
        </w:rPr>
        <w:t>Ley del Registro y Archivos Judiciales</w:t>
      </w:r>
      <w:r w:rsidR="00D9387E" w:rsidRPr="00A82ABB">
        <w:rPr>
          <w:rFonts w:ascii="Arial" w:hAnsi="Arial" w:cs="Arial"/>
          <w:sz w:val="24"/>
          <w:szCs w:val="24"/>
        </w:rPr>
        <w:t xml:space="preserve"> N° 6723, también debe realizar las competencias establecidas</w:t>
      </w:r>
      <w:r w:rsidR="002C5033" w:rsidRPr="00A82ABB">
        <w:rPr>
          <w:rFonts w:ascii="Arial" w:hAnsi="Arial" w:cs="Arial"/>
          <w:sz w:val="24"/>
          <w:szCs w:val="24"/>
        </w:rPr>
        <w:t xml:space="preserve"> dadas en fusión d</w:t>
      </w:r>
      <w:r w:rsidR="00D9387E" w:rsidRPr="00A82ABB">
        <w:rPr>
          <w:rFonts w:ascii="Arial" w:hAnsi="Arial" w:cs="Arial"/>
          <w:sz w:val="24"/>
          <w:szCs w:val="24"/>
        </w:rPr>
        <w:t xml:space="preserve">el Archivo Central de la Institución y como miembro de la CISED, </w:t>
      </w:r>
      <w:r w:rsidR="002C5033" w:rsidRPr="00A82ABB">
        <w:rPr>
          <w:rFonts w:ascii="Arial" w:hAnsi="Arial" w:cs="Arial"/>
          <w:sz w:val="24"/>
          <w:szCs w:val="24"/>
        </w:rPr>
        <w:t xml:space="preserve">las cuales fueron emitidas mediante la </w:t>
      </w:r>
      <w:r w:rsidR="002C5033" w:rsidRPr="00A82ABB">
        <w:rPr>
          <w:rFonts w:ascii="Arial" w:hAnsi="Arial" w:cs="Arial"/>
          <w:b/>
          <w:bCs/>
          <w:sz w:val="24"/>
          <w:szCs w:val="24"/>
        </w:rPr>
        <w:t xml:space="preserve">Ley del Sistema Nacional de Archivos y el </w:t>
      </w:r>
      <w:bookmarkStart w:id="13" w:name="_Hlk156287704"/>
      <w:r w:rsidR="002C5033" w:rsidRPr="00A82ABB">
        <w:rPr>
          <w:rFonts w:ascii="Arial" w:hAnsi="Arial" w:cs="Arial"/>
          <w:b/>
          <w:bCs/>
          <w:sz w:val="24"/>
          <w:szCs w:val="24"/>
        </w:rPr>
        <w:t>Reglamento Ejecutivo</w:t>
      </w:r>
      <w:r w:rsidR="002C5033" w:rsidRPr="00A82ABB">
        <w:rPr>
          <w:rFonts w:ascii="Arial" w:hAnsi="Arial" w:cs="Arial"/>
          <w:sz w:val="24"/>
          <w:szCs w:val="24"/>
        </w:rPr>
        <w:t xml:space="preserve"> a la Ley del Sistema Nacional de Archivos</w:t>
      </w:r>
      <w:bookmarkEnd w:id="13"/>
      <w:r w:rsidR="00160B9C" w:rsidRPr="00A82ABB">
        <w:rPr>
          <w:rFonts w:ascii="Arial" w:hAnsi="Arial" w:cs="Arial"/>
          <w:sz w:val="24"/>
          <w:szCs w:val="24"/>
        </w:rPr>
        <w:t>.</w:t>
      </w:r>
      <w:r w:rsidR="002C5033" w:rsidRPr="00A82ABB">
        <w:rPr>
          <w:rFonts w:ascii="Arial" w:hAnsi="Arial" w:cs="Arial"/>
          <w:sz w:val="24"/>
          <w:szCs w:val="24"/>
        </w:rPr>
        <w:t xml:space="preserve"> E</w:t>
      </w:r>
      <w:r w:rsidR="00D9387E" w:rsidRPr="00A82ABB">
        <w:rPr>
          <w:rFonts w:ascii="Arial" w:hAnsi="Arial" w:cs="Arial"/>
          <w:sz w:val="24"/>
          <w:szCs w:val="24"/>
        </w:rPr>
        <w:t xml:space="preserve">n el </w:t>
      </w:r>
      <w:r w:rsidR="002C5033" w:rsidRPr="00A82ABB">
        <w:rPr>
          <w:rFonts w:ascii="Arial" w:hAnsi="Arial" w:cs="Arial"/>
          <w:sz w:val="24"/>
          <w:szCs w:val="24"/>
        </w:rPr>
        <w:t xml:space="preserve">siguiente </w:t>
      </w:r>
      <w:r w:rsidRPr="00A82ABB">
        <w:rPr>
          <w:rFonts w:ascii="Arial" w:hAnsi="Arial" w:cs="Arial"/>
          <w:sz w:val="24"/>
          <w:szCs w:val="24"/>
        </w:rPr>
        <w:t>esquema</w:t>
      </w:r>
      <w:r w:rsidR="002C5033" w:rsidRPr="00A82ABB">
        <w:rPr>
          <w:rFonts w:ascii="Arial" w:hAnsi="Arial" w:cs="Arial"/>
          <w:sz w:val="24"/>
          <w:szCs w:val="24"/>
        </w:rPr>
        <w:t xml:space="preserve"> se puede observar lo descrito en cuanto a las funciones y competencia que posee el Archivo Judicial</w:t>
      </w:r>
      <w:r w:rsidRPr="00A82ABB">
        <w:rPr>
          <w:rFonts w:ascii="Arial" w:hAnsi="Arial" w:cs="Arial"/>
          <w:sz w:val="24"/>
          <w:szCs w:val="24"/>
        </w:rPr>
        <w:t>:</w:t>
      </w:r>
    </w:p>
    <w:p w14:paraId="77F013C1" w14:textId="3D58A07E" w:rsidR="00E17BB1" w:rsidRPr="00A82ABB" w:rsidRDefault="0098503C" w:rsidP="002C5033">
      <w:pPr>
        <w:spacing w:after="0" w:line="360" w:lineRule="auto"/>
        <w:ind w:firstLine="709"/>
        <w:jc w:val="center"/>
        <w:rPr>
          <w:rFonts w:ascii="Arial" w:hAnsi="Arial" w:cs="Arial"/>
          <w:sz w:val="24"/>
          <w:szCs w:val="24"/>
          <w:shd w:val="clear" w:color="auto" w:fill="FFFFFF"/>
        </w:rPr>
      </w:pPr>
      <w:r w:rsidRPr="00A82ABB">
        <w:rPr>
          <w:rFonts w:ascii="Arial" w:hAnsi="Arial" w:cs="Arial"/>
          <w:noProof/>
          <w:sz w:val="24"/>
          <w:szCs w:val="24"/>
          <w:shd w:val="clear" w:color="auto" w:fill="FFFFFF"/>
        </w:rPr>
        <w:drawing>
          <wp:inline distT="0" distB="0" distL="0" distR="0" wp14:anchorId="3A63193F" wp14:editId="6BF3DC5C">
            <wp:extent cx="2839124" cy="184873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3620" cy="1877707"/>
                    </a:xfrm>
                    <a:prstGeom prst="rect">
                      <a:avLst/>
                    </a:prstGeom>
                    <a:noFill/>
                    <a:ln>
                      <a:noFill/>
                    </a:ln>
                  </pic:spPr>
                </pic:pic>
              </a:graphicData>
            </a:graphic>
          </wp:inline>
        </w:drawing>
      </w:r>
    </w:p>
    <w:p w14:paraId="59C0D8E6" w14:textId="557B6775" w:rsidR="00605348" w:rsidRPr="00A82ABB" w:rsidRDefault="0036582F" w:rsidP="002C5033">
      <w:pPr>
        <w:spacing w:after="0" w:line="360" w:lineRule="auto"/>
        <w:ind w:firstLine="709"/>
        <w:jc w:val="both"/>
        <w:rPr>
          <w:rFonts w:ascii="Arial" w:hAnsi="Arial" w:cs="Arial"/>
          <w:sz w:val="24"/>
          <w:szCs w:val="24"/>
          <w:shd w:val="clear" w:color="auto" w:fill="FFFFFF"/>
        </w:rPr>
      </w:pPr>
      <w:r w:rsidRPr="00A82ABB">
        <w:rPr>
          <w:rFonts w:ascii="Arial" w:eastAsia="Times New Roman" w:hAnsi="Arial" w:cs="Arial"/>
          <w:sz w:val="24"/>
          <w:szCs w:val="24"/>
          <w:lang w:val="es-ES" w:eastAsia="ar-SA"/>
        </w:rPr>
        <w:t xml:space="preserve">Todo lo anterior significa que, </w:t>
      </w:r>
      <w:r w:rsidR="00605348" w:rsidRPr="00A82ABB">
        <w:rPr>
          <w:rFonts w:ascii="Arial" w:eastAsia="Times New Roman" w:hAnsi="Arial" w:cs="Arial"/>
          <w:sz w:val="24"/>
          <w:szCs w:val="24"/>
          <w:lang w:val="es-ES" w:eastAsia="ar-SA"/>
        </w:rPr>
        <w:t xml:space="preserve">el </w:t>
      </w:r>
      <w:r w:rsidR="00605348" w:rsidRPr="00A82ABB">
        <w:rPr>
          <w:rFonts w:ascii="Arial" w:eastAsia="Times New Roman" w:hAnsi="Arial" w:cs="Arial"/>
          <w:b/>
          <w:bCs/>
          <w:sz w:val="24"/>
          <w:szCs w:val="24"/>
          <w:lang w:val="es-ES" w:eastAsia="ar-SA"/>
        </w:rPr>
        <w:t>Archivo Judicial</w:t>
      </w:r>
      <w:r w:rsidR="00605348" w:rsidRPr="00A82ABB">
        <w:rPr>
          <w:rFonts w:ascii="Arial" w:eastAsia="Times New Roman" w:hAnsi="Arial" w:cs="Arial"/>
          <w:sz w:val="24"/>
          <w:szCs w:val="24"/>
          <w:lang w:val="es-ES" w:eastAsia="ar-SA"/>
        </w:rPr>
        <w:t xml:space="preserve">, </w:t>
      </w:r>
      <w:r w:rsidR="00CA54DC" w:rsidRPr="00A82ABB">
        <w:rPr>
          <w:rFonts w:ascii="Arial" w:eastAsia="Times New Roman" w:hAnsi="Arial" w:cs="Arial"/>
          <w:sz w:val="24"/>
          <w:szCs w:val="24"/>
          <w:lang w:val="es-ES" w:eastAsia="ar-SA"/>
        </w:rPr>
        <w:t xml:space="preserve">tiene tres </w:t>
      </w:r>
      <w:r w:rsidR="00B24E1B" w:rsidRPr="00A82ABB">
        <w:rPr>
          <w:rFonts w:ascii="Arial" w:eastAsia="Times New Roman" w:hAnsi="Arial" w:cs="Arial"/>
          <w:sz w:val="24"/>
          <w:szCs w:val="24"/>
          <w:lang w:val="es-ES" w:eastAsia="ar-SA"/>
        </w:rPr>
        <w:t>“</w:t>
      </w:r>
      <w:r w:rsidR="00410E2B" w:rsidRPr="00A82ABB">
        <w:rPr>
          <w:rFonts w:ascii="Arial" w:eastAsia="Times New Roman" w:hAnsi="Arial" w:cs="Arial"/>
          <w:sz w:val="24"/>
          <w:szCs w:val="24"/>
          <w:lang w:val="es-ES" w:eastAsia="ar-SA"/>
        </w:rPr>
        <w:t>atribuciones</w:t>
      </w:r>
      <w:r w:rsidR="00B24E1B" w:rsidRPr="00A82ABB">
        <w:rPr>
          <w:rFonts w:ascii="Arial" w:eastAsia="Times New Roman" w:hAnsi="Arial" w:cs="Arial"/>
          <w:sz w:val="24"/>
          <w:szCs w:val="24"/>
          <w:lang w:val="es-ES" w:eastAsia="ar-SA"/>
        </w:rPr>
        <w:t>”</w:t>
      </w:r>
      <w:r w:rsidR="00CA54DC" w:rsidRPr="00A82ABB">
        <w:rPr>
          <w:rFonts w:ascii="Arial" w:eastAsia="Times New Roman" w:hAnsi="Arial" w:cs="Arial"/>
          <w:sz w:val="24"/>
          <w:szCs w:val="24"/>
          <w:lang w:val="es-ES" w:eastAsia="ar-SA"/>
        </w:rPr>
        <w:t xml:space="preserve"> </w:t>
      </w:r>
      <w:r w:rsidR="00B24E1B" w:rsidRPr="00A82ABB">
        <w:rPr>
          <w:rFonts w:ascii="Arial" w:eastAsia="Times New Roman" w:hAnsi="Arial" w:cs="Arial"/>
          <w:sz w:val="24"/>
          <w:szCs w:val="24"/>
          <w:lang w:val="es-ES" w:eastAsia="ar-SA"/>
        </w:rPr>
        <w:t xml:space="preserve">en cuanto a sus funciones y competencias, </w:t>
      </w:r>
      <w:r w:rsidR="00410E2B" w:rsidRPr="00A82ABB">
        <w:rPr>
          <w:rFonts w:ascii="Arial" w:eastAsia="Times New Roman" w:hAnsi="Arial" w:cs="Arial"/>
          <w:sz w:val="24"/>
          <w:szCs w:val="24"/>
          <w:lang w:val="es-ES" w:eastAsia="ar-SA"/>
        </w:rPr>
        <w:t xml:space="preserve">las cuales fueron dadas por el legislador </w:t>
      </w:r>
      <w:r w:rsidR="00B24E1B" w:rsidRPr="00A82ABB">
        <w:rPr>
          <w:rFonts w:ascii="Arial" w:eastAsia="Calibri" w:hAnsi="Arial" w:cs="Arial"/>
          <w:sz w:val="24"/>
          <w:szCs w:val="24"/>
          <w:lang w:val="es-ES_tradnl"/>
        </w:rPr>
        <w:t>a través</w:t>
      </w:r>
      <w:r w:rsidR="00410E2B" w:rsidRPr="00A82ABB">
        <w:rPr>
          <w:rFonts w:ascii="Arial" w:eastAsia="Calibri" w:hAnsi="Arial" w:cs="Arial"/>
          <w:sz w:val="24"/>
          <w:szCs w:val="24"/>
          <w:lang w:val="es-ES_tradnl"/>
        </w:rPr>
        <w:t xml:space="preserve"> </w:t>
      </w:r>
      <w:r w:rsidR="00B24E1B" w:rsidRPr="00A82ABB">
        <w:rPr>
          <w:rFonts w:ascii="Arial" w:eastAsia="Calibri" w:hAnsi="Arial" w:cs="Arial"/>
          <w:sz w:val="24"/>
          <w:szCs w:val="24"/>
          <w:lang w:val="es-ES_tradnl"/>
        </w:rPr>
        <w:t>de</w:t>
      </w:r>
      <w:r w:rsidR="00605348" w:rsidRPr="00A82ABB">
        <w:rPr>
          <w:rFonts w:ascii="Arial" w:eastAsia="Calibri" w:hAnsi="Arial" w:cs="Arial"/>
          <w:sz w:val="24"/>
          <w:szCs w:val="24"/>
          <w:lang w:val="es-ES_tradnl"/>
        </w:rPr>
        <w:t xml:space="preserve"> </w:t>
      </w:r>
      <w:r w:rsidR="00605348" w:rsidRPr="00A82ABB">
        <w:rPr>
          <w:rFonts w:ascii="Arial" w:eastAsia="Times New Roman" w:hAnsi="Arial" w:cs="Arial"/>
          <w:sz w:val="24"/>
          <w:szCs w:val="24"/>
          <w:lang w:val="es-ES" w:eastAsia="es-ES"/>
        </w:rPr>
        <w:t xml:space="preserve">Ley del Sistema Nacional de Archivos, el </w:t>
      </w:r>
      <w:r w:rsidR="00B55FA9" w:rsidRPr="00A82ABB">
        <w:rPr>
          <w:rFonts w:ascii="Arial" w:eastAsia="Times New Roman" w:hAnsi="Arial" w:cs="Arial"/>
          <w:sz w:val="24"/>
          <w:szCs w:val="24"/>
          <w:lang w:val="es-ES" w:eastAsia="es-ES"/>
        </w:rPr>
        <w:t xml:space="preserve">Reglamento Ejecutivo a la Ley del Sistema Nacional de Archivos </w:t>
      </w:r>
      <w:r w:rsidR="00605348" w:rsidRPr="00A82ABB">
        <w:rPr>
          <w:rFonts w:ascii="Arial" w:eastAsia="Times New Roman" w:hAnsi="Arial" w:cs="Arial"/>
          <w:sz w:val="24"/>
          <w:szCs w:val="24"/>
          <w:lang w:val="es-ES" w:eastAsia="es-ES"/>
        </w:rPr>
        <w:t>y</w:t>
      </w:r>
      <w:r w:rsidR="00605348" w:rsidRPr="00A82ABB">
        <w:rPr>
          <w:rFonts w:ascii="Arial" w:eastAsia="Calibri" w:hAnsi="Arial" w:cs="Arial"/>
          <w:sz w:val="24"/>
          <w:szCs w:val="24"/>
          <w:lang w:val="es-ES_tradnl"/>
        </w:rPr>
        <w:t xml:space="preserve"> la Ley del Registro y Archivo Judiciales</w:t>
      </w:r>
      <w:r w:rsidR="00410E2B" w:rsidRPr="00A82ABB">
        <w:rPr>
          <w:rFonts w:ascii="Arial" w:eastAsia="Calibri" w:hAnsi="Arial" w:cs="Arial"/>
          <w:sz w:val="24"/>
          <w:szCs w:val="24"/>
          <w:lang w:val="es-ES_tradnl"/>
        </w:rPr>
        <w:t xml:space="preserve">. Las tres </w:t>
      </w:r>
      <w:r w:rsidR="00410E2B" w:rsidRPr="00A82ABB">
        <w:rPr>
          <w:rFonts w:ascii="Arial" w:eastAsia="Calibri" w:hAnsi="Arial" w:cs="Arial"/>
          <w:sz w:val="24"/>
          <w:szCs w:val="24"/>
          <w:u w:val="single"/>
          <w:lang w:val="es-ES_tradnl"/>
        </w:rPr>
        <w:t>atribuciones</w:t>
      </w:r>
      <w:r w:rsidR="00410E2B" w:rsidRPr="00A82ABB">
        <w:rPr>
          <w:rFonts w:ascii="Arial" w:eastAsia="Calibri" w:hAnsi="Arial" w:cs="Arial"/>
          <w:sz w:val="24"/>
          <w:szCs w:val="24"/>
          <w:lang w:val="es-ES_tradnl"/>
        </w:rPr>
        <w:t xml:space="preserve"> son los siguientes:</w:t>
      </w:r>
    </w:p>
    <w:p w14:paraId="564DC366" w14:textId="77777777" w:rsidR="00605348" w:rsidRPr="00A82ABB" w:rsidRDefault="00605348" w:rsidP="00605348">
      <w:pPr>
        <w:spacing w:line="360" w:lineRule="auto"/>
        <w:jc w:val="both"/>
        <w:rPr>
          <w:rFonts w:ascii="Arial" w:hAnsi="Arial" w:cs="Arial"/>
          <w:sz w:val="24"/>
          <w:szCs w:val="24"/>
          <w:shd w:val="clear" w:color="auto" w:fill="FFFFFF"/>
        </w:rPr>
      </w:pPr>
      <w:bookmarkStart w:id="14" w:name="_Hlk156294490"/>
    </w:p>
    <w:p w14:paraId="41125E54" w14:textId="5CF48626" w:rsidR="00605348" w:rsidRPr="00A82ABB" w:rsidRDefault="00605348" w:rsidP="00605348">
      <w:pPr>
        <w:pStyle w:val="Prrafodelista"/>
        <w:numPr>
          <w:ilvl w:val="0"/>
          <w:numId w:val="31"/>
        </w:numPr>
        <w:spacing w:line="360" w:lineRule="auto"/>
        <w:jc w:val="both"/>
        <w:rPr>
          <w:rFonts w:ascii="Arial" w:eastAsia="Arial" w:hAnsi="Arial" w:cs="Arial"/>
          <w:sz w:val="24"/>
          <w:szCs w:val="24"/>
          <w:lang w:val="es-ES"/>
        </w:rPr>
      </w:pPr>
      <w:r w:rsidRPr="00A82ABB">
        <w:rPr>
          <w:rFonts w:ascii="Arial" w:hAnsi="Arial" w:cs="Arial"/>
          <w:sz w:val="24"/>
          <w:szCs w:val="24"/>
          <w:shd w:val="clear" w:color="auto" w:fill="FFFFFF"/>
        </w:rPr>
        <w:lastRenderedPageBreak/>
        <w:t xml:space="preserve">El </w:t>
      </w:r>
      <w:r w:rsidRPr="00A82ABB">
        <w:rPr>
          <w:rFonts w:ascii="Arial" w:hAnsi="Arial" w:cs="Arial"/>
          <w:b/>
          <w:bCs/>
          <w:sz w:val="24"/>
          <w:szCs w:val="24"/>
          <w:shd w:val="clear" w:color="auto" w:fill="FFFFFF"/>
        </w:rPr>
        <w:t>Archivo Judicial</w:t>
      </w:r>
      <w:r w:rsidRPr="00A82ABB">
        <w:rPr>
          <w:rFonts w:ascii="Arial" w:hAnsi="Arial" w:cs="Arial"/>
          <w:sz w:val="24"/>
          <w:szCs w:val="24"/>
          <w:shd w:val="clear" w:color="auto" w:fill="FFFFFF"/>
        </w:rPr>
        <w:t xml:space="preserve"> </w:t>
      </w:r>
      <w:r w:rsidR="00D475B0" w:rsidRPr="00A82ABB">
        <w:rPr>
          <w:rFonts w:ascii="Arial" w:hAnsi="Arial" w:cs="Arial"/>
          <w:sz w:val="24"/>
          <w:szCs w:val="24"/>
          <w:shd w:val="clear" w:color="auto" w:fill="FFFFFF"/>
        </w:rPr>
        <w:t xml:space="preserve">tiene como </w:t>
      </w:r>
      <w:r w:rsidRPr="00A82ABB">
        <w:rPr>
          <w:rFonts w:ascii="Arial" w:eastAsia="Arial" w:hAnsi="Arial" w:cs="Arial"/>
          <w:b/>
          <w:bCs/>
          <w:sz w:val="24"/>
          <w:szCs w:val="24"/>
          <w:lang w:val="es-ES"/>
        </w:rPr>
        <w:t>función</w:t>
      </w:r>
      <w:r w:rsidR="00D475B0" w:rsidRPr="00A82ABB">
        <w:rPr>
          <w:rFonts w:ascii="Arial" w:eastAsia="Arial" w:hAnsi="Arial" w:cs="Arial"/>
          <w:b/>
          <w:bCs/>
          <w:sz w:val="24"/>
          <w:szCs w:val="24"/>
          <w:lang w:val="es-ES"/>
        </w:rPr>
        <w:t>,</w:t>
      </w:r>
      <w:r w:rsidRPr="00A82ABB">
        <w:rPr>
          <w:rFonts w:ascii="Arial" w:eastAsia="Arial" w:hAnsi="Arial" w:cs="Arial"/>
          <w:sz w:val="24"/>
          <w:szCs w:val="24"/>
          <w:lang w:val="es-ES"/>
        </w:rPr>
        <w:t xml:space="preserve"> ser la oficina que </w:t>
      </w:r>
      <w:r w:rsidRPr="00A82ABB">
        <w:rPr>
          <w:rFonts w:ascii="Arial" w:eastAsia="Arial" w:hAnsi="Arial" w:cs="Arial"/>
          <w:b/>
          <w:bCs/>
          <w:sz w:val="24"/>
          <w:szCs w:val="24"/>
          <w:u w:val="single"/>
          <w:lang w:val="es-ES"/>
        </w:rPr>
        <w:t>custodia</w:t>
      </w:r>
      <w:r w:rsidRPr="00A82ABB">
        <w:rPr>
          <w:rFonts w:ascii="Arial" w:eastAsia="Arial" w:hAnsi="Arial" w:cs="Arial"/>
          <w:sz w:val="24"/>
          <w:szCs w:val="24"/>
          <w:lang w:val="es-ES"/>
        </w:rPr>
        <w:t xml:space="preserve"> los expedientes (fenecidos o abandonados por más de 2 años), documentos y libros que tengan valor histórico para el Poder Judicial. Lo que permite el buen funcionamiento de la gestión documental dentro de la Institución.</w:t>
      </w:r>
    </w:p>
    <w:p w14:paraId="2BCB3F7D" w14:textId="77777777" w:rsidR="008C6CCB" w:rsidRPr="00A82ABB" w:rsidRDefault="008C6CCB" w:rsidP="008C6CCB">
      <w:pPr>
        <w:pStyle w:val="Prrafodelista"/>
        <w:spacing w:line="360" w:lineRule="auto"/>
        <w:jc w:val="both"/>
        <w:rPr>
          <w:rFonts w:ascii="Arial" w:eastAsia="Arial" w:hAnsi="Arial" w:cs="Arial"/>
          <w:sz w:val="24"/>
          <w:szCs w:val="24"/>
          <w:lang w:val="es-ES"/>
        </w:rPr>
      </w:pPr>
    </w:p>
    <w:p w14:paraId="13340F3F" w14:textId="7121353E" w:rsidR="005D3FB0" w:rsidRPr="00A82ABB" w:rsidRDefault="00160B9C" w:rsidP="00D77B0F">
      <w:pPr>
        <w:pStyle w:val="Prrafodelista"/>
        <w:numPr>
          <w:ilvl w:val="0"/>
          <w:numId w:val="31"/>
        </w:numPr>
        <w:spacing w:line="360" w:lineRule="auto"/>
        <w:jc w:val="both"/>
        <w:rPr>
          <w:rFonts w:ascii="Arial" w:eastAsia="Times New Roman" w:hAnsi="Arial" w:cs="Arial"/>
          <w:sz w:val="24"/>
          <w:szCs w:val="24"/>
          <w:lang w:val="es-ES"/>
        </w:rPr>
      </w:pPr>
      <w:r w:rsidRPr="00A82ABB">
        <w:rPr>
          <w:rFonts w:ascii="Arial" w:eastAsia="Times New Roman" w:hAnsi="Arial" w:cs="Arial"/>
          <w:sz w:val="24"/>
          <w:szCs w:val="24"/>
          <w:lang w:val="es-ES"/>
        </w:rPr>
        <w:t xml:space="preserve">El </w:t>
      </w:r>
      <w:r w:rsidR="00C84CFF" w:rsidRPr="00A82ABB">
        <w:rPr>
          <w:rFonts w:ascii="Arial" w:eastAsia="Times New Roman" w:hAnsi="Arial" w:cs="Arial"/>
          <w:b/>
          <w:bCs/>
          <w:sz w:val="24"/>
          <w:szCs w:val="24"/>
          <w:lang w:val="es-ES"/>
        </w:rPr>
        <w:t xml:space="preserve">Archivo Judicial </w:t>
      </w:r>
      <w:r w:rsidR="00C84CFF" w:rsidRPr="00A82ABB">
        <w:rPr>
          <w:rFonts w:ascii="Arial" w:eastAsia="Times New Roman" w:hAnsi="Arial" w:cs="Arial"/>
          <w:sz w:val="24"/>
          <w:szCs w:val="24"/>
          <w:lang w:val="es-ES"/>
        </w:rPr>
        <w:t>en el</w:t>
      </w:r>
      <w:r w:rsidR="00C84CFF" w:rsidRPr="00A82ABB">
        <w:rPr>
          <w:rFonts w:ascii="Arial" w:eastAsia="Times New Roman" w:hAnsi="Arial" w:cs="Arial"/>
          <w:b/>
          <w:bCs/>
          <w:sz w:val="24"/>
          <w:szCs w:val="24"/>
          <w:lang w:val="es-ES"/>
        </w:rPr>
        <w:t xml:space="preserve"> “papel” de Archivo Central</w:t>
      </w:r>
      <w:r w:rsidR="00C84CFF" w:rsidRPr="00A82ABB">
        <w:rPr>
          <w:rFonts w:ascii="Arial" w:eastAsia="Times New Roman" w:hAnsi="Arial" w:cs="Arial"/>
          <w:sz w:val="24"/>
          <w:szCs w:val="24"/>
          <w:lang w:val="es-ES"/>
        </w:rPr>
        <w:t xml:space="preserve">, </w:t>
      </w:r>
      <w:r w:rsidRPr="00A82ABB">
        <w:rPr>
          <w:rFonts w:ascii="Arial" w:eastAsia="Times New Roman" w:hAnsi="Arial" w:cs="Arial"/>
          <w:sz w:val="24"/>
          <w:szCs w:val="24"/>
          <w:lang w:val="es-ES"/>
        </w:rPr>
        <w:t xml:space="preserve">es de gran relevancia, </w:t>
      </w:r>
      <w:r w:rsidR="00C84CFF" w:rsidRPr="00A82ABB">
        <w:rPr>
          <w:rFonts w:ascii="Arial" w:eastAsia="Times New Roman" w:hAnsi="Arial" w:cs="Arial"/>
          <w:sz w:val="24"/>
          <w:szCs w:val="24"/>
          <w:lang w:val="es-ES"/>
        </w:rPr>
        <w:t xml:space="preserve">ya que, </w:t>
      </w:r>
      <w:r w:rsidR="00F44943" w:rsidRPr="00A82ABB">
        <w:rPr>
          <w:rFonts w:ascii="Arial" w:eastAsia="Times New Roman" w:hAnsi="Arial" w:cs="Arial"/>
          <w:sz w:val="24"/>
          <w:szCs w:val="24"/>
          <w:lang w:val="es-ES"/>
        </w:rPr>
        <w:t xml:space="preserve">tiene la </w:t>
      </w:r>
      <w:r w:rsidR="00F44943" w:rsidRPr="00A82ABB">
        <w:rPr>
          <w:rFonts w:ascii="Arial" w:eastAsia="Times New Roman" w:hAnsi="Arial" w:cs="Arial"/>
          <w:b/>
          <w:bCs/>
          <w:sz w:val="24"/>
          <w:szCs w:val="24"/>
          <w:u w:val="single"/>
          <w:lang w:val="es-ES"/>
        </w:rPr>
        <w:t>rectoría de los Archivos de Gestión</w:t>
      </w:r>
      <w:r w:rsidR="00F44943" w:rsidRPr="00A82ABB">
        <w:rPr>
          <w:rFonts w:ascii="Arial" w:eastAsia="Times New Roman" w:hAnsi="Arial" w:cs="Arial"/>
          <w:sz w:val="24"/>
          <w:szCs w:val="24"/>
          <w:lang w:val="es-ES"/>
        </w:rPr>
        <w:t>.</w:t>
      </w:r>
      <w:r w:rsidR="004D788B" w:rsidRPr="00A82ABB">
        <w:rPr>
          <w:rFonts w:ascii="Arial" w:eastAsia="Times New Roman" w:hAnsi="Arial" w:cs="Arial"/>
          <w:sz w:val="24"/>
          <w:szCs w:val="24"/>
          <w:lang w:val="es-ES"/>
        </w:rPr>
        <w:t xml:space="preserve"> </w:t>
      </w:r>
      <w:r w:rsidR="00091E0D" w:rsidRPr="00A82ABB">
        <w:rPr>
          <w:rFonts w:ascii="Arial" w:eastAsia="Times New Roman" w:hAnsi="Arial" w:cs="Arial"/>
          <w:sz w:val="24"/>
          <w:szCs w:val="24"/>
          <w:lang w:val="es-ES"/>
        </w:rPr>
        <w:t>L</w:t>
      </w:r>
      <w:r w:rsidR="005D3FB0" w:rsidRPr="00A82ABB">
        <w:rPr>
          <w:rFonts w:ascii="Arial" w:eastAsia="Times New Roman" w:hAnsi="Arial" w:cs="Arial"/>
          <w:sz w:val="24"/>
          <w:szCs w:val="24"/>
          <w:lang w:val="es-ES"/>
        </w:rPr>
        <w:t xml:space="preserve">a principal </w:t>
      </w:r>
      <w:r w:rsidR="005D3FB0" w:rsidRPr="00A82ABB">
        <w:rPr>
          <w:rFonts w:ascii="Arial" w:eastAsia="Times New Roman" w:hAnsi="Arial" w:cs="Arial"/>
          <w:b/>
          <w:bCs/>
          <w:sz w:val="24"/>
          <w:szCs w:val="24"/>
          <w:lang w:val="es-ES"/>
        </w:rPr>
        <w:t>función</w:t>
      </w:r>
      <w:r w:rsidR="005D3FB0" w:rsidRPr="00A82ABB">
        <w:rPr>
          <w:rFonts w:ascii="Arial" w:eastAsia="Times New Roman" w:hAnsi="Arial" w:cs="Arial"/>
          <w:sz w:val="24"/>
          <w:szCs w:val="24"/>
          <w:lang w:val="es-ES"/>
        </w:rPr>
        <w:t xml:space="preserve"> del </w:t>
      </w:r>
      <w:r w:rsidR="005D3FB0" w:rsidRPr="00A82ABB">
        <w:rPr>
          <w:rFonts w:ascii="Arial" w:eastAsia="Times New Roman" w:hAnsi="Arial" w:cs="Arial"/>
          <w:b/>
          <w:bCs/>
          <w:sz w:val="24"/>
          <w:szCs w:val="24"/>
          <w:lang w:val="es-ES"/>
        </w:rPr>
        <w:t>Archivo Central</w:t>
      </w:r>
      <w:r w:rsidR="005D3FB0" w:rsidRPr="00A82ABB">
        <w:rPr>
          <w:rFonts w:ascii="Arial" w:eastAsia="Times New Roman" w:hAnsi="Arial" w:cs="Arial"/>
          <w:sz w:val="24"/>
          <w:szCs w:val="24"/>
          <w:lang w:val="es-ES"/>
        </w:rPr>
        <w:t xml:space="preserve"> es establecer y coordinar una adecuada gestión documental institucional y </w:t>
      </w:r>
      <w:r w:rsidR="005D3FB0" w:rsidRPr="00A82ABB">
        <w:rPr>
          <w:rFonts w:ascii="Arial" w:eastAsia="Times New Roman" w:hAnsi="Arial" w:cs="Arial"/>
          <w:sz w:val="24"/>
          <w:szCs w:val="24"/>
          <w:u w:val="single"/>
          <w:lang w:val="es-ES"/>
        </w:rPr>
        <w:t>centralizar</w:t>
      </w:r>
      <w:r w:rsidR="005D3FB0" w:rsidRPr="00A82ABB">
        <w:rPr>
          <w:rFonts w:ascii="Arial" w:eastAsia="Times New Roman" w:hAnsi="Arial" w:cs="Arial"/>
          <w:sz w:val="24"/>
          <w:szCs w:val="24"/>
          <w:lang w:val="es-ES"/>
        </w:rPr>
        <w:t xml:space="preserve"> todo el acervo documental que han transferido los archivos de gestión de la institución (los archivos de las oficinas), una vez finalizado su trámite.</w:t>
      </w:r>
    </w:p>
    <w:p w14:paraId="3699F8C1" w14:textId="46AC82F1" w:rsidR="00C84CFF" w:rsidRPr="00A82ABB" w:rsidRDefault="00C84CFF" w:rsidP="008C6CCB">
      <w:pPr>
        <w:pStyle w:val="Prrafodelista"/>
        <w:spacing w:line="360" w:lineRule="auto"/>
        <w:jc w:val="both"/>
        <w:rPr>
          <w:rFonts w:ascii="Arial" w:eastAsia="Times New Roman" w:hAnsi="Arial" w:cs="Arial"/>
          <w:sz w:val="24"/>
          <w:szCs w:val="24"/>
          <w:lang w:val="es-ES"/>
        </w:rPr>
      </w:pPr>
      <w:r w:rsidRPr="00A82ABB">
        <w:rPr>
          <w:rFonts w:ascii="Arial" w:eastAsia="Times New Roman" w:hAnsi="Arial" w:cs="Arial"/>
          <w:sz w:val="24"/>
          <w:szCs w:val="24"/>
          <w:lang w:val="es-ES"/>
        </w:rPr>
        <w:t xml:space="preserve">De manera que, el Archivo Judicial </w:t>
      </w:r>
      <w:r w:rsidR="00091E0D" w:rsidRPr="00A82ABB">
        <w:rPr>
          <w:rFonts w:ascii="Arial" w:eastAsia="Times New Roman" w:hAnsi="Arial" w:cs="Arial"/>
          <w:sz w:val="24"/>
          <w:szCs w:val="24"/>
          <w:lang w:val="es-ES"/>
        </w:rPr>
        <w:t xml:space="preserve">como el </w:t>
      </w:r>
      <w:r w:rsidRPr="00A82ABB">
        <w:rPr>
          <w:rFonts w:ascii="Arial" w:eastAsia="Times New Roman" w:hAnsi="Arial" w:cs="Arial"/>
          <w:sz w:val="24"/>
          <w:szCs w:val="24"/>
          <w:lang w:val="es-ES"/>
        </w:rPr>
        <w:t>Archivo Central</w:t>
      </w:r>
      <w:r w:rsidR="00091E0D" w:rsidRPr="00A82ABB">
        <w:rPr>
          <w:rFonts w:ascii="Arial" w:eastAsia="Times New Roman" w:hAnsi="Arial" w:cs="Arial"/>
          <w:sz w:val="24"/>
          <w:szCs w:val="24"/>
          <w:lang w:val="es-ES"/>
        </w:rPr>
        <w:t xml:space="preserve"> del Poder Judicial</w:t>
      </w:r>
      <w:r w:rsidRPr="00A82ABB">
        <w:rPr>
          <w:rFonts w:ascii="Arial" w:eastAsia="Times New Roman" w:hAnsi="Arial" w:cs="Arial"/>
          <w:sz w:val="24"/>
          <w:szCs w:val="24"/>
          <w:lang w:val="es-ES"/>
        </w:rPr>
        <w:t xml:space="preserve">, es el </w:t>
      </w:r>
      <w:r w:rsidRPr="00A82ABB">
        <w:rPr>
          <w:rFonts w:ascii="Arial" w:eastAsia="Times New Roman" w:hAnsi="Arial" w:cs="Arial"/>
          <w:b/>
          <w:bCs/>
          <w:sz w:val="24"/>
          <w:szCs w:val="24"/>
          <w:lang w:val="es-ES"/>
        </w:rPr>
        <w:t>responsable</w:t>
      </w:r>
      <w:r w:rsidRPr="00A82ABB">
        <w:rPr>
          <w:rFonts w:ascii="Arial" w:eastAsia="Times New Roman" w:hAnsi="Arial" w:cs="Arial"/>
          <w:sz w:val="24"/>
          <w:szCs w:val="24"/>
          <w:lang w:val="es-ES"/>
        </w:rPr>
        <w:t xml:space="preserve"> </w:t>
      </w:r>
      <w:r w:rsidRPr="00A82ABB">
        <w:rPr>
          <w:rFonts w:ascii="Arial" w:eastAsia="Times New Roman" w:hAnsi="Arial" w:cs="Arial"/>
          <w:b/>
          <w:bCs/>
          <w:sz w:val="24"/>
          <w:szCs w:val="24"/>
          <w:lang w:val="es-ES"/>
        </w:rPr>
        <w:t>a nivel Institucional</w:t>
      </w:r>
      <w:r w:rsidRPr="00A82ABB">
        <w:rPr>
          <w:rFonts w:ascii="Arial" w:eastAsia="Times New Roman" w:hAnsi="Arial" w:cs="Arial"/>
          <w:sz w:val="24"/>
          <w:szCs w:val="24"/>
          <w:lang w:val="es-ES"/>
        </w:rPr>
        <w:t xml:space="preserve"> de </w:t>
      </w:r>
      <w:r w:rsidR="00091E0D" w:rsidRPr="00A82ABB">
        <w:rPr>
          <w:rFonts w:ascii="Arial" w:eastAsia="Times New Roman" w:hAnsi="Arial" w:cs="Arial"/>
          <w:sz w:val="24"/>
          <w:szCs w:val="24"/>
          <w:lang w:val="es-ES"/>
        </w:rPr>
        <w:t xml:space="preserve">coordinar y </w:t>
      </w:r>
      <w:r w:rsidRPr="00A82ABB">
        <w:rPr>
          <w:rFonts w:ascii="Arial" w:eastAsia="Times New Roman" w:hAnsi="Arial" w:cs="Arial"/>
          <w:sz w:val="24"/>
          <w:szCs w:val="24"/>
          <w:u w:val="single"/>
          <w:lang w:val="es-ES"/>
        </w:rPr>
        <w:t>supervisar</w:t>
      </w:r>
      <w:r w:rsidRPr="00A82ABB">
        <w:rPr>
          <w:rFonts w:ascii="Arial" w:eastAsia="Times New Roman" w:hAnsi="Arial" w:cs="Arial"/>
          <w:sz w:val="24"/>
          <w:szCs w:val="24"/>
          <w:lang w:val="es-ES"/>
        </w:rPr>
        <w:t xml:space="preserve"> el cumplimiento de todas las actividades y políticas </w:t>
      </w:r>
      <w:r w:rsidR="00091E0D" w:rsidRPr="00A82ABB">
        <w:rPr>
          <w:rFonts w:ascii="Arial" w:eastAsia="Times New Roman" w:hAnsi="Arial" w:cs="Arial"/>
          <w:sz w:val="24"/>
          <w:szCs w:val="24"/>
          <w:lang w:val="es-ES"/>
        </w:rPr>
        <w:t>archivísticas que realicen los Archivos de Gestión</w:t>
      </w:r>
      <w:r w:rsidRPr="00A82ABB">
        <w:rPr>
          <w:rFonts w:ascii="Arial" w:eastAsia="Times New Roman" w:hAnsi="Arial" w:cs="Arial"/>
          <w:sz w:val="24"/>
          <w:szCs w:val="24"/>
          <w:lang w:val="es-ES"/>
        </w:rPr>
        <w:t>.</w:t>
      </w:r>
    </w:p>
    <w:p w14:paraId="6328416C" w14:textId="77777777" w:rsidR="008C6CCB" w:rsidRPr="00A82ABB" w:rsidRDefault="008C6CCB" w:rsidP="008C6CCB">
      <w:pPr>
        <w:pStyle w:val="Prrafodelista"/>
        <w:spacing w:line="360" w:lineRule="auto"/>
        <w:jc w:val="both"/>
        <w:rPr>
          <w:rFonts w:ascii="Arial" w:eastAsia="Times New Roman" w:hAnsi="Arial" w:cs="Arial"/>
          <w:sz w:val="24"/>
          <w:szCs w:val="24"/>
          <w:lang w:val="es-ES"/>
        </w:rPr>
      </w:pPr>
    </w:p>
    <w:p w14:paraId="4D1E923D" w14:textId="697E61E1" w:rsidR="00605348" w:rsidRPr="00A82ABB" w:rsidRDefault="001B7E72" w:rsidP="00605348">
      <w:pPr>
        <w:pStyle w:val="Prrafodelista"/>
        <w:numPr>
          <w:ilvl w:val="0"/>
          <w:numId w:val="31"/>
        </w:numPr>
        <w:spacing w:line="360" w:lineRule="auto"/>
        <w:jc w:val="both"/>
        <w:rPr>
          <w:rFonts w:ascii="Arial" w:eastAsia="Arial" w:hAnsi="Arial" w:cs="Arial"/>
          <w:sz w:val="24"/>
          <w:szCs w:val="24"/>
          <w:lang w:val="es-ES"/>
        </w:rPr>
      </w:pPr>
      <w:r w:rsidRPr="00A82ABB">
        <w:rPr>
          <w:rFonts w:ascii="Arial" w:eastAsia="Arial" w:hAnsi="Arial" w:cs="Arial"/>
          <w:sz w:val="24"/>
          <w:szCs w:val="24"/>
          <w:lang w:val="es-ES"/>
        </w:rPr>
        <w:t>Asimismo</w:t>
      </w:r>
      <w:r w:rsidR="005D3FB0" w:rsidRPr="00A82ABB">
        <w:rPr>
          <w:rFonts w:ascii="Arial" w:eastAsia="Arial" w:hAnsi="Arial" w:cs="Arial"/>
          <w:sz w:val="24"/>
          <w:szCs w:val="24"/>
          <w:lang w:val="es-ES"/>
        </w:rPr>
        <w:t>, se puede ver la relevancia del Archivo Judicial (Archivo Central), como miembro</w:t>
      </w:r>
      <w:r w:rsidR="00605348" w:rsidRPr="00A82ABB">
        <w:rPr>
          <w:rFonts w:ascii="Arial" w:eastAsia="Arial" w:hAnsi="Arial" w:cs="Arial"/>
          <w:sz w:val="24"/>
          <w:szCs w:val="24"/>
          <w:lang w:val="es-ES"/>
        </w:rPr>
        <w:t xml:space="preserve"> del </w:t>
      </w:r>
      <w:r w:rsidR="00605348" w:rsidRPr="00A82ABB">
        <w:rPr>
          <w:rFonts w:ascii="Arial" w:eastAsia="Arial" w:hAnsi="Arial" w:cs="Arial"/>
          <w:b/>
          <w:bCs/>
          <w:sz w:val="24"/>
          <w:szCs w:val="24"/>
          <w:lang w:val="es-ES"/>
        </w:rPr>
        <w:t>Comité Institucional de Selección y Eliminación de Documentos</w:t>
      </w:r>
      <w:r w:rsidR="00605348" w:rsidRPr="00A82ABB">
        <w:rPr>
          <w:rFonts w:ascii="Arial" w:eastAsia="Arial" w:hAnsi="Arial" w:cs="Arial"/>
          <w:sz w:val="24"/>
          <w:szCs w:val="24"/>
          <w:lang w:val="es-ES"/>
        </w:rPr>
        <w:t xml:space="preserve"> (CISED), </w:t>
      </w:r>
      <w:r w:rsidR="00293570" w:rsidRPr="00A82ABB">
        <w:rPr>
          <w:rFonts w:ascii="Arial" w:eastAsia="Arial" w:hAnsi="Arial" w:cs="Arial"/>
          <w:sz w:val="24"/>
          <w:szCs w:val="24"/>
          <w:lang w:val="es-ES"/>
        </w:rPr>
        <w:t xml:space="preserve">por cuanto </w:t>
      </w:r>
      <w:r w:rsidR="00605348" w:rsidRPr="00A82ABB">
        <w:rPr>
          <w:rFonts w:ascii="Arial" w:eastAsia="Arial" w:hAnsi="Arial" w:cs="Arial"/>
          <w:sz w:val="24"/>
          <w:szCs w:val="24"/>
          <w:lang w:val="es-ES"/>
        </w:rPr>
        <w:t xml:space="preserve">debe colaborar con la evaluación de la vigencia documental administrativa, </w:t>
      </w:r>
      <w:bookmarkStart w:id="15" w:name="_Hlk156220027"/>
      <w:r w:rsidR="00605348" w:rsidRPr="00A82ABB">
        <w:rPr>
          <w:rFonts w:ascii="Arial" w:eastAsia="Arial" w:hAnsi="Arial" w:cs="Arial"/>
          <w:sz w:val="24"/>
          <w:szCs w:val="24"/>
          <w:lang w:val="es-ES"/>
        </w:rPr>
        <w:t>determinar la vigencia administrativa de los documentos</w:t>
      </w:r>
      <w:bookmarkEnd w:id="15"/>
      <w:r w:rsidR="00605348" w:rsidRPr="00A82ABB">
        <w:rPr>
          <w:rFonts w:ascii="Arial" w:eastAsia="Arial" w:hAnsi="Arial" w:cs="Arial"/>
          <w:sz w:val="24"/>
          <w:szCs w:val="24"/>
          <w:lang w:val="es-ES"/>
        </w:rPr>
        <w:t>, determinar la vigencia legal de los documentos, fijar la vigencia administrativa y legal de cada tipo o serie documental, promover la elaboración y actualización de las tablas de plazos de conservación de documentos, hacer las consultas a la CNSED.</w:t>
      </w:r>
    </w:p>
    <w:p w14:paraId="28DD01A2" w14:textId="0B3D4D66" w:rsidR="00605348" w:rsidRPr="00A82ABB" w:rsidRDefault="001B7E72" w:rsidP="00605348">
      <w:pPr>
        <w:pStyle w:val="Prrafodelista"/>
        <w:spacing w:line="360" w:lineRule="auto"/>
        <w:jc w:val="both"/>
        <w:rPr>
          <w:rFonts w:ascii="Arial" w:eastAsia="Arial" w:hAnsi="Arial" w:cs="Arial"/>
          <w:sz w:val="24"/>
          <w:szCs w:val="24"/>
          <w:lang w:val="es-ES"/>
        </w:rPr>
      </w:pPr>
      <w:r w:rsidRPr="00A82ABB">
        <w:rPr>
          <w:rFonts w:ascii="Arial" w:eastAsia="Times New Roman" w:hAnsi="Arial" w:cs="Arial"/>
          <w:sz w:val="24"/>
          <w:szCs w:val="24"/>
          <w:lang w:val="es-ES"/>
        </w:rPr>
        <w:t>El</w:t>
      </w:r>
      <w:r w:rsidR="00605348" w:rsidRPr="00A82ABB">
        <w:rPr>
          <w:rFonts w:ascii="Arial" w:eastAsia="Times New Roman" w:hAnsi="Arial" w:cs="Arial"/>
          <w:sz w:val="24"/>
          <w:szCs w:val="24"/>
          <w:lang w:val="es-ES"/>
        </w:rPr>
        <w:t xml:space="preserve"> Acta de eliminación debe ser suscrita por la jefatura o personal encargado del Archivo Central (Archivo Judicial).</w:t>
      </w:r>
    </w:p>
    <w:bookmarkEnd w:id="14"/>
    <w:p w14:paraId="4265055F" w14:textId="77777777" w:rsidR="00605348" w:rsidRPr="00A82ABB" w:rsidRDefault="00605348" w:rsidP="009B693B">
      <w:pPr>
        <w:spacing w:after="0" w:line="360" w:lineRule="auto"/>
        <w:ind w:left="360" w:firstLine="349"/>
        <w:jc w:val="both"/>
        <w:rPr>
          <w:rFonts w:ascii="Arial" w:eastAsia="Times New Roman" w:hAnsi="Arial" w:cs="Arial"/>
          <w:sz w:val="24"/>
          <w:szCs w:val="24"/>
          <w:lang w:val="es-ES" w:eastAsia="ar-SA"/>
        </w:rPr>
      </w:pPr>
    </w:p>
    <w:p w14:paraId="6162812C" w14:textId="15525DE5" w:rsidR="004F7206" w:rsidRPr="00A82ABB" w:rsidRDefault="008A4B7A" w:rsidP="002C5033">
      <w:pPr>
        <w:spacing w:after="0" w:line="360" w:lineRule="auto"/>
        <w:ind w:firstLine="709"/>
        <w:jc w:val="both"/>
        <w:rPr>
          <w:rFonts w:ascii="Arial" w:eastAsia="Times New Roman" w:hAnsi="Arial" w:cs="Arial"/>
          <w:sz w:val="24"/>
          <w:szCs w:val="24"/>
          <w:lang w:val="es-ES" w:eastAsia="ar-SA"/>
        </w:rPr>
      </w:pPr>
      <w:r w:rsidRPr="00A82ABB">
        <w:rPr>
          <w:rFonts w:ascii="Arial" w:hAnsi="Arial" w:cs="Arial"/>
          <w:sz w:val="24"/>
          <w:szCs w:val="24"/>
        </w:rPr>
        <w:lastRenderedPageBreak/>
        <w:t xml:space="preserve">Conforme </w:t>
      </w:r>
      <w:r w:rsidR="001B7E72" w:rsidRPr="00A82ABB">
        <w:rPr>
          <w:rFonts w:ascii="Arial" w:hAnsi="Arial" w:cs="Arial"/>
          <w:sz w:val="24"/>
          <w:szCs w:val="24"/>
        </w:rPr>
        <w:t>con</w:t>
      </w:r>
      <w:r w:rsidRPr="00A82ABB">
        <w:rPr>
          <w:rFonts w:ascii="Arial" w:hAnsi="Arial" w:cs="Arial"/>
          <w:sz w:val="24"/>
          <w:szCs w:val="24"/>
        </w:rPr>
        <w:t xml:space="preserve"> lo anterior, e</w:t>
      </w:r>
      <w:r w:rsidR="005D3FB0" w:rsidRPr="00A82ABB">
        <w:rPr>
          <w:rFonts w:ascii="Arial" w:hAnsi="Arial" w:cs="Arial"/>
          <w:sz w:val="24"/>
          <w:szCs w:val="24"/>
        </w:rPr>
        <w:t>stima esta unidad asesora que</w:t>
      </w:r>
      <w:r w:rsidR="005B3590" w:rsidRPr="00A82ABB">
        <w:rPr>
          <w:rFonts w:ascii="Arial" w:hAnsi="Arial" w:cs="Arial"/>
          <w:sz w:val="24"/>
          <w:szCs w:val="24"/>
        </w:rPr>
        <w:t>,</w:t>
      </w:r>
      <w:r w:rsidR="00B74D7F" w:rsidRPr="00A82ABB">
        <w:rPr>
          <w:rFonts w:ascii="Arial" w:hAnsi="Arial" w:cs="Arial"/>
          <w:sz w:val="24"/>
          <w:szCs w:val="24"/>
        </w:rPr>
        <w:t xml:space="preserve"> </w:t>
      </w:r>
      <w:r w:rsidR="00B74D7F" w:rsidRPr="00A82ABB">
        <w:rPr>
          <w:rFonts w:ascii="Arial" w:hAnsi="Arial" w:cs="Arial"/>
          <w:b/>
          <w:bCs/>
          <w:sz w:val="24"/>
          <w:szCs w:val="24"/>
        </w:rPr>
        <w:t xml:space="preserve">el Archivo Judicial </w:t>
      </w:r>
      <w:r w:rsidR="00293570" w:rsidRPr="00A82ABB">
        <w:rPr>
          <w:rFonts w:ascii="Arial" w:hAnsi="Arial" w:cs="Arial"/>
          <w:b/>
          <w:bCs/>
          <w:sz w:val="24"/>
          <w:szCs w:val="24"/>
        </w:rPr>
        <w:t xml:space="preserve">si tiene la </w:t>
      </w:r>
      <w:r w:rsidR="00293570" w:rsidRPr="00A82ABB">
        <w:rPr>
          <w:rFonts w:ascii="Arial" w:hAnsi="Arial" w:cs="Arial"/>
          <w:b/>
          <w:bCs/>
          <w:sz w:val="24"/>
          <w:szCs w:val="24"/>
          <w:u w:val="single"/>
        </w:rPr>
        <w:t>rectoría</w:t>
      </w:r>
      <w:r w:rsidR="00293570" w:rsidRPr="00A82ABB">
        <w:rPr>
          <w:rFonts w:ascii="Arial" w:hAnsi="Arial" w:cs="Arial"/>
          <w:b/>
          <w:bCs/>
          <w:sz w:val="24"/>
          <w:szCs w:val="24"/>
        </w:rPr>
        <w:t xml:space="preserve"> en materia archivística en el Poder Judicial. </w:t>
      </w:r>
      <w:r w:rsidR="00293570" w:rsidRPr="00A82ABB">
        <w:rPr>
          <w:rFonts w:ascii="Arial" w:hAnsi="Arial" w:cs="Arial"/>
          <w:sz w:val="24"/>
          <w:szCs w:val="24"/>
        </w:rPr>
        <w:t xml:space="preserve">Como se indicó ut supra, </w:t>
      </w:r>
      <w:r w:rsidR="00B74D7F" w:rsidRPr="00A82ABB">
        <w:rPr>
          <w:rFonts w:ascii="Arial" w:hAnsi="Arial" w:cs="Arial"/>
          <w:sz w:val="24"/>
          <w:szCs w:val="24"/>
        </w:rPr>
        <w:t>además de custodiar los expedientes fenecidos y abandonados por más de dos años, custodiar los documentos y los libros que determine el Consejo Superior</w:t>
      </w:r>
      <w:r w:rsidR="00293570" w:rsidRPr="00A82ABB">
        <w:rPr>
          <w:rFonts w:ascii="Arial" w:hAnsi="Arial" w:cs="Arial"/>
          <w:sz w:val="24"/>
          <w:szCs w:val="24"/>
        </w:rPr>
        <w:t>; el Archivo Judicial</w:t>
      </w:r>
      <w:r w:rsidR="00B74D7F" w:rsidRPr="00A82ABB">
        <w:rPr>
          <w:rFonts w:ascii="Arial" w:hAnsi="Arial" w:cs="Arial"/>
          <w:sz w:val="24"/>
          <w:szCs w:val="24"/>
        </w:rPr>
        <w:t xml:space="preserve"> tiene otras</w:t>
      </w:r>
      <w:r w:rsidR="005B3590" w:rsidRPr="00A82ABB">
        <w:rPr>
          <w:rFonts w:ascii="Arial" w:hAnsi="Arial" w:cs="Arial"/>
          <w:sz w:val="24"/>
          <w:szCs w:val="24"/>
        </w:rPr>
        <w:t xml:space="preserve"> </w:t>
      </w:r>
      <w:r w:rsidR="005B3590" w:rsidRPr="00A82ABB">
        <w:rPr>
          <w:rFonts w:ascii="Arial" w:hAnsi="Arial" w:cs="Arial"/>
          <w:sz w:val="24"/>
          <w:szCs w:val="24"/>
          <w:u w:val="single"/>
        </w:rPr>
        <w:t>competencias y funciones</w:t>
      </w:r>
      <w:r w:rsidR="005B3590" w:rsidRPr="00A82ABB">
        <w:rPr>
          <w:rFonts w:ascii="Arial" w:hAnsi="Arial" w:cs="Arial"/>
          <w:sz w:val="24"/>
          <w:szCs w:val="24"/>
        </w:rPr>
        <w:t xml:space="preserve"> </w:t>
      </w:r>
      <w:r w:rsidR="00B74D7F" w:rsidRPr="00A82ABB">
        <w:rPr>
          <w:rFonts w:ascii="Arial" w:hAnsi="Arial" w:cs="Arial"/>
          <w:sz w:val="24"/>
          <w:szCs w:val="24"/>
        </w:rPr>
        <w:t xml:space="preserve">que le </w:t>
      </w:r>
      <w:r w:rsidR="00293570" w:rsidRPr="00A82ABB">
        <w:rPr>
          <w:rFonts w:ascii="Arial" w:hAnsi="Arial" w:cs="Arial"/>
          <w:sz w:val="24"/>
          <w:szCs w:val="24"/>
        </w:rPr>
        <w:t xml:space="preserve">fueron </w:t>
      </w:r>
      <w:r w:rsidR="00B74D7F" w:rsidRPr="00A82ABB">
        <w:rPr>
          <w:rFonts w:ascii="Arial" w:hAnsi="Arial" w:cs="Arial"/>
          <w:sz w:val="24"/>
          <w:szCs w:val="24"/>
        </w:rPr>
        <w:t xml:space="preserve">asignadas mediante </w:t>
      </w:r>
      <w:r w:rsidRPr="00A82ABB">
        <w:rPr>
          <w:rFonts w:ascii="Arial" w:hAnsi="Arial" w:cs="Arial"/>
          <w:sz w:val="24"/>
          <w:szCs w:val="24"/>
        </w:rPr>
        <w:t xml:space="preserve">la </w:t>
      </w:r>
      <w:r w:rsidR="00B74D7F" w:rsidRPr="00A82ABB">
        <w:rPr>
          <w:rFonts w:ascii="Arial" w:hAnsi="Arial" w:cs="Arial"/>
          <w:sz w:val="24"/>
          <w:szCs w:val="24"/>
        </w:rPr>
        <w:t xml:space="preserve">Ley del Sistema Nacional de Archivos Judiciales y del </w:t>
      </w:r>
      <w:r w:rsidR="00B55FA9" w:rsidRPr="00A82ABB">
        <w:rPr>
          <w:rFonts w:ascii="Arial" w:hAnsi="Arial" w:cs="Arial"/>
          <w:sz w:val="24"/>
          <w:szCs w:val="24"/>
        </w:rPr>
        <w:t>Reglamento Ejecutivo a la Ley del Sistema Nacional de Archivos</w:t>
      </w:r>
      <w:r w:rsidR="00293570" w:rsidRPr="00A82ABB">
        <w:rPr>
          <w:rFonts w:ascii="Arial" w:hAnsi="Arial" w:cs="Arial"/>
          <w:sz w:val="24"/>
          <w:szCs w:val="24"/>
        </w:rPr>
        <w:t xml:space="preserve">. </w:t>
      </w:r>
      <w:r w:rsidRPr="00A82ABB">
        <w:rPr>
          <w:rFonts w:ascii="Arial" w:hAnsi="Arial" w:cs="Arial"/>
          <w:sz w:val="24"/>
          <w:szCs w:val="24"/>
        </w:rPr>
        <w:t xml:space="preserve">Todo lo anterior obedece al </w:t>
      </w:r>
      <w:r w:rsidR="00293570" w:rsidRPr="00A82ABB">
        <w:rPr>
          <w:rFonts w:ascii="Arial" w:hAnsi="Arial" w:cs="Arial"/>
          <w:sz w:val="24"/>
          <w:szCs w:val="24"/>
        </w:rPr>
        <w:t>ordenamiento Juríd</w:t>
      </w:r>
      <w:r w:rsidR="005C5351" w:rsidRPr="00A82ABB">
        <w:rPr>
          <w:rFonts w:ascii="Arial" w:hAnsi="Arial" w:cs="Arial"/>
          <w:sz w:val="24"/>
          <w:szCs w:val="24"/>
        </w:rPr>
        <w:t>ico mencionado</w:t>
      </w:r>
      <w:r w:rsidRPr="00A82ABB">
        <w:rPr>
          <w:rFonts w:ascii="Arial" w:hAnsi="Arial" w:cs="Arial"/>
          <w:sz w:val="24"/>
          <w:szCs w:val="24"/>
        </w:rPr>
        <w:t>, que</w:t>
      </w:r>
      <w:r w:rsidR="005C5351" w:rsidRPr="00A82ABB">
        <w:rPr>
          <w:rFonts w:ascii="Arial" w:hAnsi="Arial" w:cs="Arial"/>
          <w:sz w:val="24"/>
          <w:szCs w:val="24"/>
        </w:rPr>
        <w:t xml:space="preserve"> le otorga al Archivo</w:t>
      </w:r>
      <w:r w:rsidR="005B3590" w:rsidRPr="00A82ABB">
        <w:rPr>
          <w:rFonts w:ascii="Arial" w:hAnsi="Arial" w:cs="Arial"/>
          <w:sz w:val="24"/>
          <w:szCs w:val="24"/>
        </w:rPr>
        <w:t xml:space="preserve"> Judicial, </w:t>
      </w:r>
      <w:r w:rsidR="00B74D7F" w:rsidRPr="00A82ABB">
        <w:rPr>
          <w:rFonts w:ascii="Arial" w:hAnsi="Arial" w:cs="Arial"/>
          <w:sz w:val="24"/>
          <w:szCs w:val="24"/>
        </w:rPr>
        <w:t xml:space="preserve">en función </w:t>
      </w:r>
      <w:r w:rsidR="005B3590" w:rsidRPr="00A82ABB">
        <w:rPr>
          <w:rFonts w:ascii="Arial" w:hAnsi="Arial" w:cs="Arial"/>
          <w:sz w:val="24"/>
          <w:szCs w:val="24"/>
        </w:rPr>
        <w:t xml:space="preserve">como Archivo Central o como miembro del Comité Institucional de Selección y Eliminación de Documentos (CISED), </w:t>
      </w:r>
      <w:r w:rsidR="00B74D7F" w:rsidRPr="00A82ABB">
        <w:rPr>
          <w:rFonts w:ascii="Arial" w:hAnsi="Arial" w:cs="Arial"/>
          <w:sz w:val="24"/>
          <w:szCs w:val="24"/>
        </w:rPr>
        <w:t>l</w:t>
      </w:r>
      <w:r w:rsidR="005C5351" w:rsidRPr="00A82ABB">
        <w:rPr>
          <w:rFonts w:ascii="Arial" w:hAnsi="Arial" w:cs="Arial"/>
          <w:sz w:val="24"/>
          <w:szCs w:val="24"/>
        </w:rPr>
        <w:t>a</w:t>
      </w:r>
      <w:r w:rsidR="00B74D7F" w:rsidRPr="00A82ABB">
        <w:rPr>
          <w:rFonts w:ascii="Arial" w:hAnsi="Arial" w:cs="Arial"/>
          <w:sz w:val="24"/>
          <w:szCs w:val="24"/>
        </w:rPr>
        <w:t xml:space="preserve"> </w:t>
      </w:r>
      <w:r w:rsidR="00E23D00" w:rsidRPr="00A82ABB">
        <w:rPr>
          <w:rFonts w:ascii="Arial" w:hAnsi="Arial" w:cs="Arial"/>
          <w:sz w:val="24"/>
          <w:szCs w:val="24"/>
        </w:rPr>
        <w:t>responsab</w:t>
      </w:r>
      <w:r w:rsidR="005C5351" w:rsidRPr="00A82ABB">
        <w:rPr>
          <w:rFonts w:ascii="Arial" w:hAnsi="Arial" w:cs="Arial"/>
          <w:sz w:val="24"/>
          <w:szCs w:val="24"/>
        </w:rPr>
        <w:t>ilidad</w:t>
      </w:r>
      <w:r w:rsidR="00E23D00" w:rsidRPr="00A82ABB">
        <w:rPr>
          <w:rFonts w:ascii="Arial" w:hAnsi="Arial" w:cs="Arial"/>
          <w:sz w:val="24"/>
          <w:szCs w:val="24"/>
        </w:rPr>
        <w:t xml:space="preserve"> del sistema institucional de archivos</w:t>
      </w:r>
      <w:r w:rsidR="004D788B" w:rsidRPr="00A82ABB">
        <w:rPr>
          <w:rFonts w:ascii="Arial" w:hAnsi="Arial" w:cs="Arial"/>
          <w:sz w:val="24"/>
          <w:szCs w:val="24"/>
        </w:rPr>
        <w:t>.</w:t>
      </w:r>
      <w:r w:rsidR="00966309" w:rsidRPr="00A82ABB">
        <w:rPr>
          <w:rFonts w:ascii="Arial" w:eastAsia="Times New Roman" w:hAnsi="Arial" w:cs="Arial"/>
          <w:sz w:val="24"/>
          <w:szCs w:val="24"/>
          <w:lang w:val="es-ES" w:eastAsia="ar-SA"/>
        </w:rPr>
        <w:t xml:space="preserve"> </w:t>
      </w:r>
    </w:p>
    <w:p w14:paraId="5640C5E0" w14:textId="77777777" w:rsidR="00F623BE" w:rsidRPr="00A82ABB" w:rsidRDefault="00F623BE" w:rsidP="00BA4DB2">
      <w:pPr>
        <w:spacing w:after="0" w:line="360" w:lineRule="auto"/>
        <w:ind w:firstLine="709"/>
        <w:jc w:val="both"/>
        <w:rPr>
          <w:rFonts w:ascii="Arial" w:eastAsia="Arial" w:hAnsi="Arial" w:cs="Arial"/>
          <w:sz w:val="24"/>
          <w:szCs w:val="24"/>
          <w:lang w:val="es-ES" w:eastAsia="ar-SA"/>
        </w:rPr>
      </w:pPr>
    </w:p>
    <w:p w14:paraId="6F93BADD" w14:textId="25F9A7FF" w:rsidR="00BA4DB2" w:rsidRPr="00A82ABB" w:rsidRDefault="00BA4DB2">
      <w:pPr>
        <w:numPr>
          <w:ilvl w:val="0"/>
          <w:numId w:val="3"/>
        </w:numPr>
        <w:suppressAutoHyphens/>
        <w:spacing w:after="0" w:line="360" w:lineRule="auto"/>
        <w:contextualSpacing/>
        <w:jc w:val="both"/>
        <w:rPr>
          <w:rFonts w:ascii="Arial" w:eastAsia="Times New Roman" w:hAnsi="Arial" w:cs="Arial"/>
          <w:sz w:val="24"/>
          <w:szCs w:val="24"/>
          <w:lang w:val="es-ES" w:eastAsia="ar-SA"/>
        </w:rPr>
      </w:pPr>
      <w:r w:rsidRPr="00A82ABB">
        <w:rPr>
          <w:rFonts w:ascii="Arial" w:eastAsia="Times New Roman" w:hAnsi="Arial" w:cs="Arial"/>
          <w:b/>
          <w:bCs/>
          <w:sz w:val="24"/>
          <w:szCs w:val="24"/>
          <w:lang w:val="es-ES" w:eastAsia="ar-SA"/>
        </w:rPr>
        <w:t>Conclusiones:</w:t>
      </w:r>
    </w:p>
    <w:p w14:paraId="75AE970F" w14:textId="77777777" w:rsidR="008C6CCB" w:rsidRPr="00A82ABB" w:rsidRDefault="008C6CCB" w:rsidP="008C6CCB">
      <w:pPr>
        <w:suppressAutoHyphens/>
        <w:spacing w:after="0" w:line="360" w:lineRule="auto"/>
        <w:ind w:left="2007"/>
        <w:contextualSpacing/>
        <w:jc w:val="both"/>
        <w:rPr>
          <w:rFonts w:ascii="Arial" w:eastAsia="Times New Roman" w:hAnsi="Arial" w:cs="Arial"/>
          <w:sz w:val="24"/>
          <w:szCs w:val="24"/>
          <w:lang w:val="es-ES" w:eastAsia="ar-SA"/>
        </w:rPr>
      </w:pPr>
    </w:p>
    <w:p w14:paraId="43A6888A" w14:textId="32E538C2" w:rsidR="00BA4DB2" w:rsidRPr="00A82ABB" w:rsidRDefault="00BA4DB2" w:rsidP="00BA4DB2">
      <w:pPr>
        <w:suppressAutoHyphens/>
        <w:autoSpaceDE w:val="0"/>
        <w:autoSpaceDN w:val="0"/>
        <w:adjustRightInd w:val="0"/>
        <w:spacing w:after="0" w:line="360" w:lineRule="auto"/>
        <w:ind w:firstLine="708"/>
        <w:jc w:val="both"/>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t xml:space="preserve">De conformidad con todo lo expuesto y con fundamento en </w:t>
      </w:r>
      <w:r w:rsidR="008A0DA2" w:rsidRPr="00A82ABB">
        <w:rPr>
          <w:rFonts w:ascii="Arial" w:eastAsia="Times New Roman" w:hAnsi="Arial" w:cs="Arial"/>
          <w:sz w:val="24"/>
          <w:szCs w:val="24"/>
          <w:lang w:val="es-ES" w:eastAsia="ar-SA"/>
        </w:rPr>
        <w:t>e</w:t>
      </w:r>
      <w:r w:rsidRPr="00A82ABB">
        <w:rPr>
          <w:rFonts w:ascii="Arial" w:eastAsia="Times New Roman" w:hAnsi="Arial" w:cs="Arial"/>
          <w:sz w:val="24"/>
          <w:szCs w:val="24"/>
          <w:lang w:val="es-ES" w:eastAsia="ar-SA"/>
        </w:rPr>
        <w:t xml:space="preserve">l artículo 11 de la Constitución Política; 11 </w:t>
      </w:r>
      <w:r w:rsidR="004C50AF" w:rsidRPr="00A82ABB">
        <w:rPr>
          <w:rFonts w:ascii="Arial" w:eastAsia="Times New Roman" w:hAnsi="Arial" w:cs="Arial"/>
          <w:sz w:val="24"/>
          <w:szCs w:val="24"/>
          <w:lang w:val="es-ES" w:eastAsia="ar-SA"/>
        </w:rPr>
        <w:t xml:space="preserve">y 59 </w:t>
      </w:r>
      <w:r w:rsidRPr="00A82ABB">
        <w:rPr>
          <w:rFonts w:ascii="Arial" w:eastAsia="Times New Roman" w:hAnsi="Arial" w:cs="Arial"/>
          <w:sz w:val="24"/>
          <w:szCs w:val="24"/>
          <w:lang w:val="es-ES" w:eastAsia="ar-SA"/>
        </w:rPr>
        <w:t>de la Ley General de la Administración Pública;</w:t>
      </w:r>
      <w:r w:rsidR="004C50AF" w:rsidRPr="00A82ABB">
        <w:rPr>
          <w:rFonts w:ascii="Arial" w:eastAsia="Times New Roman" w:hAnsi="Arial" w:cs="Arial"/>
          <w:sz w:val="24"/>
          <w:szCs w:val="24"/>
          <w:lang w:val="es-ES" w:eastAsia="ar-SA"/>
        </w:rPr>
        <w:t xml:space="preserve"> </w:t>
      </w:r>
      <w:r w:rsidR="00423970" w:rsidRPr="00A82ABB">
        <w:rPr>
          <w:rFonts w:ascii="Arial" w:eastAsia="Times New Roman" w:hAnsi="Arial" w:cs="Arial"/>
          <w:sz w:val="24"/>
          <w:szCs w:val="24"/>
          <w:lang w:val="es-ES" w:eastAsia="ar-SA"/>
        </w:rPr>
        <w:t xml:space="preserve">81, 84, 86, 149 de la Ley Orgánica del Poder Judicial; </w:t>
      </w:r>
      <w:r w:rsidR="004C50AF" w:rsidRPr="00A82ABB">
        <w:rPr>
          <w:rFonts w:ascii="Arial" w:eastAsia="Times New Roman" w:hAnsi="Arial" w:cs="Arial"/>
          <w:sz w:val="24"/>
          <w:szCs w:val="24"/>
          <w:lang w:val="es-ES" w:eastAsia="ar-SA"/>
        </w:rPr>
        <w:t>18</w:t>
      </w:r>
      <w:r w:rsidR="00423970" w:rsidRPr="00A82ABB">
        <w:rPr>
          <w:rFonts w:ascii="Arial" w:eastAsia="Times New Roman" w:hAnsi="Arial" w:cs="Arial"/>
          <w:sz w:val="24"/>
          <w:szCs w:val="24"/>
          <w:lang w:val="es-ES" w:eastAsia="ar-SA"/>
        </w:rPr>
        <w:t>, 39</w:t>
      </w:r>
      <w:r w:rsidR="004C50AF" w:rsidRPr="00A82ABB">
        <w:rPr>
          <w:rFonts w:ascii="Arial" w:eastAsia="Times New Roman" w:hAnsi="Arial" w:cs="Arial"/>
          <w:sz w:val="24"/>
          <w:szCs w:val="24"/>
          <w:lang w:val="es-ES" w:eastAsia="ar-SA"/>
        </w:rPr>
        <w:t xml:space="preserve"> de la</w:t>
      </w:r>
      <w:r w:rsidRPr="00A82ABB">
        <w:rPr>
          <w:rFonts w:ascii="Arial" w:eastAsia="Times New Roman" w:hAnsi="Arial" w:cs="Arial"/>
          <w:sz w:val="24"/>
          <w:szCs w:val="24"/>
          <w:lang w:val="es-ES" w:eastAsia="ar-SA"/>
        </w:rPr>
        <w:t xml:space="preserve"> </w:t>
      </w:r>
      <w:r w:rsidR="004C50AF" w:rsidRPr="00A82ABB">
        <w:rPr>
          <w:rFonts w:ascii="Arial" w:eastAsia="Times New Roman" w:hAnsi="Arial" w:cs="Arial"/>
          <w:sz w:val="24"/>
          <w:szCs w:val="24"/>
          <w:lang w:val="es-ES" w:eastAsia="ar-SA"/>
        </w:rPr>
        <w:t>Ley del Registro y Archivos Judiciales N° 6723</w:t>
      </w:r>
      <w:r w:rsidR="003971FF" w:rsidRPr="00A82ABB">
        <w:rPr>
          <w:rFonts w:ascii="Arial" w:hAnsi="Arial" w:cs="Arial"/>
          <w:sz w:val="24"/>
          <w:szCs w:val="24"/>
        </w:rPr>
        <w:t>;</w:t>
      </w:r>
      <w:r w:rsidR="008A0DA2" w:rsidRPr="00A82ABB">
        <w:rPr>
          <w:rFonts w:ascii="Arial" w:hAnsi="Arial" w:cs="Arial"/>
          <w:sz w:val="24"/>
          <w:szCs w:val="24"/>
        </w:rPr>
        <w:t xml:space="preserve"> </w:t>
      </w:r>
      <w:r w:rsidR="007448EB" w:rsidRPr="00A82ABB">
        <w:rPr>
          <w:rFonts w:ascii="Arial" w:hAnsi="Arial" w:cs="Arial"/>
          <w:sz w:val="24"/>
          <w:szCs w:val="24"/>
        </w:rPr>
        <w:t xml:space="preserve">3, 39, </w:t>
      </w:r>
      <w:r w:rsidR="004C50AF" w:rsidRPr="00A82ABB">
        <w:rPr>
          <w:rFonts w:ascii="Arial" w:hAnsi="Arial" w:cs="Arial"/>
          <w:sz w:val="24"/>
          <w:szCs w:val="24"/>
        </w:rPr>
        <w:t>41, de la Ley del Sistema de Nacional de Archivos N° 7202</w:t>
      </w:r>
      <w:r w:rsidRPr="00A82ABB">
        <w:rPr>
          <w:rFonts w:ascii="Arial" w:eastAsia="Times New Roman" w:hAnsi="Arial" w:cs="Arial"/>
          <w:sz w:val="24"/>
          <w:szCs w:val="24"/>
          <w:lang w:val="es-ES" w:eastAsia="ar-SA"/>
        </w:rPr>
        <w:t xml:space="preserve">; </w:t>
      </w:r>
      <w:r w:rsidR="004C50AF" w:rsidRPr="00A82ABB">
        <w:rPr>
          <w:rFonts w:ascii="Arial" w:eastAsia="Times New Roman" w:hAnsi="Arial" w:cs="Arial"/>
          <w:sz w:val="24"/>
          <w:szCs w:val="24"/>
          <w:lang w:val="es-ES" w:eastAsia="ar-SA"/>
        </w:rPr>
        <w:t>1,</w:t>
      </w:r>
      <w:r w:rsidR="00423970" w:rsidRPr="00A82ABB">
        <w:rPr>
          <w:rFonts w:ascii="Arial" w:eastAsia="Times New Roman" w:hAnsi="Arial" w:cs="Arial"/>
          <w:sz w:val="24"/>
          <w:szCs w:val="24"/>
          <w:lang w:val="es-ES" w:eastAsia="ar-SA"/>
        </w:rPr>
        <w:t xml:space="preserve"> 18, </w:t>
      </w:r>
      <w:r w:rsidR="007448EB" w:rsidRPr="00A82ABB">
        <w:rPr>
          <w:rFonts w:ascii="Arial" w:eastAsia="Times New Roman" w:hAnsi="Arial" w:cs="Arial"/>
          <w:sz w:val="24"/>
          <w:szCs w:val="24"/>
          <w:lang w:val="es-ES" w:eastAsia="ar-SA"/>
        </w:rPr>
        <w:t>20, 21, 22,</w:t>
      </w:r>
      <w:r w:rsidR="004C50AF" w:rsidRPr="00A82ABB">
        <w:rPr>
          <w:rFonts w:ascii="Arial" w:eastAsia="Times New Roman" w:hAnsi="Arial" w:cs="Arial"/>
          <w:sz w:val="24"/>
          <w:szCs w:val="24"/>
          <w:lang w:val="es-ES" w:eastAsia="ar-SA"/>
        </w:rPr>
        <w:t xml:space="preserve"> </w:t>
      </w:r>
      <w:r w:rsidR="007448EB" w:rsidRPr="00A82ABB">
        <w:rPr>
          <w:rFonts w:ascii="Arial" w:eastAsia="Times New Roman" w:hAnsi="Arial" w:cs="Arial"/>
          <w:sz w:val="24"/>
          <w:szCs w:val="24"/>
          <w:lang w:val="es-ES" w:eastAsia="ar-SA"/>
        </w:rPr>
        <w:t xml:space="preserve">23, </w:t>
      </w:r>
      <w:r w:rsidR="00423970" w:rsidRPr="00A82ABB">
        <w:rPr>
          <w:rFonts w:ascii="Arial" w:eastAsia="Times New Roman" w:hAnsi="Arial" w:cs="Arial"/>
          <w:sz w:val="24"/>
          <w:szCs w:val="24"/>
          <w:lang w:val="es-ES" w:eastAsia="ar-SA"/>
        </w:rPr>
        <w:t xml:space="preserve">32, </w:t>
      </w:r>
      <w:r w:rsidR="007448EB" w:rsidRPr="00A82ABB">
        <w:rPr>
          <w:rFonts w:ascii="Arial" w:eastAsia="Times New Roman" w:hAnsi="Arial" w:cs="Arial"/>
          <w:sz w:val="24"/>
          <w:szCs w:val="24"/>
          <w:lang w:val="es-ES" w:eastAsia="ar-SA"/>
        </w:rPr>
        <w:t xml:space="preserve">33, </w:t>
      </w:r>
      <w:r w:rsidR="00423970" w:rsidRPr="00A82ABB">
        <w:rPr>
          <w:rFonts w:ascii="Arial" w:eastAsia="Times New Roman" w:hAnsi="Arial" w:cs="Arial"/>
          <w:sz w:val="24"/>
          <w:szCs w:val="24"/>
          <w:lang w:val="es-ES" w:eastAsia="ar-SA"/>
        </w:rPr>
        <w:t xml:space="preserve">34, </w:t>
      </w:r>
      <w:r w:rsidR="004C50AF" w:rsidRPr="00A82ABB">
        <w:rPr>
          <w:rFonts w:ascii="Arial" w:eastAsia="Times New Roman" w:hAnsi="Arial" w:cs="Arial"/>
          <w:sz w:val="24"/>
          <w:szCs w:val="24"/>
          <w:lang w:val="es-ES" w:eastAsia="ar-SA"/>
        </w:rPr>
        <w:t>del Reglamento Ejecutivo a la Ley del Sistema Nacional de Archivos</w:t>
      </w:r>
      <w:r w:rsidRPr="00A82ABB">
        <w:rPr>
          <w:rFonts w:ascii="Arial" w:eastAsia="Times New Roman" w:hAnsi="Arial" w:cs="Arial"/>
          <w:sz w:val="24"/>
          <w:szCs w:val="24"/>
          <w:shd w:val="clear" w:color="auto" w:fill="FFFFFF"/>
          <w:lang w:val="es-ES" w:eastAsia="ar-SA"/>
        </w:rPr>
        <w:t xml:space="preserve">; </w:t>
      </w:r>
      <w:r w:rsidRPr="00A82ABB">
        <w:rPr>
          <w:rFonts w:ascii="Arial" w:eastAsia="Times New Roman" w:hAnsi="Arial" w:cs="Arial"/>
          <w:sz w:val="24"/>
          <w:szCs w:val="24"/>
          <w:lang w:val="es-ES" w:eastAsia="ar-SA"/>
        </w:rPr>
        <w:t>se concluye lo siguiente:</w:t>
      </w:r>
    </w:p>
    <w:p w14:paraId="2DCA3A3B" w14:textId="77777777" w:rsidR="00CA54DC" w:rsidRPr="00A82ABB" w:rsidRDefault="00CA54DC" w:rsidP="00CA54DC">
      <w:pPr>
        <w:spacing w:line="360" w:lineRule="auto"/>
        <w:ind w:firstLine="709"/>
        <w:jc w:val="both"/>
        <w:rPr>
          <w:rFonts w:ascii="Arial" w:hAnsi="Arial" w:cs="Arial"/>
          <w:b/>
          <w:bCs/>
          <w:strike/>
          <w:shd w:val="clear" w:color="auto" w:fill="FFFFFF"/>
        </w:rPr>
      </w:pPr>
    </w:p>
    <w:p w14:paraId="588A837B" w14:textId="79F5FBFC" w:rsidR="00CA54DC" w:rsidRPr="00A82ABB" w:rsidRDefault="00CA54DC" w:rsidP="00A3558C">
      <w:pPr>
        <w:spacing w:after="0" w:line="360" w:lineRule="auto"/>
        <w:ind w:firstLine="709"/>
        <w:jc w:val="both"/>
        <w:rPr>
          <w:rFonts w:ascii="Arial" w:hAnsi="Arial" w:cs="Arial"/>
          <w:sz w:val="24"/>
          <w:szCs w:val="24"/>
          <w:lang w:val="es-ES_tradnl"/>
        </w:rPr>
      </w:pPr>
      <w:r w:rsidRPr="00A82ABB">
        <w:rPr>
          <w:rFonts w:ascii="Arial" w:hAnsi="Arial" w:cs="Arial"/>
          <w:b/>
          <w:bCs/>
          <w:sz w:val="24"/>
          <w:szCs w:val="24"/>
          <w:shd w:val="clear" w:color="auto" w:fill="FFFFFF"/>
        </w:rPr>
        <w:t>1.-</w:t>
      </w:r>
      <w:r w:rsidRPr="00A82ABB">
        <w:rPr>
          <w:rFonts w:ascii="Arial" w:hAnsi="Arial" w:cs="Arial"/>
          <w:sz w:val="24"/>
          <w:szCs w:val="24"/>
          <w:shd w:val="clear" w:color="auto" w:fill="FFFFFF"/>
        </w:rPr>
        <w:t xml:space="preserve"> </w:t>
      </w:r>
      <w:r w:rsidRPr="00A82ABB">
        <w:rPr>
          <w:rFonts w:ascii="Arial" w:hAnsi="Arial" w:cs="Arial"/>
          <w:sz w:val="24"/>
          <w:szCs w:val="24"/>
          <w:lang w:val="es-ES_tradnl"/>
        </w:rPr>
        <w:t>De conformidad con las normas citadas, para los efectos de atender la consulta planteada en cuando a que si el Archivo Judicial posee una rectoría dentro del Poder Judicial (conforme a sus competencias y atribuciones legales)</w:t>
      </w:r>
      <w:r w:rsidRPr="00A82ABB">
        <w:rPr>
          <w:rFonts w:ascii="Arial" w:hAnsi="Arial" w:cs="Arial"/>
          <w:sz w:val="24"/>
          <w:szCs w:val="24"/>
        </w:rPr>
        <w:t>, que le permita coordinar con toda la institución la normalización, organización, y fiscalización de la gestión documental en cualquier soporte</w:t>
      </w:r>
      <w:r w:rsidR="009F1596" w:rsidRPr="00A82ABB">
        <w:rPr>
          <w:rFonts w:ascii="Arial" w:hAnsi="Arial" w:cs="Arial"/>
          <w:sz w:val="24"/>
          <w:szCs w:val="24"/>
          <w:lang w:val="es-ES_tradnl"/>
        </w:rPr>
        <w:t>,</w:t>
      </w:r>
      <w:r w:rsidRPr="00A82ABB">
        <w:rPr>
          <w:rFonts w:ascii="Arial" w:hAnsi="Arial" w:cs="Arial"/>
          <w:sz w:val="24"/>
          <w:szCs w:val="24"/>
          <w:lang w:val="es-ES_tradnl"/>
        </w:rPr>
        <w:t> </w:t>
      </w:r>
      <w:r w:rsidR="009F1596" w:rsidRPr="00A82ABB">
        <w:rPr>
          <w:rFonts w:ascii="Arial" w:hAnsi="Arial" w:cs="Arial"/>
          <w:sz w:val="24"/>
          <w:szCs w:val="24"/>
          <w:lang w:val="es-ES_tradnl"/>
        </w:rPr>
        <w:t>a</w:t>
      </w:r>
      <w:r w:rsidRPr="00A82ABB">
        <w:rPr>
          <w:rFonts w:ascii="Arial" w:hAnsi="Arial" w:cs="Arial"/>
          <w:sz w:val="24"/>
          <w:szCs w:val="24"/>
          <w:lang w:val="es-ES_tradnl"/>
        </w:rPr>
        <w:t xml:space="preserve">l respecto, debe enfatizarse que existen tres </w:t>
      </w:r>
      <w:r w:rsidR="009B0DCD" w:rsidRPr="00A82ABB">
        <w:rPr>
          <w:rFonts w:ascii="Arial" w:hAnsi="Arial" w:cs="Arial"/>
          <w:sz w:val="24"/>
          <w:szCs w:val="24"/>
          <w:lang w:val="es-ES_tradnl"/>
        </w:rPr>
        <w:t xml:space="preserve">atribuciones que el </w:t>
      </w:r>
      <w:r w:rsidRPr="00A82ABB">
        <w:rPr>
          <w:rFonts w:ascii="Arial" w:hAnsi="Arial" w:cs="Arial"/>
          <w:sz w:val="24"/>
          <w:szCs w:val="24"/>
          <w:lang w:val="es-ES_tradnl"/>
        </w:rPr>
        <w:t xml:space="preserve">legislador reguló </w:t>
      </w:r>
      <w:r w:rsidR="009B0DCD" w:rsidRPr="00A82ABB">
        <w:rPr>
          <w:rFonts w:ascii="Arial" w:hAnsi="Arial" w:cs="Arial"/>
          <w:sz w:val="24"/>
          <w:szCs w:val="24"/>
          <w:lang w:val="es-ES_tradnl"/>
        </w:rPr>
        <w:t xml:space="preserve">a través de la Ley </w:t>
      </w:r>
      <w:r w:rsidR="009B0DCD" w:rsidRPr="00A82ABB">
        <w:rPr>
          <w:rFonts w:ascii="Arial" w:hAnsi="Arial" w:cs="Arial"/>
          <w:sz w:val="24"/>
          <w:szCs w:val="24"/>
          <w:lang w:val="es-ES_tradnl"/>
        </w:rPr>
        <w:lastRenderedPageBreak/>
        <w:t>del Registro y Archivo Judiciales,</w:t>
      </w:r>
      <w:r w:rsidRPr="00A82ABB">
        <w:rPr>
          <w:rFonts w:ascii="Arial" w:hAnsi="Arial" w:cs="Arial"/>
          <w:sz w:val="24"/>
          <w:szCs w:val="24"/>
          <w:lang w:val="es-ES_tradnl"/>
        </w:rPr>
        <w:t xml:space="preserve"> </w:t>
      </w:r>
      <w:r w:rsidR="009B0DCD" w:rsidRPr="00A82ABB">
        <w:rPr>
          <w:rFonts w:ascii="Arial" w:hAnsi="Arial" w:cs="Arial"/>
          <w:sz w:val="24"/>
          <w:szCs w:val="24"/>
          <w:lang w:val="es-ES_tradnl"/>
        </w:rPr>
        <w:t xml:space="preserve">la Ley del Sistema Nacional de Archivos y el Reglamento Ejecutivo a la Ley del Sistema Nacional de Archivos. Las atribuciones dadas al Archivo Judicial </w:t>
      </w:r>
      <w:r w:rsidRPr="00A82ABB">
        <w:rPr>
          <w:rFonts w:ascii="Arial" w:hAnsi="Arial" w:cs="Arial"/>
          <w:sz w:val="24"/>
          <w:szCs w:val="24"/>
          <w:lang w:val="es-ES_tradnl"/>
        </w:rPr>
        <w:t>son l</w:t>
      </w:r>
      <w:r w:rsidR="009B0DCD" w:rsidRPr="00A82ABB">
        <w:rPr>
          <w:rFonts w:ascii="Arial" w:hAnsi="Arial" w:cs="Arial"/>
          <w:sz w:val="24"/>
          <w:szCs w:val="24"/>
          <w:lang w:val="es-ES_tradnl"/>
        </w:rPr>
        <w:t>a</w:t>
      </w:r>
      <w:r w:rsidRPr="00A82ABB">
        <w:rPr>
          <w:rFonts w:ascii="Arial" w:hAnsi="Arial" w:cs="Arial"/>
          <w:sz w:val="24"/>
          <w:szCs w:val="24"/>
          <w:lang w:val="es-ES_tradnl"/>
        </w:rPr>
        <w:t>s siguientes:</w:t>
      </w:r>
    </w:p>
    <w:p w14:paraId="1E3D9DFD" w14:textId="77777777" w:rsidR="00A3558C" w:rsidRPr="00A82ABB" w:rsidRDefault="00A3558C" w:rsidP="00A3558C">
      <w:pPr>
        <w:spacing w:after="0" w:line="360" w:lineRule="auto"/>
        <w:ind w:firstLine="709"/>
        <w:jc w:val="both"/>
        <w:rPr>
          <w:rFonts w:ascii="Arial" w:hAnsi="Arial" w:cs="Arial"/>
          <w:sz w:val="24"/>
          <w:szCs w:val="24"/>
          <w:lang w:val="es-ES_tradnl"/>
        </w:rPr>
      </w:pPr>
    </w:p>
    <w:p w14:paraId="34D49CF2" w14:textId="77777777" w:rsidR="008A4B7A" w:rsidRPr="00A82ABB" w:rsidRDefault="008A4B7A" w:rsidP="008A4B7A">
      <w:pPr>
        <w:pStyle w:val="Prrafodelista"/>
        <w:numPr>
          <w:ilvl w:val="0"/>
          <w:numId w:val="35"/>
        </w:numPr>
        <w:spacing w:line="360" w:lineRule="auto"/>
        <w:jc w:val="both"/>
        <w:rPr>
          <w:rFonts w:ascii="Arial" w:eastAsia="Arial" w:hAnsi="Arial" w:cs="Arial"/>
          <w:sz w:val="24"/>
          <w:szCs w:val="24"/>
          <w:lang w:val="es-ES"/>
        </w:rPr>
      </w:pPr>
      <w:r w:rsidRPr="00A82ABB">
        <w:rPr>
          <w:rFonts w:ascii="Arial" w:hAnsi="Arial" w:cs="Arial"/>
          <w:sz w:val="24"/>
          <w:szCs w:val="24"/>
          <w:shd w:val="clear" w:color="auto" w:fill="FFFFFF"/>
        </w:rPr>
        <w:t xml:space="preserve">El </w:t>
      </w:r>
      <w:r w:rsidRPr="00A82ABB">
        <w:rPr>
          <w:rFonts w:ascii="Arial" w:hAnsi="Arial" w:cs="Arial"/>
          <w:b/>
          <w:bCs/>
          <w:sz w:val="24"/>
          <w:szCs w:val="24"/>
          <w:shd w:val="clear" w:color="auto" w:fill="FFFFFF"/>
        </w:rPr>
        <w:t>Archivo Judicial</w:t>
      </w:r>
      <w:r w:rsidRPr="00A82ABB">
        <w:rPr>
          <w:rFonts w:ascii="Arial" w:hAnsi="Arial" w:cs="Arial"/>
          <w:sz w:val="24"/>
          <w:szCs w:val="24"/>
          <w:shd w:val="clear" w:color="auto" w:fill="FFFFFF"/>
        </w:rPr>
        <w:t xml:space="preserve"> tiene como </w:t>
      </w:r>
      <w:r w:rsidRPr="00A82ABB">
        <w:rPr>
          <w:rFonts w:ascii="Arial" w:eastAsia="Arial" w:hAnsi="Arial" w:cs="Arial"/>
          <w:sz w:val="24"/>
          <w:szCs w:val="24"/>
          <w:u w:val="single"/>
          <w:lang w:val="es-ES"/>
        </w:rPr>
        <w:t>función</w:t>
      </w:r>
      <w:r w:rsidRPr="00A82ABB">
        <w:rPr>
          <w:rFonts w:ascii="Arial" w:eastAsia="Arial" w:hAnsi="Arial" w:cs="Arial"/>
          <w:b/>
          <w:bCs/>
          <w:sz w:val="24"/>
          <w:szCs w:val="24"/>
          <w:lang w:val="es-ES"/>
        </w:rPr>
        <w:t>,</w:t>
      </w:r>
      <w:r w:rsidRPr="00A82ABB">
        <w:rPr>
          <w:rFonts w:ascii="Arial" w:eastAsia="Arial" w:hAnsi="Arial" w:cs="Arial"/>
          <w:sz w:val="24"/>
          <w:szCs w:val="24"/>
          <w:lang w:val="es-ES"/>
        </w:rPr>
        <w:t xml:space="preserve"> ser la oficina que custodia los expedientes (fenecidos o abandonados por más de 2 años), documentos y libros que tengan valor histórico para el Poder Judicial. Lo que permite el buen funcionamiento de la gestión documental dentro de la Institución.</w:t>
      </w:r>
    </w:p>
    <w:p w14:paraId="5B95BC44" w14:textId="77777777" w:rsidR="008A4B7A" w:rsidRPr="00A82ABB" w:rsidRDefault="008A4B7A" w:rsidP="008A4B7A">
      <w:pPr>
        <w:spacing w:line="360" w:lineRule="auto"/>
        <w:jc w:val="both"/>
        <w:rPr>
          <w:rFonts w:ascii="Arial" w:eastAsia="Arial" w:hAnsi="Arial" w:cs="Arial"/>
          <w:sz w:val="24"/>
          <w:szCs w:val="24"/>
          <w:lang w:val="es-ES"/>
        </w:rPr>
      </w:pPr>
    </w:p>
    <w:p w14:paraId="1A645A11" w14:textId="698F56BF" w:rsidR="008A4B7A" w:rsidRPr="00A82ABB" w:rsidRDefault="008A4B7A" w:rsidP="008A4B7A">
      <w:pPr>
        <w:pStyle w:val="Prrafodelista"/>
        <w:numPr>
          <w:ilvl w:val="0"/>
          <w:numId w:val="35"/>
        </w:numPr>
        <w:spacing w:line="360" w:lineRule="auto"/>
        <w:jc w:val="both"/>
        <w:rPr>
          <w:rFonts w:ascii="Arial" w:eastAsia="Times New Roman" w:hAnsi="Arial" w:cs="Arial"/>
          <w:sz w:val="24"/>
          <w:szCs w:val="24"/>
          <w:lang w:val="es-ES"/>
        </w:rPr>
      </w:pPr>
      <w:r w:rsidRPr="00A82ABB">
        <w:rPr>
          <w:rFonts w:ascii="Arial" w:eastAsia="Times New Roman" w:hAnsi="Arial" w:cs="Arial"/>
          <w:sz w:val="24"/>
          <w:szCs w:val="24"/>
          <w:lang w:val="es-ES"/>
        </w:rPr>
        <w:t xml:space="preserve">El </w:t>
      </w:r>
      <w:r w:rsidRPr="00A82ABB">
        <w:rPr>
          <w:rFonts w:ascii="Arial" w:eastAsia="Times New Roman" w:hAnsi="Arial" w:cs="Arial"/>
          <w:b/>
          <w:bCs/>
          <w:sz w:val="24"/>
          <w:szCs w:val="24"/>
          <w:lang w:val="es-ES"/>
        </w:rPr>
        <w:t xml:space="preserve">Archivo Judicial </w:t>
      </w:r>
      <w:r w:rsidRPr="00A82ABB">
        <w:rPr>
          <w:rFonts w:ascii="Arial" w:eastAsia="Times New Roman" w:hAnsi="Arial" w:cs="Arial"/>
          <w:sz w:val="24"/>
          <w:szCs w:val="24"/>
          <w:lang w:val="es-ES"/>
        </w:rPr>
        <w:t>en el</w:t>
      </w:r>
      <w:r w:rsidRPr="00A82ABB">
        <w:rPr>
          <w:rFonts w:ascii="Arial" w:eastAsia="Times New Roman" w:hAnsi="Arial" w:cs="Arial"/>
          <w:b/>
          <w:bCs/>
          <w:sz w:val="24"/>
          <w:szCs w:val="24"/>
          <w:lang w:val="es-ES"/>
        </w:rPr>
        <w:t xml:space="preserve"> “papel” de Archivo Central</w:t>
      </w:r>
      <w:r w:rsidRPr="00A82ABB">
        <w:rPr>
          <w:rFonts w:ascii="Arial" w:eastAsia="Times New Roman" w:hAnsi="Arial" w:cs="Arial"/>
          <w:sz w:val="24"/>
          <w:szCs w:val="24"/>
          <w:lang w:val="es-ES"/>
        </w:rPr>
        <w:t xml:space="preserve">, tiene la </w:t>
      </w:r>
      <w:r w:rsidRPr="00A82ABB">
        <w:rPr>
          <w:rFonts w:ascii="Arial" w:eastAsia="Times New Roman" w:hAnsi="Arial" w:cs="Arial"/>
          <w:b/>
          <w:bCs/>
          <w:sz w:val="24"/>
          <w:szCs w:val="24"/>
          <w:lang w:val="es-ES"/>
        </w:rPr>
        <w:t>rectoría de los Archivos de Gestión</w:t>
      </w:r>
      <w:r w:rsidRPr="00A82ABB">
        <w:rPr>
          <w:rFonts w:ascii="Arial" w:eastAsia="Times New Roman" w:hAnsi="Arial" w:cs="Arial"/>
          <w:sz w:val="24"/>
          <w:szCs w:val="24"/>
          <w:lang w:val="es-ES"/>
        </w:rPr>
        <w:t xml:space="preserve">. La principal </w:t>
      </w:r>
      <w:r w:rsidRPr="00A82ABB">
        <w:rPr>
          <w:rFonts w:ascii="Arial" w:eastAsia="Times New Roman" w:hAnsi="Arial" w:cs="Arial"/>
          <w:sz w:val="24"/>
          <w:szCs w:val="24"/>
          <w:u w:val="single"/>
          <w:lang w:val="es-ES"/>
        </w:rPr>
        <w:t>función</w:t>
      </w:r>
      <w:r w:rsidRPr="00A82ABB">
        <w:rPr>
          <w:rFonts w:ascii="Arial" w:eastAsia="Times New Roman" w:hAnsi="Arial" w:cs="Arial"/>
          <w:sz w:val="24"/>
          <w:szCs w:val="24"/>
          <w:lang w:val="es-ES"/>
        </w:rPr>
        <w:t xml:space="preserve"> del </w:t>
      </w:r>
      <w:r w:rsidRPr="00A82ABB">
        <w:rPr>
          <w:rFonts w:ascii="Arial" w:eastAsia="Times New Roman" w:hAnsi="Arial" w:cs="Arial"/>
          <w:b/>
          <w:bCs/>
          <w:sz w:val="24"/>
          <w:szCs w:val="24"/>
          <w:lang w:val="es-ES"/>
        </w:rPr>
        <w:t>Archivo Central</w:t>
      </w:r>
      <w:r w:rsidRPr="00A82ABB">
        <w:rPr>
          <w:rFonts w:ascii="Arial" w:eastAsia="Times New Roman" w:hAnsi="Arial" w:cs="Arial"/>
          <w:sz w:val="24"/>
          <w:szCs w:val="24"/>
          <w:lang w:val="es-ES"/>
        </w:rPr>
        <w:t xml:space="preserve"> es </w:t>
      </w:r>
      <w:r w:rsidRPr="00A82ABB">
        <w:rPr>
          <w:rFonts w:ascii="Arial" w:eastAsia="Times New Roman" w:hAnsi="Arial" w:cs="Arial"/>
          <w:sz w:val="24"/>
          <w:szCs w:val="24"/>
          <w:u w:val="single"/>
          <w:lang w:val="es-ES"/>
        </w:rPr>
        <w:t>establecer y coordinar una adecuada gestión documental institucional y</w:t>
      </w:r>
      <w:r w:rsidRPr="00A82ABB">
        <w:rPr>
          <w:rFonts w:ascii="Arial" w:eastAsia="Times New Roman" w:hAnsi="Arial" w:cs="Arial"/>
          <w:sz w:val="24"/>
          <w:szCs w:val="24"/>
          <w:lang w:val="es-ES"/>
        </w:rPr>
        <w:t xml:space="preserve"> </w:t>
      </w:r>
      <w:r w:rsidRPr="00A82ABB">
        <w:rPr>
          <w:rFonts w:ascii="Arial" w:eastAsia="Times New Roman" w:hAnsi="Arial" w:cs="Arial"/>
          <w:sz w:val="24"/>
          <w:szCs w:val="24"/>
          <w:u w:val="single"/>
          <w:lang w:val="es-ES"/>
        </w:rPr>
        <w:t>centralizar</w:t>
      </w:r>
      <w:r w:rsidRPr="00A82ABB">
        <w:rPr>
          <w:rFonts w:ascii="Arial" w:eastAsia="Times New Roman" w:hAnsi="Arial" w:cs="Arial"/>
          <w:sz w:val="24"/>
          <w:szCs w:val="24"/>
          <w:lang w:val="es-ES"/>
        </w:rPr>
        <w:t xml:space="preserve"> todo el acervo documental que han transferido los archivos de gestión de la institución (los archivos de las oficinas), una vez finalizado su trámite.</w:t>
      </w:r>
    </w:p>
    <w:p w14:paraId="16DFFE18" w14:textId="77777777" w:rsidR="008A4B7A" w:rsidRPr="00A82ABB" w:rsidRDefault="008A4B7A" w:rsidP="008A4B7A">
      <w:pPr>
        <w:pStyle w:val="Prrafodelista"/>
        <w:spacing w:line="360" w:lineRule="auto"/>
        <w:jc w:val="both"/>
        <w:rPr>
          <w:rFonts w:ascii="Arial" w:eastAsia="Times New Roman" w:hAnsi="Arial" w:cs="Arial"/>
          <w:sz w:val="24"/>
          <w:szCs w:val="24"/>
          <w:lang w:val="es-ES"/>
        </w:rPr>
      </w:pPr>
      <w:r w:rsidRPr="00A82ABB">
        <w:rPr>
          <w:rFonts w:ascii="Arial" w:eastAsia="Times New Roman" w:hAnsi="Arial" w:cs="Arial"/>
          <w:sz w:val="24"/>
          <w:szCs w:val="24"/>
          <w:lang w:val="es-ES"/>
        </w:rPr>
        <w:t xml:space="preserve">De manera que, el Archivo Judicial como el Archivo Central del Poder Judicial, es el </w:t>
      </w:r>
      <w:r w:rsidRPr="00A82ABB">
        <w:rPr>
          <w:rFonts w:ascii="Arial" w:eastAsia="Times New Roman" w:hAnsi="Arial" w:cs="Arial"/>
          <w:b/>
          <w:bCs/>
          <w:sz w:val="24"/>
          <w:szCs w:val="24"/>
          <w:lang w:val="es-ES"/>
        </w:rPr>
        <w:t>responsable</w:t>
      </w:r>
      <w:r w:rsidRPr="00A82ABB">
        <w:rPr>
          <w:rFonts w:ascii="Arial" w:eastAsia="Times New Roman" w:hAnsi="Arial" w:cs="Arial"/>
          <w:sz w:val="24"/>
          <w:szCs w:val="24"/>
          <w:lang w:val="es-ES"/>
        </w:rPr>
        <w:t xml:space="preserve"> </w:t>
      </w:r>
      <w:r w:rsidRPr="00A82ABB">
        <w:rPr>
          <w:rFonts w:ascii="Arial" w:eastAsia="Times New Roman" w:hAnsi="Arial" w:cs="Arial"/>
          <w:b/>
          <w:bCs/>
          <w:sz w:val="24"/>
          <w:szCs w:val="24"/>
          <w:lang w:val="es-ES"/>
        </w:rPr>
        <w:t>a nivel Institucional</w:t>
      </w:r>
      <w:r w:rsidRPr="00A82ABB">
        <w:rPr>
          <w:rFonts w:ascii="Arial" w:eastAsia="Times New Roman" w:hAnsi="Arial" w:cs="Arial"/>
          <w:sz w:val="24"/>
          <w:szCs w:val="24"/>
          <w:lang w:val="es-ES"/>
        </w:rPr>
        <w:t xml:space="preserve"> de </w:t>
      </w:r>
      <w:r w:rsidRPr="00A82ABB">
        <w:rPr>
          <w:rFonts w:ascii="Arial" w:eastAsia="Times New Roman" w:hAnsi="Arial" w:cs="Arial"/>
          <w:sz w:val="24"/>
          <w:szCs w:val="24"/>
          <w:u w:val="single"/>
          <w:lang w:val="es-ES"/>
        </w:rPr>
        <w:t>coordinar y supervisar</w:t>
      </w:r>
      <w:r w:rsidRPr="00A82ABB">
        <w:rPr>
          <w:rFonts w:ascii="Arial" w:eastAsia="Times New Roman" w:hAnsi="Arial" w:cs="Arial"/>
          <w:sz w:val="24"/>
          <w:szCs w:val="24"/>
          <w:lang w:val="es-ES"/>
        </w:rPr>
        <w:t xml:space="preserve"> el cumplimiento de todas las actividades y políticas archivísticas que realicen los Archivos de Gestión.</w:t>
      </w:r>
    </w:p>
    <w:p w14:paraId="2A238FE0" w14:textId="77777777" w:rsidR="008A4B7A" w:rsidRPr="00A82ABB" w:rsidRDefault="008A4B7A" w:rsidP="008A4B7A">
      <w:pPr>
        <w:pStyle w:val="Prrafodelista"/>
        <w:spacing w:line="360" w:lineRule="auto"/>
        <w:jc w:val="both"/>
        <w:rPr>
          <w:rFonts w:ascii="Arial" w:eastAsia="Arial" w:hAnsi="Arial" w:cs="Arial"/>
          <w:sz w:val="24"/>
          <w:szCs w:val="24"/>
          <w:lang w:val="es-ES"/>
        </w:rPr>
      </w:pPr>
    </w:p>
    <w:p w14:paraId="31533DD9" w14:textId="6619B775" w:rsidR="008A4B7A" w:rsidRPr="00A82ABB" w:rsidRDefault="008A4B7A" w:rsidP="008A4B7A">
      <w:pPr>
        <w:pStyle w:val="Prrafodelista"/>
        <w:numPr>
          <w:ilvl w:val="0"/>
          <w:numId w:val="35"/>
        </w:numPr>
        <w:spacing w:line="360" w:lineRule="auto"/>
        <w:jc w:val="both"/>
        <w:rPr>
          <w:rFonts w:ascii="Arial" w:eastAsia="Arial" w:hAnsi="Arial" w:cs="Arial"/>
          <w:sz w:val="24"/>
          <w:szCs w:val="24"/>
          <w:lang w:val="es-ES"/>
        </w:rPr>
      </w:pPr>
      <w:r w:rsidRPr="00A82ABB">
        <w:rPr>
          <w:rFonts w:ascii="Arial" w:eastAsia="Arial" w:hAnsi="Arial" w:cs="Arial"/>
          <w:sz w:val="24"/>
          <w:szCs w:val="24"/>
          <w:lang w:val="es-ES"/>
        </w:rPr>
        <w:t xml:space="preserve">El Archivo Judicial (Archivo Central), como miembro del </w:t>
      </w:r>
      <w:r w:rsidRPr="00A82ABB">
        <w:rPr>
          <w:rFonts w:ascii="Arial" w:eastAsia="Arial" w:hAnsi="Arial" w:cs="Arial"/>
          <w:b/>
          <w:bCs/>
          <w:sz w:val="24"/>
          <w:szCs w:val="24"/>
          <w:lang w:val="es-ES"/>
        </w:rPr>
        <w:t>Comité Institucional de Selección y Eliminación de Documentos</w:t>
      </w:r>
      <w:r w:rsidRPr="00A82ABB">
        <w:rPr>
          <w:rFonts w:ascii="Arial" w:eastAsia="Arial" w:hAnsi="Arial" w:cs="Arial"/>
          <w:sz w:val="24"/>
          <w:szCs w:val="24"/>
          <w:lang w:val="es-ES"/>
        </w:rPr>
        <w:t xml:space="preserve"> (CISED), debe colaborar con la evaluación de la vigencia documental administrativa, determinar la vigencia administrativa de los documentos, determinar la vigencia legal de los documentos, fijar la vigencia administrativa y legal de cada tipo o serie documental, promover la elaboración y actualización de las </w:t>
      </w:r>
      <w:r w:rsidRPr="00A82ABB">
        <w:rPr>
          <w:rFonts w:ascii="Arial" w:eastAsia="Arial" w:hAnsi="Arial" w:cs="Arial"/>
          <w:sz w:val="24"/>
          <w:szCs w:val="24"/>
          <w:lang w:val="es-ES"/>
        </w:rPr>
        <w:lastRenderedPageBreak/>
        <w:t>tablas de plazos de conservación de documentos, hacer las consultas a la CNSED.</w:t>
      </w:r>
    </w:p>
    <w:p w14:paraId="039FDF98" w14:textId="77777777" w:rsidR="008A4B7A" w:rsidRPr="00A82ABB" w:rsidRDefault="008A4B7A" w:rsidP="008A4B7A">
      <w:pPr>
        <w:pStyle w:val="Prrafodelista"/>
        <w:spacing w:line="360" w:lineRule="auto"/>
        <w:jc w:val="both"/>
        <w:rPr>
          <w:rFonts w:ascii="Arial" w:eastAsia="Arial" w:hAnsi="Arial" w:cs="Arial"/>
          <w:sz w:val="24"/>
          <w:szCs w:val="24"/>
          <w:lang w:val="es-ES"/>
        </w:rPr>
      </w:pPr>
    </w:p>
    <w:p w14:paraId="69CC434D" w14:textId="0DAB4F65" w:rsidR="00CA54DC" w:rsidRPr="00A82ABB" w:rsidRDefault="008A4B7A" w:rsidP="00BA4DB2">
      <w:pPr>
        <w:shd w:val="clear" w:color="auto" w:fill="FFFFFF"/>
        <w:spacing w:after="0" w:line="360" w:lineRule="auto"/>
        <w:ind w:firstLine="709"/>
        <w:jc w:val="both"/>
        <w:rPr>
          <w:rFonts w:ascii="Arial" w:eastAsia="Times New Roman" w:hAnsi="Arial" w:cs="Arial"/>
          <w:b/>
          <w:bCs/>
          <w:sz w:val="24"/>
          <w:szCs w:val="24"/>
          <w:lang w:val="es-ES" w:eastAsia="ar-SA"/>
        </w:rPr>
      </w:pPr>
      <w:r w:rsidRPr="00A82ABB">
        <w:rPr>
          <w:rFonts w:ascii="Arial" w:eastAsia="Times New Roman" w:hAnsi="Arial" w:cs="Arial"/>
          <w:b/>
          <w:bCs/>
          <w:sz w:val="24"/>
          <w:szCs w:val="24"/>
          <w:lang w:val="es-ES" w:eastAsia="ar-SA"/>
        </w:rPr>
        <w:t>2.-</w:t>
      </w:r>
      <w:r w:rsidRPr="00A82ABB">
        <w:rPr>
          <w:rFonts w:ascii="Arial" w:eastAsia="Times New Roman" w:hAnsi="Arial" w:cs="Arial"/>
          <w:sz w:val="24"/>
          <w:szCs w:val="24"/>
          <w:lang w:val="es-ES" w:eastAsia="ar-SA"/>
        </w:rPr>
        <w:t xml:space="preserve"> </w:t>
      </w:r>
      <w:r w:rsidR="009F1596" w:rsidRPr="00A82ABB">
        <w:rPr>
          <w:rFonts w:ascii="Arial" w:eastAsia="Times New Roman" w:hAnsi="Arial" w:cs="Arial"/>
          <w:sz w:val="24"/>
          <w:szCs w:val="24"/>
          <w:lang w:val="es-ES" w:eastAsia="ar-SA"/>
        </w:rPr>
        <w:t>L</w:t>
      </w:r>
      <w:r w:rsidR="00A31D99" w:rsidRPr="00A82ABB">
        <w:rPr>
          <w:rFonts w:ascii="Arial" w:eastAsia="Times New Roman" w:hAnsi="Arial" w:cs="Arial"/>
          <w:sz w:val="24"/>
          <w:szCs w:val="24"/>
          <w:lang w:val="es-ES" w:eastAsia="ar-SA"/>
        </w:rPr>
        <w:t xml:space="preserve">as </w:t>
      </w:r>
      <w:r w:rsidR="00A31D99" w:rsidRPr="00A82ABB">
        <w:rPr>
          <w:rFonts w:ascii="Arial" w:eastAsia="Times New Roman" w:hAnsi="Arial" w:cs="Arial"/>
          <w:sz w:val="24"/>
          <w:szCs w:val="24"/>
          <w:u w:val="single"/>
          <w:lang w:val="es-ES" w:eastAsia="ar-SA"/>
        </w:rPr>
        <w:t>atribuciones del Archivo Judicial</w:t>
      </w:r>
      <w:r w:rsidR="00A31D99" w:rsidRPr="00A82ABB">
        <w:rPr>
          <w:rFonts w:ascii="Arial" w:eastAsia="Times New Roman" w:hAnsi="Arial" w:cs="Arial"/>
          <w:sz w:val="24"/>
          <w:szCs w:val="24"/>
          <w:lang w:val="es-ES" w:eastAsia="ar-SA"/>
        </w:rPr>
        <w:t xml:space="preserve"> </w:t>
      </w:r>
      <w:r w:rsidRPr="00A82ABB">
        <w:rPr>
          <w:rFonts w:ascii="Arial" w:eastAsia="Times New Roman" w:hAnsi="Arial" w:cs="Arial"/>
          <w:sz w:val="24"/>
          <w:szCs w:val="24"/>
          <w:lang w:val="es-ES" w:eastAsia="ar-SA"/>
        </w:rPr>
        <w:t>están regulad</w:t>
      </w:r>
      <w:r w:rsidR="00A31D99" w:rsidRPr="00A82ABB">
        <w:rPr>
          <w:rFonts w:ascii="Arial" w:eastAsia="Times New Roman" w:hAnsi="Arial" w:cs="Arial"/>
          <w:sz w:val="24"/>
          <w:szCs w:val="24"/>
          <w:lang w:val="es-ES" w:eastAsia="ar-SA"/>
        </w:rPr>
        <w:t>a</w:t>
      </w:r>
      <w:r w:rsidRPr="00A82ABB">
        <w:rPr>
          <w:rFonts w:ascii="Arial" w:eastAsia="Times New Roman" w:hAnsi="Arial" w:cs="Arial"/>
          <w:sz w:val="24"/>
          <w:szCs w:val="24"/>
          <w:lang w:val="es-ES" w:eastAsia="ar-SA"/>
        </w:rPr>
        <w:t>s en distintas normas</w:t>
      </w:r>
      <w:r w:rsidR="00920C04" w:rsidRPr="00A82ABB">
        <w:rPr>
          <w:rFonts w:ascii="Arial" w:eastAsia="Times New Roman" w:hAnsi="Arial" w:cs="Arial"/>
          <w:sz w:val="24"/>
          <w:szCs w:val="24"/>
          <w:lang w:val="es-ES" w:eastAsia="ar-SA"/>
        </w:rPr>
        <w:t>,</w:t>
      </w:r>
      <w:r w:rsidRPr="00A82ABB">
        <w:rPr>
          <w:rFonts w:ascii="Arial" w:eastAsia="Times New Roman" w:hAnsi="Arial" w:cs="Arial"/>
          <w:sz w:val="24"/>
          <w:szCs w:val="24"/>
          <w:lang w:val="es-ES" w:eastAsia="ar-SA"/>
        </w:rPr>
        <w:t xml:space="preserve"> como se indicó en la conclusión número 1 de este criterio</w:t>
      </w:r>
      <w:r w:rsidR="00920C04" w:rsidRPr="00A82ABB">
        <w:rPr>
          <w:rFonts w:ascii="Arial" w:eastAsia="Times New Roman" w:hAnsi="Arial" w:cs="Arial"/>
          <w:sz w:val="24"/>
          <w:szCs w:val="24"/>
          <w:lang w:val="es-ES" w:eastAsia="ar-SA"/>
        </w:rPr>
        <w:t>,</w:t>
      </w:r>
      <w:r w:rsidRPr="00A82ABB">
        <w:rPr>
          <w:rFonts w:ascii="Arial" w:eastAsia="Times New Roman" w:hAnsi="Arial" w:cs="Arial"/>
          <w:sz w:val="24"/>
          <w:szCs w:val="24"/>
          <w:lang w:val="es-ES" w:eastAsia="ar-SA"/>
        </w:rPr>
        <w:t xml:space="preserve"> cuy</w:t>
      </w:r>
      <w:r w:rsidR="00A31D99" w:rsidRPr="00A82ABB">
        <w:rPr>
          <w:rFonts w:ascii="Arial" w:eastAsia="Times New Roman" w:hAnsi="Arial" w:cs="Arial"/>
          <w:sz w:val="24"/>
          <w:szCs w:val="24"/>
          <w:lang w:val="es-ES" w:eastAsia="ar-SA"/>
        </w:rPr>
        <w:t xml:space="preserve">as funciones y competencias deben ser aplicadas, puesto que </w:t>
      </w:r>
      <w:r w:rsidRPr="00A82ABB">
        <w:rPr>
          <w:rFonts w:ascii="Arial" w:eastAsia="Times New Roman" w:hAnsi="Arial" w:cs="Arial"/>
          <w:sz w:val="24"/>
          <w:szCs w:val="24"/>
          <w:lang w:val="es-ES" w:eastAsia="ar-SA"/>
        </w:rPr>
        <w:t>obedece</w:t>
      </w:r>
      <w:r w:rsidR="00A31D99" w:rsidRPr="00A82ABB">
        <w:rPr>
          <w:rFonts w:ascii="Arial" w:eastAsia="Times New Roman" w:hAnsi="Arial" w:cs="Arial"/>
          <w:sz w:val="24"/>
          <w:szCs w:val="24"/>
          <w:lang w:val="es-ES" w:eastAsia="ar-SA"/>
        </w:rPr>
        <w:t>n</w:t>
      </w:r>
      <w:r w:rsidRPr="00A82ABB">
        <w:rPr>
          <w:rFonts w:ascii="Arial" w:eastAsia="Times New Roman" w:hAnsi="Arial" w:cs="Arial"/>
          <w:sz w:val="24"/>
          <w:szCs w:val="24"/>
          <w:lang w:val="es-ES" w:eastAsia="ar-SA"/>
        </w:rPr>
        <w:t xml:space="preserve"> a la forma en que el legislador reguló</w:t>
      </w:r>
      <w:r w:rsidR="00A31D99" w:rsidRPr="00A82ABB">
        <w:rPr>
          <w:rFonts w:ascii="Arial" w:eastAsia="Times New Roman" w:hAnsi="Arial" w:cs="Arial"/>
          <w:sz w:val="24"/>
          <w:szCs w:val="24"/>
          <w:lang w:val="es-ES" w:eastAsia="ar-SA"/>
        </w:rPr>
        <w:t xml:space="preserve"> el </w:t>
      </w:r>
      <w:r w:rsidR="00A31D99" w:rsidRPr="00A82ABB">
        <w:rPr>
          <w:rFonts w:ascii="Arial" w:eastAsia="Times New Roman" w:hAnsi="Arial" w:cs="Arial"/>
          <w:b/>
          <w:bCs/>
          <w:i/>
          <w:iCs/>
          <w:sz w:val="24"/>
          <w:szCs w:val="24"/>
          <w:lang w:val="es-ES" w:eastAsia="ar-SA"/>
        </w:rPr>
        <w:t>Sistema Nacional de Archivos</w:t>
      </w:r>
      <w:r w:rsidRPr="00A82ABB">
        <w:rPr>
          <w:rFonts w:ascii="Arial" w:eastAsia="Times New Roman" w:hAnsi="Arial" w:cs="Arial"/>
          <w:b/>
          <w:bCs/>
          <w:i/>
          <w:iCs/>
          <w:sz w:val="24"/>
          <w:szCs w:val="24"/>
          <w:lang w:val="es-ES" w:eastAsia="ar-SA"/>
        </w:rPr>
        <w:t>.</w:t>
      </w:r>
      <w:r w:rsidRPr="00A82ABB">
        <w:rPr>
          <w:rFonts w:ascii="Arial" w:eastAsia="Times New Roman" w:hAnsi="Arial" w:cs="Arial"/>
          <w:sz w:val="24"/>
          <w:szCs w:val="24"/>
          <w:lang w:val="es-ES" w:eastAsia="ar-SA"/>
        </w:rPr>
        <w:t xml:space="preserve">  </w:t>
      </w:r>
      <w:r w:rsidR="009F1596" w:rsidRPr="00A82ABB">
        <w:rPr>
          <w:rFonts w:ascii="Arial" w:eastAsia="Times New Roman" w:hAnsi="Arial" w:cs="Arial"/>
          <w:sz w:val="24"/>
          <w:szCs w:val="24"/>
          <w:lang w:val="es-ES" w:eastAsia="ar-SA"/>
        </w:rPr>
        <w:t>Conforme con todo lo señalado</w:t>
      </w:r>
      <w:r w:rsidRPr="00A82ABB">
        <w:rPr>
          <w:rFonts w:ascii="Arial" w:eastAsia="Times New Roman" w:hAnsi="Arial" w:cs="Arial"/>
          <w:sz w:val="24"/>
          <w:szCs w:val="24"/>
          <w:lang w:val="es-ES" w:eastAsia="ar-SA"/>
        </w:rPr>
        <w:t xml:space="preserve">, </w:t>
      </w:r>
      <w:r w:rsidR="00A31D99" w:rsidRPr="00A82ABB">
        <w:rPr>
          <w:rFonts w:ascii="Arial" w:eastAsia="Times New Roman" w:hAnsi="Arial" w:cs="Arial"/>
          <w:sz w:val="24"/>
          <w:szCs w:val="24"/>
          <w:lang w:val="es-ES" w:eastAsia="ar-SA"/>
        </w:rPr>
        <w:t>esta Dirección Jurídica determina que el Archivo Judicial (Archivo Central) sí es el órgano rector del Sistema Archivístico Institucional en el Poder Judicial</w:t>
      </w:r>
      <w:r w:rsidR="00920C04" w:rsidRPr="00A82ABB">
        <w:rPr>
          <w:rFonts w:ascii="Arial" w:eastAsia="Times New Roman" w:hAnsi="Arial" w:cs="Arial"/>
          <w:sz w:val="24"/>
          <w:szCs w:val="24"/>
          <w:lang w:val="es-ES" w:eastAsia="ar-SA"/>
        </w:rPr>
        <w:t>, d</w:t>
      </w:r>
      <w:r w:rsidR="00A31D99" w:rsidRPr="00A82ABB">
        <w:rPr>
          <w:rFonts w:ascii="Arial" w:eastAsia="Times New Roman" w:hAnsi="Arial" w:cs="Arial"/>
          <w:sz w:val="24"/>
          <w:szCs w:val="24"/>
          <w:lang w:val="es-ES" w:eastAsia="ar-SA"/>
        </w:rPr>
        <w:t xml:space="preserve">icha posición se origina de lo dispuesto en el artículo 1 del Reglamento Ejecutivo a la Ley del Sistema Nacional de Archivos, en el que se establece que el Archivo Central, en este caso </w:t>
      </w:r>
      <w:r w:rsidR="00A31D99" w:rsidRPr="00A82ABB">
        <w:rPr>
          <w:rFonts w:ascii="Arial" w:eastAsia="Times New Roman" w:hAnsi="Arial" w:cs="Arial"/>
          <w:b/>
          <w:bCs/>
          <w:sz w:val="24"/>
          <w:szCs w:val="24"/>
          <w:lang w:val="es-ES" w:eastAsia="ar-SA"/>
        </w:rPr>
        <w:t>el Archivo Judicial, es la unidad rectora que regula los Archivos de Gestión.</w:t>
      </w:r>
    </w:p>
    <w:p w14:paraId="3CC9C5F5" w14:textId="77777777" w:rsidR="00505928" w:rsidRPr="00A82ABB" w:rsidRDefault="00505928" w:rsidP="00BA4DB2">
      <w:pPr>
        <w:shd w:val="clear" w:color="auto" w:fill="FFFFFF"/>
        <w:spacing w:after="0" w:line="360" w:lineRule="auto"/>
        <w:ind w:firstLine="709"/>
        <w:jc w:val="both"/>
        <w:rPr>
          <w:rFonts w:ascii="Arial" w:eastAsia="Times New Roman" w:hAnsi="Arial" w:cs="Arial"/>
          <w:b/>
          <w:bCs/>
          <w:sz w:val="24"/>
          <w:szCs w:val="24"/>
          <w:lang w:val="es-ES" w:eastAsia="ar-SA"/>
        </w:rPr>
      </w:pPr>
    </w:p>
    <w:p w14:paraId="13C94A3C" w14:textId="501F6138" w:rsidR="00920C04" w:rsidRPr="00A82ABB" w:rsidRDefault="00920C04" w:rsidP="00BA4DB2">
      <w:pPr>
        <w:shd w:val="clear" w:color="auto" w:fill="FFFFFF"/>
        <w:spacing w:after="0" w:line="360" w:lineRule="auto"/>
        <w:ind w:firstLine="709"/>
        <w:jc w:val="both"/>
        <w:rPr>
          <w:rFonts w:ascii="Arial" w:eastAsia="Times New Roman" w:hAnsi="Arial" w:cs="Arial"/>
          <w:sz w:val="24"/>
          <w:szCs w:val="24"/>
          <w:lang w:val="es-ES" w:eastAsia="ar-SA"/>
        </w:rPr>
      </w:pPr>
      <w:r w:rsidRPr="00A82ABB">
        <w:rPr>
          <w:rFonts w:ascii="Arial" w:eastAsia="Times New Roman" w:hAnsi="Arial" w:cs="Arial"/>
          <w:b/>
          <w:bCs/>
          <w:sz w:val="24"/>
          <w:szCs w:val="24"/>
          <w:lang w:val="es-ES" w:eastAsia="ar-SA"/>
        </w:rPr>
        <w:t>3.-</w:t>
      </w:r>
      <w:r w:rsidRPr="00A82ABB">
        <w:rPr>
          <w:rFonts w:ascii="Arial" w:eastAsia="Times New Roman" w:hAnsi="Arial" w:cs="Arial"/>
          <w:sz w:val="24"/>
          <w:szCs w:val="24"/>
          <w:lang w:val="es-ES" w:eastAsia="ar-SA"/>
        </w:rPr>
        <w:t xml:space="preserve"> Se aclara </w:t>
      </w:r>
      <w:r w:rsidR="00C046BE" w:rsidRPr="00A82ABB">
        <w:rPr>
          <w:rFonts w:ascii="Arial" w:eastAsia="Times New Roman" w:hAnsi="Arial" w:cs="Arial"/>
          <w:sz w:val="24"/>
          <w:szCs w:val="24"/>
          <w:lang w:val="es-ES" w:eastAsia="ar-SA"/>
        </w:rPr>
        <w:t>que,</w:t>
      </w:r>
      <w:r w:rsidRPr="00A82ABB">
        <w:rPr>
          <w:rFonts w:ascii="Arial" w:eastAsia="Times New Roman" w:hAnsi="Arial" w:cs="Arial"/>
          <w:sz w:val="24"/>
          <w:szCs w:val="24"/>
          <w:lang w:val="es-ES" w:eastAsia="ar-SA"/>
        </w:rPr>
        <w:t xml:space="preserve"> aunque el Archivo Judicial</w:t>
      </w:r>
      <w:r w:rsidR="00A3558C" w:rsidRPr="00A82ABB">
        <w:rPr>
          <w:rFonts w:ascii="Arial" w:eastAsia="Times New Roman" w:hAnsi="Arial" w:cs="Arial"/>
          <w:sz w:val="24"/>
          <w:szCs w:val="24"/>
          <w:lang w:val="es-ES" w:eastAsia="ar-SA"/>
        </w:rPr>
        <w:t xml:space="preserve"> como Archivo Central</w:t>
      </w:r>
      <w:r w:rsidRPr="00A82ABB">
        <w:rPr>
          <w:rFonts w:ascii="Arial" w:eastAsia="Times New Roman" w:hAnsi="Arial" w:cs="Arial"/>
          <w:sz w:val="24"/>
          <w:szCs w:val="24"/>
          <w:lang w:val="es-ES" w:eastAsia="ar-SA"/>
        </w:rPr>
        <w:t xml:space="preserve"> tiene la rectoría del Sistema Archivístico Institucional en el Poder Judicial, le corresponde al Consejo Superior la potestad de dirección respecto del Archivo Judicial.</w:t>
      </w:r>
      <w:r w:rsidR="00C046BE" w:rsidRPr="00A82ABB">
        <w:rPr>
          <w:rFonts w:ascii="Arial" w:eastAsia="Times New Roman" w:hAnsi="Arial" w:cs="Arial"/>
          <w:sz w:val="24"/>
          <w:szCs w:val="24"/>
          <w:lang w:val="es-ES" w:eastAsia="ar-SA"/>
        </w:rPr>
        <w:t xml:space="preserve"> C</w:t>
      </w:r>
      <w:r w:rsidRPr="00A82ABB">
        <w:rPr>
          <w:rFonts w:ascii="Arial" w:eastAsia="Times New Roman" w:hAnsi="Arial" w:cs="Arial"/>
          <w:sz w:val="24"/>
          <w:szCs w:val="24"/>
          <w:lang w:val="es-ES" w:eastAsia="ar-SA"/>
        </w:rPr>
        <w:t xml:space="preserve">omo se ha indicado, según el artículo </w:t>
      </w:r>
      <w:r w:rsidR="00371577" w:rsidRPr="00A82ABB">
        <w:rPr>
          <w:rFonts w:ascii="Arial" w:eastAsia="Times New Roman" w:hAnsi="Arial" w:cs="Arial"/>
          <w:sz w:val="24"/>
          <w:szCs w:val="24"/>
          <w:lang w:val="es-ES" w:eastAsia="ar-SA"/>
        </w:rPr>
        <w:t>32</w:t>
      </w:r>
      <w:r w:rsidRPr="00A82ABB">
        <w:rPr>
          <w:rFonts w:ascii="Arial" w:eastAsia="Times New Roman" w:hAnsi="Arial" w:cs="Arial"/>
          <w:sz w:val="24"/>
          <w:szCs w:val="24"/>
          <w:lang w:val="es-ES" w:eastAsia="ar-SA"/>
        </w:rPr>
        <w:t xml:space="preserve"> </w:t>
      </w:r>
      <w:r w:rsidR="00371577" w:rsidRPr="00A82ABB">
        <w:rPr>
          <w:rFonts w:ascii="Arial" w:eastAsia="Times New Roman" w:hAnsi="Arial" w:cs="Arial"/>
          <w:sz w:val="24"/>
          <w:szCs w:val="24"/>
          <w:lang w:val="es-ES" w:eastAsia="ar-SA"/>
        </w:rPr>
        <w:t>del Reglamento Ejecutivo a la Ley del Sistema Nacional de Archivos, el Archivo Central depende de la máxima autoridad administrativa de la Institución, en el caso del Poder Judicial, le corresponde al Consejo Superior ejecutar la política administrativa de la Institución (art. 81 de la LOPJ), de manera que</w:t>
      </w:r>
      <w:r w:rsidR="00D5046C" w:rsidRPr="00A82ABB">
        <w:rPr>
          <w:rFonts w:ascii="Arial" w:eastAsia="Times New Roman" w:hAnsi="Arial" w:cs="Arial"/>
          <w:sz w:val="24"/>
          <w:szCs w:val="24"/>
          <w:lang w:val="es-ES" w:eastAsia="ar-SA"/>
        </w:rPr>
        <w:t>,</w:t>
      </w:r>
      <w:r w:rsidR="00371577" w:rsidRPr="00A82ABB">
        <w:rPr>
          <w:rFonts w:ascii="Arial" w:eastAsia="Times New Roman" w:hAnsi="Arial" w:cs="Arial"/>
          <w:sz w:val="24"/>
          <w:szCs w:val="24"/>
          <w:lang w:val="es-ES" w:eastAsia="ar-SA"/>
        </w:rPr>
        <w:t xml:space="preserve"> los lineamientos y directrices que emita el Archivo Judicial, ya sea en función de Archivo Central o como miembro del CISED, en materia archivística, debe contar con el respaldo del Consejo Superior.</w:t>
      </w:r>
    </w:p>
    <w:p w14:paraId="4C526F56" w14:textId="77777777" w:rsidR="006736B4" w:rsidRPr="00A82ABB" w:rsidRDefault="006736B4" w:rsidP="00BA4DB2">
      <w:pPr>
        <w:shd w:val="clear" w:color="auto" w:fill="FFFFFF"/>
        <w:spacing w:after="0" w:line="360" w:lineRule="auto"/>
        <w:ind w:firstLine="709"/>
        <w:jc w:val="both"/>
        <w:rPr>
          <w:rFonts w:ascii="Arial" w:eastAsia="Times New Roman" w:hAnsi="Arial" w:cs="Arial"/>
          <w:sz w:val="24"/>
          <w:szCs w:val="24"/>
          <w:lang w:val="es-ES" w:eastAsia="ar-SA"/>
        </w:rPr>
      </w:pPr>
    </w:p>
    <w:p w14:paraId="35A239FD" w14:textId="77777777" w:rsidR="006736B4" w:rsidRPr="00A82ABB" w:rsidRDefault="006736B4" w:rsidP="006736B4">
      <w:pPr>
        <w:shd w:val="clear" w:color="auto" w:fill="FFFFFF"/>
        <w:spacing w:after="0" w:line="360" w:lineRule="auto"/>
        <w:ind w:firstLine="709"/>
        <w:jc w:val="both"/>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t>Conforme lo expuesto se deja rendido el criterio jurídico solicitado.</w:t>
      </w:r>
    </w:p>
    <w:p w14:paraId="5F96C220" w14:textId="77777777" w:rsidR="006736B4" w:rsidRPr="00A82ABB" w:rsidRDefault="006736B4" w:rsidP="00BA4DB2">
      <w:pPr>
        <w:shd w:val="clear" w:color="auto" w:fill="FFFFFF"/>
        <w:spacing w:after="0" w:line="360" w:lineRule="auto"/>
        <w:ind w:firstLine="709"/>
        <w:jc w:val="both"/>
        <w:rPr>
          <w:rFonts w:ascii="Arial" w:eastAsia="Times New Roman" w:hAnsi="Arial" w:cs="Arial"/>
          <w:sz w:val="24"/>
          <w:szCs w:val="24"/>
          <w:lang w:val="es-ES" w:eastAsia="ar-SA"/>
        </w:rPr>
      </w:pPr>
    </w:p>
    <w:p w14:paraId="79630786" w14:textId="77777777" w:rsidR="006736B4" w:rsidRPr="00A82ABB" w:rsidRDefault="006736B4" w:rsidP="00BA4DB2">
      <w:pPr>
        <w:shd w:val="clear" w:color="auto" w:fill="FFFFFF"/>
        <w:spacing w:after="0" w:line="360" w:lineRule="auto"/>
        <w:ind w:firstLine="709"/>
        <w:jc w:val="both"/>
        <w:rPr>
          <w:rFonts w:ascii="Arial" w:eastAsia="Times New Roman" w:hAnsi="Arial" w:cs="Arial"/>
          <w:sz w:val="24"/>
          <w:szCs w:val="24"/>
          <w:lang w:val="es-ES" w:eastAsia="ar-SA"/>
        </w:rPr>
      </w:pPr>
    </w:p>
    <w:p w14:paraId="019DE3B8" w14:textId="77777777" w:rsidR="006736B4" w:rsidRPr="00A82ABB" w:rsidRDefault="006736B4" w:rsidP="00BA4DB2">
      <w:pPr>
        <w:shd w:val="clear" w:color="auto" w:fill="FFFFFF"/>
        <w:spacing w:after="0" w:line="360" w:lineRule="auto"/>
        <w:ind w:firstLine="709"/>
        <w:jc w:val="both"/>
        <w:rPr>
          <w:rFonts w:ascii="Arial" w:eastAsia="Times New Roman" w:hAnsi="Arial" w:cs="Arial"/>
          <w:sz w:val="24"/>
          <w:szCs w:val="24"/>
          <w:lang w:val="es-ES" w:eastAsia="ar-SA"/>
        </w:rPr>
      </w:pPr>
    </w:p>
    <w:p w14:paraId="22ABC832" w14:textId="77777777" w:rsidR="00920C04" w:rsidRPr="00A82ABB" w:rsidRDefault="00920C04" w:rsidP="00BA4DB2">
      <w:pPr>
        <w:shd w:val="clear" w:color="auto" w:fill="FFFFFF"/>
        <w:spacing w:after="0" w:line="360" w:lineRule="auto"/>
        <w:ind w:firstLine="709"/>
        <w:jc w:val="both"/>
        <w:rPr>
          <w:rFonts w:ascii="Arial" w:eastAsia="Times New Roman" w:hAnsi="Arial" w:cs="Arial"/>
          <w:sz w:val="24"/>
          <w:szCs w:val="24"/>
          <w:lang w:val="es-ES" w:eastAsia="ar-SA"/>
        </w:rPr>
      </w:pPr>
    </w:p>
    <w:p w14:paraId="33A5674A" w14:textId="77777777" w:rsidR="00BA4DB2" w:rsidRPr="00A82ABB" w:rsidRDefault="00BA4DB2" w:rsidP="00BA4DB2">
      <w:pPr>
        <w:shd w:val="clear" w:color="auto" w:fill="D9D9D9"/>
        <w:suppressAutoHyphens/>
        <w:spacing w:after="0" w:line="276" w:lineRule="auto"/>
        <w:rPr>
          <w:rFonts w:ascii="Arial" w:eastAsia="Times New Roman" w:hAnsi="Arial" w:cs="Arial"/>
          <w:b/>
          <w:bCs/>
          <w:sz w:val="20"/>
          <w:szCs w:val="20"/>
          <w:lang w:val="es-ES" w:eastAsia="ar-SA"/>
        </w:rPr>
      </w:pPr>
      <w:r w:rsidRPr="00A82ABB">
        <w:rPr>
          <w:rFonts w:ascii="Arial" w:eastAsia="Times New Roman" w:hAnsi="Arial" w:cs="Arial"/>
          <w:b/>
          <w:bCs/>
          <w:sz w:val="20"/>
          <w:szCs w:val="20"/>
          <w:lang w:val="es-ES" w:eastAsia="ar-SA"/>
        </w:rPr>
        <w:t>Advertencias:</w:t>
      </w:r>
    </w:p>
    <w:p w14:paraId="6B78488A" w14:textId="77777777"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p>
    <w:p w14:paraId="0083BAFE" w14:textId="77777777"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r w:rsidRPr="00A82ABB">
        <w:rPr>
          <w:rFonts w:ascii="Arial" w:eastAsia="Times New Roman" w:hAnsi="Arial" w:cs="Arial"/>
          <w:sz w:val="20"/>
          <w:szCs w:val="20"/>
          <w:lang w:val="es-ES" w:eastAsia="ar-SA"/>
        </w:rPr>
        <w:t>•</w:t>
      </w:r>
      <w:r w:rsidRPr="00A82ABB">
        <w:rPr>
          <w:rFonts w:ascii="Arial" w:eastAsia="Times New Roman" w:hAnsi="Arial" w:cs="Arial"/>
          <w:sz w:val="20"/>
          <w:szCs w:val="20"/>
          <w:lang w:val="es-ES" w:eastAsia="ar-SA"/>
        </w:rPr>
        <w:tab/>
        <w:t xml:space="preserve">El presente criterio se funda en un razonamiento técnico jurídico con base en la aplicación del ordenamiento jurídico administrativo y el supletorio aplicable a la materia, cualquier valoración de oportunidad y conveniencia que sea necesario realizar, es competencia de las unidades decisoras y ejecutoras correspondientes.   </w:t>
      </w:r>
    </w:p>
    <w:p w14:paraId="58A94244" w14:textId="77777777"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p>
    <w:p w14:paraId="70601A0C" w14:textId="4C3C6F6C"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r w:rsidRPr="00A82ABB">
        <w:rPr>
          <w:rFonts w:ascii="Arial" w:eastAsia="Times New Roman" w:hAnsi="Arial" w:cs="Arial"/>
          <w:sz w:val="20"/>
          <w:szCs w:val="20"/>
          <w:lang w:val="es-ES" w:eastAsia="ar-SA"/>
        </w:rPr>
        <w:t>•</w:t>
      </w:r>
      <w:r w:rsidRPr="00A82ABB">
        <w:rPr>
          <w:rFonts w:ascii="Arial" w:eastAsia="Times New Roman" w:hAnsi="Arial" w:cs="Arial"/>
          <w:sz w:val="20"/>
          <w:szCs w:val="20"/>
          <w:lang w:val="es-ES" w:eastAsia="ar-SA"/>
        </w:rPr>
        <w:tab/>
        <w:t xml:space="preserve">El presente criterio se emite con base en la información suministrada por la </w:t>
      </w:r>
      <w:r w:rsidR="00416C35" w:rsidRPr="00A82ABB">
        <w:rPr>
          <w:rFonts w:ascii="Arial" w:eastAsia="Times New Roman" w:hAnsi="Arial" w:cs="Arial"/>
          <w:sz w:val="20"/>
          <w:szCs w:val="20"/>
          <w:lang w:val="es-ES" w:eastAsia="ar-SA"/>
        </w:rPr>
        <w:t xml:space="preserve">MBA. Ana Eugenia Romero Jenkins, </w:t>
      </w:r>
      <w:proofErr w:type="gramStart"/>
      <w:r w:rsidR="00416C35" w:rsidRPr="00A82ABB">
        <w:rPr>
          <w:rFonts w:ascii="Arial" w:eastAsia="Times New Roman" w:hAnsi="Arial" w:cs="Arial"/>
          <w:sz w:val="20"/>
          <w:szCs w:val="20"/>
          <w:lang w:val="es-ES" w:eastAsia="ar-SA"/>
        </w:rPr>
        <w:t>Directora Ejecutiva</w:t>
      </w:r>
      <w:proofErr w:type="gramEnd"/>
      <w:r w:rsidR="00416C35" w:rsidRPr="00A82ABB">
        <w:rPr>
          <w:rFonts w:ascii="Arial" w:eastAsia="Times New Roman" w:hAnsi="Arial" w:cs="Arial"/>
          <w:sz w:val="20"/>
          <w:szCs w:val="20"/>
          <w:lang w:val="es-ES" w:eastAsia="ar-SA"/>
        </w:rPr>
        <w:t xml:space="preserve"> del Poder Judicial, </w:t>
      </w:r>
      <w:r w:rsidRPr="00A82ABB">
        <w:rPr>
          <w:rFonts w:ascii="Arial" w:eastAsia="Times New Roman" w:hAnsi="Arial" w:cs="Arial"/>
          <w:sz w:val="20"/>
          <w:szCs w:val="20"/>
          <w:lang w:val="es-ES" w:eastAsia="ar-SA"/>
        </w:rPr>
        <w:t>mediante el oficio</w:t>
      </w:r>
      <w:r w:rsidR="00416C35" w:rsidRPr="00A82ABB">
        <w:rPr>
          <w:rFonts w:ascii="Arial" w:eastAsia="Times New Roman" w:hAnsi="Arial" w:cs="Arial"/>
          <w:b/>
          <w:bCs/>
          <w:sz w:val="20"/>
          <w:szCs w:val="20"/>
          <w:lang w:val="es-ES" w:eastAsia="ar-SA"/>
        </w:rPr>
        <w:t xml:space="preserve"> N° 3730-DE-2023</w:t>
      </w:r>
      <w:r w:rsidR="00416C35" w:rsidRPr="00A82ABB">
        <w:rPr>
          <w:rFonts w:ascii="Arial" w:eastAsia="Times New Roman" w:hAnsi="Arial" w:cs="Arial"/>
          <w:sz w:val="20"/>
          <w:szCs w:val="20"/>
          <w:lang w:val="es-ES" w:eastAsia="ar-SA"/>
        </w:rPr>
        <w:t>, del 6 de noviembre del 2023</w:t>
      </w:r>
      <w:r w:rsidRPr="00A82ABB">
        <w:rPr>
          <w:rFonts w:ascii="Arial" w:eastAsia="Times New Roman" w:hAnsi="Arial" w:cs="Arial"/>
          <w:sz w:val="20"/>
          <w:szCs w:val="20"/>
          <w:lang w:val="es-ES" w:eastAsia="ar-SA"/>
        </w:rPr>
        <w:t xml:space="preserve">. Por lo anterior, no le corresponde a esta unidad asesora la responsabilidad por la veracidad de dicha información.  </w:t>
      </w:r>
    </w:p>
    <w:p w14:paraId="31D42084" w14:textId="77777777"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p>
    <w:p w14:paraId="31F03FFF" w14:textId="77777777"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r w:rsidRPr="00A82ABB">
        <w:rPr>
          <w:rFonts w:ascii="Arial" w:eastAsia="Times New Roman" w:hAnsi="Arial" w:cs="Arial"/>
          <w:sz w:val="20"/>
          <w:szCs w:val="20"/>
          <w:lang w:val="es-ES" w:eastAsia="ar-SA"/>
        </w:rPr>
        <w:t>•</w:t>
      </w:r>
      <w:r w:rsidRPr="00A82ABB">
        <w:rPr>
          <w:rFonts w:ascii="Arial" w:eastAsia="Times New Roman" w:hAnsi="Arial" w:cs="Arial"/>
          <w:sz w:val="20"/>
          <w:szCs w:val="20"/>
          <w:lang w:val="es-ES" w:eastAsia="ar-SA"/>
        </w:rPr>
        <w:tab/>
        <w:t>Cualquier traslado del presente criterio a terceros no involucrados en los procesos de análisis y toma de decisiones con respecto al objeto de este, deberá ser realizado previa despersonalización de cualquier dato sensible que se haya consignado en dicho documento.</w:t>
      </w:r>
    </w:p>
    <w:p w14:paraId="68D3DD85" w14:textId="77777777"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p>
    <w:p w14:paraId="22E626E3" w14:textId="77777777"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r w:rsidRPr="00A82ABB">
        <w:rPr>
          <w:rFonts w:ascii="Arial" w:eastAsia="Times New Roman" w:hAnsi="Arial" w:cs="Arial"/>
          <w:sz w:val="20"/>
          <w:szCs w:val="20"/>
          <w:lang w:val="es-ES" w:eastAsia="ar-SA"/>
        </w:rPr>
        <w:t>•</w:t>
      </w:r>
      <w:r w:rsidRPr="00A82ABB">
        <w:rPr>
          <w:rFonts w:ascii="Arial" w:eastAsia="Times New Roman" w:hAnsi="Arial" w:cs="Arial"/>
          <w:sz w:val="20"/>
          <w:szCs w:val="20"/>
          <w:lang w:val="es-ES" w:eastAsia="ar-SA"/>
        </w:rPr>
        <w:tab/>
        <w:t>No se advierte incompatibilidad o conflicto ético para la emisión del presente criterio, en tanto que los temas indicados no inciden en los derechos subjetivos de los suscribientes, ni hay vínculos de ningún tipo con la persona sobre la cual gira el análisis del informe.</w:t>
      </w:r>
    </w:p>
    <w:p w14:paraId="726E97B2" w14:textId="77777777" w:rsidR="00BA4DB2" w:rsidRPr="00A82ABB" w:rsidRDefault="00BA4DB2" w:rsidP="00BA4DB2">
      <w:pPr>
        <w:shd w:val="clear" w:color="auto" w:fill="D9D9D9"/>
        <w:suppressAutoHyphens/>
        <w:spacing w:after="0" w:line="276" w:lineRule="auto"/>
        <w:jc w:val="both"/>
        <w:rPr>
          <w:rFonts w:ascii="Arial" w:eastAsia="Times New Roman" w:hAnsi="Arial" w:cs="Arial"/>
          <w:sz w:val="20"/>
          <w:szCs w:val="20"/>
          <w:lang w:val="es-ES" w:eastAsia="ar-SA"/>
        </w:rPr>
      </w:pPr>
    </w:p>
    <w:p w14:paraId="17BE8193" w14:textId="77777777" w:rsidR="00BA4DB2" w:rsidRPr="00A82ABB" w:rsidRDefault="00BA4DB2">
      <w:pPr>
        <w:numPr>
          <w:ilvl w:val="0"/>
          <w:numId w:val="2"/>
        </w:numPr>
        <w:shd w:val="clear" w:color="auto" w:fill="D9D9D9"/>
        <w:suppressAutoHyphens/>
        <w:spacing w:after="0" w:line="276" w:lineRule="auto"/>
        <w:ind w:left="0" w:firstLine="0"/>
        <w:contextualSpacing/>
        <w:jc w:val="both"/>
        <w:rPr>
          <w:rFonts w:ascii="Arial" w:eastAsia="Times New Roman" w:hAnsi="Arial" w:cs="Arial"/>
          <w:sz w:val="20"/>
          <w:szCs w:val="20"/>
          <w:lang w:val="es-ES" w:eastAsia="ar-SA"/>
        </w:rPr>
      </w:pPr>
      <w:r w:rsidRPr="00A82ABB">
        <w:rPr>
          <w:rFonts w:ascii="Arial" w:eastAsia="Times New Roman" w:hAnsi="Arial" w:cs="Arial"/>
          <w:sz w:val="20"/>
          <w:szCs w:val="20"/>
          <w:lang w:val="es-ES" w:eastAsia="ar-SA"/>
        </w:rPr>
        <w:t>El presente criterio se emite con base a la consulta realizada, por lo que es responsabilidad de la unidad requirente precisar y delimitar la o las consultas formuladas a esta Dirección.</w:t>
      </w:r>
    </w:p>
    <w:p w14:paraId="027DAC43" w14:textId="77777777" w:rsidR="00BA4DB2" w:rsidRPr="00A82ABB" w:rsidRDefault="00BA4DB2" w:rsidP="00BA4DB2">
      <w:pPr>
        <w:suppressAutoHyphens/>
        <w:spacing w:after="0" w:line="240" w:lineRule="auto"/>
        <w:jc w:val="both"/>
        <w:rPr>
          <w:rFonts w:ascii="Arial" w:eastAsia="Times New Roman" w:hAnsi="Arial" w:cs="Arial"/>
          <w:sz w:val="24"/>
          <w:szCs w:val="24"/>
          <w:lang w:val="es-ES" w:eastAsia="ar-SA"/>
        </w:rPr>
      </w:pPr>
      <w:bookmarkStart w:id="16" w:name="_Hlk75347648"/>
    </w:p>
    <w:p w14:paraId="2A46413C" w14:textId="77777777" w:rsidR="00BA4DB2" w:rsidRPr="00A82ABB" w:rsidRDefault="00BA4DB2" w:rsidP="00BA4DB2">
      <w:pPr>
        <w:suppressAutoHyphens/>
        <w:spacing w:after="0" w:line="240" w:lineRule="auto"/>
        <w:rPr>
          <w:rFonts w:ascii="Arial" w:eastAsia="Times New Roman" w:hAnsi="Arial" w:cs="Arial"/>
          <w:sz w:val="24"/>
          <w:szCs w:val="24"/>
          <w:lang w:val="es-ES" w:eastAsia="ar-SA"/>
        </w:rPr>
      </w:pPr>
      <w:r w:rsidRPr="00A82ABB">
        <w:rPr>
          <w:rFonts w:ascii="Arial" w:eastAsia="Times New Roman" w:hAnsi="Arial" w:cs="Arial"/>
          <w:sz w:val="24"/>
          <w:szCs w:val="24"/>
          <w:lang w:val="es-ES" w:eastAsia="ar-SA"/>
        </w:rPr>
        <w:t xml:space="preserve">Atentamente, </w:t>
      </w:r>
    </w:p>
    <w:p w14:paraId="64416BCB" w14:textId="77777777" w:rsidR="00BA4DB2" w:rsidRPr="00A82ABB" w:rsidRDefault="00BA4DB2" w:rsidP="00BA4DB2">
      <w:pPr>
        <w:suppressAutoHyphens/>
        <w:spacing w:after="0" w:line="240" w:lineRule="auto"/>
        <w:rPr>
          <w:rFonts w:ascii="Arial" w:eastAsia="Times New Roman" w:hAnsi="Arial" w:cs="Arial"/>
          <w:b/>
          <w:sz w:val="24"/>
          <w:szCs w:val="24"/>
          <w:lang w:eastAsia="ar-SA"/>
        </w:rPr>
      </w:pPr>
      <w:r w:rsidRPr="00A82ABB">
        <w:rPr>
          <w:rFonts w:ascii="Arial" w:eastAsia="Times New Roman" w:hAnsi="Arial" w:cs="Arial"/>
          <w:b/>
          <w:sz w:val="24"/>
          <w:szCs w:val="24"/>
          <w:lang w:eastAsia="ar-SA"/>
        </w:rPr>
        <w:t xml:space="preserve">       </w:t>
      </w:r>
    </w:p>
    <w:p w14:paraId="3CD14927" w14:textId="77777777" w:rsidR="00BA4DB2" w:rsidRPr="00A82ABB" w:rsidRDefault="00BA4DB2" w:rsidP="00BA4DB2">
      <w:pPr>
        <w:spacing w:after="0" w:line="240" w:lineRule="auto"/>
        <w:jc w:val="right"/>
        <w:rPr>
          <w:rFonts w:ascii="Arial" w:eastAsia="Calibri" w:hAnsi="Arial" w:cs="Arial"/>
          <w:sz w:val="24"/>
          <w:szCs w:val="24"/>
          <w:highlight w:val="yellow"/>
          <w:lang w:val="es-ES_tradnl"/>
        </w:rPr>
      </w:pPr>
    </w:p>
    <w:tbl>
      <w:tblPr>
        <w:tblStyle w:val="Tablaconcuadrcula1"/>
        <w:tblpPr w:leftFromText="141" w:rightFromText="141" w:vertAnchor="text" w:horzAnchor="margin" w:tblpXSpec="center" w:tblpY="79"/>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260"/>
        <w:gridCol w:w="3686"/>
      </w:tblGrid>
      <w:tr w:rsidR="00A82ABB" w:rsidRPr="00A82ABB" w14:paraId="20EE8BE1" w14:textId="77777777" w:rsidTr="004E0EEF">
        <w:trPr>
          <w:trHeight w:val="289"/>
        </w:trPr>
        <w:tc>
          <w:tcPr>
            <w:tcW w:w="3544" w:type="dxa"/>
          </w:tcPr>
          <w:p w14:paraId="43F0210E" w14:textId="77777777" w:rsidR="00BA4DB2" w:rsidRPr="00A82ABB" w:rsidRDefault="00BA4DB2" w:rsidP="00BA4DB2">
            <w:pPr>
              <w:suppressAutoHyphens/>
              <w:autoSpaceDE w:val="0"/>
              <w:autoSpaceDN w:val="0"/>
              <w:adjustRightInd w:val="0"/>
              <w:rPr>
                <w:rFonts w:ascii="Arial" w:eastAsia="Times New Roman" w:hAnsi="Arial" w:cs="Arial"/>
                <w:b/>
                <w:iCs/>
                <w:sz w:val="20"/>
                <w:szCs w:val="20"/>
                <w:lang w:eastAsia="ar-SA"/>
              </w:rPr>
            </w:pPr>
            <w:r w:rsidRPr="00A82ABB">
              <w:rPr>
                <w:rFonts w:ascii="Arial" w:eastAsia="Times New Roman" w:hAnsi="Arial" w:cs="Arial"/>
                <w:b/>
                <w:iCs/>
                <w:sz w:val="20"/>
                <w:szCs w:val="20"/>
                <w:lang w:eastAsia="ar-SA"/>
              </w:rPr>
              <w:t xml:space="preserve">Elaborado por: </w:t>
            </w:r>
          </w:p>
          <w:p w14:paraId="6E30DF4A" w14:textId="77777777" w:rsidR="00BA4DB2" w:rsidRPr="00A82ABB" w:rsidRDefault="00BA4DB2" w:rsidP="00BA4DB2">
            <w:pPr>
              <w:suppressAutoHyphens/>
              <w:autoSpaceDE w:val="0"/>
              <w:autoSpaceDN w:val="0"/>
              <w:adjustRightInd w:val="0"/>
              <w:rPr>
                <w:rFonts w:ascii="Arial" w:eastAsia="Times New Roman" w:hAnsi="Arial" w:cs="Arial"/>
                <w:b/>
                <w:iCs/>
                <w:sz w:val="20"/>
                <w:szCs w:val="20"/>
                <w:lang w:eastAsia="ar-SA"/>
              </w:rPr>
            </w:pPr>
            <w:r w:rsidRPr="00A82ABB">
              <w:rPr>
                <w:rFonts w:ascii="Arial" w:eastAsia="Times New Roman" w:hAnsi="Arial" w:cs="Arial"/>
                <w:b/>
                <w:iCs/>
                <w:sz w:val="20"/>
                <w:szCs w:val="20"/>
                <w:lang w:eastAsia="ar-SA"/>
              </w:rPr>
              <w:t>Licda. Hazel Montero Rodríguez.</w:t>
            </w:r>
          </w:p>
          <w:p w14:paraId="63F3057A" w14:textId="77777777" w:rsidR="00BA4DB2" w:rsidRPr="00A82ABB" w:rsidRDefault="00BA4DB2" w:rsidP="00BA4DB2">
            <w:pPr>
              <w:suppressAutoHyphens/>
              <w:autoSpaceDE w:val="0"/>
              <w:autoSpaceDN w:val="0"/>
              <w:adjustRightInd w:val="0"/>
              <w:rPr>
                <w:rFonts w:ascii="Arial" w:eastAsia="Times New Roman" w:hAnsi="Arial" w:cs="Arial"/>
                <w:b/>
                <w:iCs/>
                <w:sz w:val="20"/>
                <w:szCs w:val="20"/>
                <w:lang w:eastAsia="ar-SA"/>
              </w:rPr>
            </w:pPr>
            <w:r w:rsidRPr="00A82ABB">
              <w:rPr>
                <w:rFonts w:ascii="Arial" w:eastAsia="Times New Roman" w:hAnsi="Arial" w:cs="Arial"/>
                <w:b/>
                <w:iCs/>
                <w:sz w:val="20"/>
                <w:szCs w:val="20"/>
                <w:lang w:eastAsia="ar-SA"/>
              </w:rPr>
              <w:t>Asesora Jurídica 1 a. i.</w:t>
            </w:r>
          </w:p>
          <w:p w14:paraId="7D26133A" w14:textId="77777777" w:rsidR="00BA4DB2" w:rsidRPr="00A82ABB" w:rsidRDefault="00BA4DB2" w:rsidP="00BA4DB2">
            <w:pPr>
              <w:suppressAutoHyphens/>
              <w:autoSpaceDE w:val="0"/>
              <w:autoSpaceDN w:val="0"/>
              <w:adjustRightInd w:val="0"/>
              <w:spacing w:line="360" w:lineRule="auto"/>
              <w:jc w:val="center"/>
              <w:rPr>
                <w:rFonts w:ascii="Arial" w:eastAsia="Times New Roman" w:hAnsi="Arial" w:cs="Arial"/>
                <w:bCs/>
                <w:iCs/>
                <w:sz w:val="20"/>
                <w:szCs w:val="20"/>
                <w:lang w:eastAsia="es-ES"/>
              </w:rPr>
            </w:pPr>
          </w:p>
          <w:p w14:paraId="38BC8637" w14:textId="77777777" w:rsidR="00BA4DB2" w:rsidRPr="00A82ABB" w:rsidRDefault="00BA4DB2" w:rsidP="00BA4DB2">
            <w:pPr>
              <w:tabs>
                <w:tab w:val="left" w:pos="3170"/>
              </w:tabs>
              <w:suppressAutoHyphens/>
              <w:autoSpaceDE w:val="0"/>
              <w:autoSpaceDN w:val="0"/>
              <w:adjustRightInd w:val="0"/>
              <w:spacing w:line="276" w:lineRule="auto"/>
              <w:jc w:val="center"/>
              <w:rPr>
                <w:rFonts w:ascii="Arial" w:eastAsia="Times New Roman" w:hAnsi="Arial" w:cs="Arial"/>
                <w:b/>
                <w:bCs/>
                <w:iCs/>
                <w:sz w:val="20"/>
                <w:szCs w:val="20"/>
                <w:lang w:eastAsia="ar-SA"/>
              </w:rPr>
            </w:pPr>
          </w:p>
        </w:tc>
        <w:tc>
          <w:tcPr>
            <w:tcW w:w="3260" w:type="dxa"/>
          </w:tcPr>
          <w:p w14:paraId="3375C66C" w14:textId="77777777" w:rsidR="00BA4DB2" w:rsidRPr="00A82ABB" w:rsidRDefault="00BA4DB2" w:rsidP="00BA4DB2">
            <w:pPr>
              <w:suppressAutoHyphens/>
              <w:autoSpaceDE w:val="0"/>
              <w:autoSpaceDN w:val="0"/>
              <w:adjustRightInd w:val="0"/>
              <w:spacing w:line="276" w:lineRule="auto"/>
              <w:rPr>
                <w:rFonts w:ascii="Arial" w:eastAsia="Times New Roman" w:hAnsi="Arial" w:cs="Arial"/>
                <w:b/>
                <w:bCs/>
                <w:iCs/>
                <w:sz w:val="20"/>
                <w:szCs w:val="20"/>
                <w:lang w:eastAsia="ar-SA"/>
              </w:rPr>
            </w:pPr>
            <w:r w:rsidRPr="00A82ABB">
              <w:rPr>
                <w:rFonts w:ascii="Arial" w:eastAsia="Times New Roman" w:hAnsi="Arial" w:cs="Arial"/>
                <w:b/>
                <w:bCs/>
                <w:iCs/>
                <w:sz w:val="20"/>
                <w:szCs w:val="20"/>
                <w:lang w:eastAsia="ar-SA"/>
              </w:rPr>
              <w:t>Revisado por:</w:t>
            </w:r>
          </w:p>
          <w:p w14:paraId="4849D9ED" w14:textId="77777777" w:rsidR="00BA4DB2" w:rsidRPr="00A82ABB" w:rsidRDefault="00BA4DB2" w:rsidP="00BA4DB2">
            <w:pPr>
              <w:suppressAutoHyphens/>
              <w:autoSpaceDE w:val="0"/>
              <w:autoSpaceDN w:val="0"/>
              <w:adjustRightInd w:val="0"/>
              <w:spacing w:line="276" w:lineRule="auto"/>
              <w:rPr>
                <w:rFonts w:ascii="Arial" w:eastAsia="Times New Roman" w:hAnsi="Arial" w:cs="Arial"/>
                <w:b/>
                <w:bCs/>
                <w:iCs/>
                <w:sz w:val="20"/>
                <w:szCs w:val="20"/>
                <w:lang w:eastAsia="ar-SA"/>
              </w:rPr>
            </w:pPr>
            <w:r w:rsidRPr="00A82ABB">
              <w:rPr>
                <w:rFonts w:ascii="Arial" w:eastAsia="Times New Roman" w:hAnsi="Arial" w:cs="Arial"/>
                <w:b/>
                <w:bCs/>
                <w:iCs/>
                <w:sz w:val="20"/>
                <w:szCs w:val="20"/>
                <w:lang w:eastAsia="ar-SA"/>
              </w:rPr>
              <w:t>Licda. Silvia E. Calvo Solano.</w:t>
            </w:r>
          </w:p>
          <w:p w14:paraId="543A37E2" w14:textId="77777777" w:rsidR="00BA4DB2" w:rsidRPr="00A82ABB" w:rsidRDefault="00BA4DB2" w:rsidP="00BA4DB2">
            <w:pPr>
              <w:suppressAutoHyphens/>
              <w:autoSpaceDE w:val="0"/>
              <w:autoSpaceDN w:val="0"/>
              <w:adjustRightInd w:val="0"/>
              <w:spacing w:line="276" w:lineRule="auto"/>
              <w:rPr>
                <w:rFonts w:ascii="Arial" w:eastAsia="Times New Roman" w:hAnsi="Arial" w:cs="Arial"/>
                <w:b/>
                <w:iCs/>
                <w:sz w:val="20"/>
                <w:szCs w:val="20"/>
                <w:lang w:eastAsia="ar-SA"/>
              </w:rPr>
            </w:pPr>
            <w:r w:rsidRPr="00A82ABB">
              <w:rPr>
                <w:rFonts w:ascii="Arial" w:eastAsia="Times New Roman" w:hAnsi="Arial" w:cs="Arial"/>
                <w:b/>
                <w:bCs/>
                <w:iCs/>
                <w:sz w:val="20"/>
                <w:szCs w:val="20"/>
                <w:lang w:eastAsia="ar-SA"/>
              </w:rPr>
              <w:t>Jefa a. i. Área de Análisis Jurídico.</w:t>
            </w:r>
          </w:p>
          <w:p w14:paraId="587EAA53" w14:textId="77777777" w:rsidR="00BA4DB2" w:rsidRPr="00A82ABB" w:rsidRDefault="00BA4DB2" w:rsidP="00BA4DB2">
            <w:pPr>
              <w:suppressAutoHyphens/>
              <w:autoSpaceDE w:val="0"/>
              <w:autoSpaceDN w:val="0"/>
              <w:adjustRightInd w:val="0"/>
              <w:spacing w:line="276" w:lineRule="auto"/>
              <w:rPr>
                <w:rFonts w:ascii="Arial" w:eastAsia="Times New Roman" w:hAnsi="Arial" w:cs="Arial"/>
                <w:b/>
                <w:iCs/>
                <w:sz w:val="20"/>
                <w:szCs w:val="20"/>
                <w:lang w:eastAsia="ar-SA"/>
              </w:rPr>
            </w:pPr>
          </w:p>
        </w:tc>
        <w:tc>
          <w:tcPr>
            <w:tcW w:w="3686" w:type="dxa"/>
          </w:tcPr>
          <w:p w14:paraId="0E590819" w14:textId="77777777" w:rsidR="00BA4DB2" w:rsidRPr="00A82ABB" w:rsidRDefault="00BA4DB2" w:rsidP="00BA4DB2">
            <w:pPr>
              <w:suppressAutoHyphens/>
              <w:autoSpaceDE w:val="0"/>
              <w:autoSpaceDN w:val="0"/>
              <w:adjustRightInd w:val="0"/>
              <w:rPr>
                <w:rFonts w:ascii="Arial" w:eastAsia="Times New Roman" w:hAnsi="Arial" w:cs="Arial"/>
                <w:b/>
                <w:bCs/>
                <w:iCs/>
                <w:sz w:val="20"/>
                <w:szCs w:val="20"/>
                <w:lang w:eastAsia="ar-SA"/>
              </w:rPr>
            </w:pPr>
            <w:r w:rsidRPr="00A82ABB">
              <w:rPr>
                <w:rFonts w:ascii="Arial" w:eastAsia="Times New Roman" w:hAnsi="Arial" w:cs="Arial"/>
                <w:b/>
                <w:bCs/>
                <w:iCs/>
                <w:sz w:val="20"/>
                <w:szCs w:val="20"/>
                <w:lang w:eastAsia="ar-SA"/>
              </w:rPr>
              <w:t>Autorizado por:</w:t>
            </w:r>
          </w:p>
          <w:p w14:paraId="089867AD" w14:textId="66A12BB7" w:rsidR="00BA4DB2" w:rsidRPr="00A82ABB" w:rsidRDefault="00BA4DB2" w:rsidP="00BA4DB2">
            <w:pPr>
              <w:suppressAutoHyphens/>
              <w:autoSpaceDE w:val="0"/>
              <w:autoSpaceDN w:val="0"/>
              <w:adjustRightInd w:val="0"/>
              <w:rPr>
                <w:rFonts w:ascii="Arial" w:eastAsia="Times New Roman" w:hAnsi="Arial" w:cs="Arial"/>
                <w:b/>
                <w:bCs/>
                <w:iCs/>
                <w:sz w:val="20"/>
                <w:szCs w:val="20"/>
                <w:lang w:eastAsia="ar-SA"/>
              </w:rPr>
            </w:pPr>
            <w:r w:rsidRPr="00A82ABB">
              <w:rPr>
                <w:rFonts w:ascii="Arial" w:eastAsia="Times New Roman" w:hAnsi="Arial" w:cs="Arial"/>
                <w:b/>
                <w:bCs/>
                <w:iCs/>
                <w:sz w:val="20"/>
                <w:szCs w:val="20"/>
                <w:lang w:eastAsia="ar-SA"/>
              </w:rPr>
              <w:t xml:space="preserve">M. Sc. </w:t>
            </w:r>
            <w:r w:rsidR="007B1D78" w:rsidRPr="00A82ABB">
              <w:rPr>
                <w:rFonts w:ascii="Arial" w:eastAsia="Times New Roman" w:hAnsi="Arial" w:cs="Arial"/>
                <w:b/>
                <w:bCs/>
                <w:iCs/>
                <w:sz w:val="20"/>
                <w:szCs w:val="20"/>
                <w:lang w:eastAsia="ar-SA"/>
              </w:rPr>
              <w:t>Argili Gómez Siu.</w:t>
            </w:r>
          </w:p>
          <w:p w14:paraId="59CDFAFD" w14:textId="00613A74" w:rsidR="00BA4DB2" w:rsidRPr="00A82ABB" w:rsidRDefault="007B1D78" w:rsidP="00BA4DB2">
            <w:pPr>
              <w:suppressAutoHyphens/>
              <w:autoSpaceDE w:val="0"/>
              <w:autoSpaceDN w:val="0"/>
              <w:adjustRightInd w:val="0"/>
              <w:rPr>
                <w:rFonts w:ascii="Arial" w:eastAsia="Times New Roman" w:hAnsi="Arial" w:cs="Arial"/>
                <w:b/>
                <w:bCs/>
                <w:iCs/>
                <w:sz w:val="20"/>
                <w:szCs w:val="20"/>
                <w:lang w:eastAsia="ar-SA"/>
              </w:rPr>
            </w:pPr>
            <w:r w:rsidRPr="00A82ABB">
              <w:rPr>
                <w:rFonts w:ascii="Arial" w:eastAsia="Times New Roman" w:hAnsi="Arial" w:cs="Arial"/>
                <w:b/>
                <w:bCs/>
                <w:iCs/>
                <w:sz w:val="20"/>
                <w:szCs w:val="20"/>
                <w:lang w:eastAsia="ar-SA"/>
              </w:rPr>
              <w:t>Subdirectora Jurídica a. i.</w:t>
            </w:r>
          </w:p>
          <w:p w14:paraId="4E229D04" w14:textId="77777777" w:rsidR="00BA4DB2" w:rsidRPr="00A82ABB" w:rsidRDefault="00BA4DB2" w:rsidP="00BA4DB2">
            <w:pPr>
              <w:suppressAutoHyphens/>
              <w:autoSpaceDE w:val="0"/>
              <w:autoSpaceDN w:val="0"/>
              <w:adjustRightInd w:val="0"/>
              <w:spacing w:line="276" w:lineRule="auto"/>
              <w:rPr>
                <w:rFonts w:ascii="Arial" w:eastAsia="Times New Roman" w:hAnsi="Arial" w:cs="Arial"/>
                <w:b/>
                <w:iCs/>
                <w:sz w:val="20"/>
                <w:szCs w:val="20"/>
                <w:lang w:eastAsia="ar-SA"/>
              </w:rPr>
            </w:pPr>
          </w:p>
        </w:tc>
      </w:tr>
    </w:tbl>
    <w:p w14:paraId="7A790004" w14:textId="77777777" w:rsidR="00BA4DB2" w:rsidRPr="00A82ABB" w:rsidRDefault="00BA4DB2" w:rsidP="00BA4DB2">
      <w:pPr>
        <w:suppressAutoHyphens/>
        <w:spacing w:after="0" w:line="240" w:lineRule="auto"/>
        <w:jc w:val="both"/>
        <w:rPr>
          <w:rFonts w:ascii="Arial" w:eastAsia="Times New Roman" w:hAnsi="Arial" w:cs="Arial"/>
          <w:sz w:val="24"/>
          <w:szCs w:val="24"/>
          <w:lang w:val="es-ES" w:eastAsia="ar-SA"/>
        </w:rPr>
      </w:pPr>
    </w:p>
    <w:bookmarkEnd w:id="16"/>
    <w:p w14:paraId="0F028C06" w14:textId="77777777" w:rsidR="00BA4DB2" w:rsidRPr="00A82ABB" w:rsidRDefault="00BA4DB2" w:rsidP="00BA4DB2">
      <w:pPr>
        <w:suppressAutoHyphens/>
        <w:spacing w:after="0" w:line="240" w:lineRule="auto"/>
        <w:jc w:val="both"/>
        <w:rPr>
          <w:rFonts w:ascii="Arial" w:eastAsia="Times New Roman" w:hAnsi="Arial" w:cs="Arial"/>
          <w:b/>
          <w:sz w:val="24"/>
          <w:szCs w:val="24"/>
          <w:lang w:eastAsia="ar-SA"/>
        </w:rPr>
      </w:pPr>
    </w:p>
    <w:p w14:paraId="6FC26B50" w14:textId="77777777" w:rsidR="00BA4DB2" w:rsidRPr="00A82ABB" w:rsidRDefault="00BA4DB2" w:rsidP="00BA4DB2">
      <w:pPr>
        <w:suppressAutoHyphens/>
        <w:spacing w:after="0" w:line="240" w:lineRule="auto"/>
        <w:jc w:val="both"/>
        <w:rPr>
          <w:rFonts w:ascii="Arial" w:eastAsia="Times New Roman" w:hAnsi="Arial" w:cs="Arial"/>
          <w:b/>
          <w:bCs/>
          <w:sz w:val="24"/>
          <w:szCs w:val="24"/>
          <w:lang w:eastAsia="ar-SA"/>
        </w:rPr>
      </w:pPr>
      <w:r w:rsidRPr="00A82ABB">
        <w:rPr>
          <w:rFonts w:ascii="Arial" w:eastAsia="Times New Roman" w:hAnsi="Arial" w:cs="Arial"/>
          <w:b/>
          <w:bCs/>
          <w:sz w:val="24"/>
          <w:szCs w:val="24"/>
          <w:lang w:eastAsia="ar-SA"/>
        </w:rPr>
        <w:t xml:space="preserve"> </w:t>
      </w:r>
    </w:p>
    <w:p w14:paraId="109BD18E" w14:textId="77777777" w:rsidR="00BA4DB2" w:rsidRPr="00A82ABB" w:rsidRDefault="00BA4DB2" w:rsidP="00BA4DB2">
      <w:pPr>
        <w:widowControl w:val="0"/>
        <w:suppressAutoHyphens/>
        <w:autoSpaceDE w:val="0"/>
        <w:spacing w:after="0" w:line="240" w:lineRule="auto"/>
        <w:jc w:val="both"/>
        <w:rPr>
          <w:rFonts w:ascii="Arial" w:eastAsia="Arial" w:hAnsi="Arial" w:cs="Arial"/>
          <w:b/>
          <w:bCs/>
          <w:sz w:val="20"/>
          <w:szCs w:val="20"/>
          <w:lang w:eastAsia="ar-SA"/>
        </w:rPr>
      </w:pPr>
    </w:p>
    <w:p w14:paraId="7F98C4BE" w14:textId="73D5D6E0" w:rsidR="005A3959" w:rsidRPr="00A82ABB" w:rsidRDefault="00BA4DB2" w:rsidP="008C6CCB">
      <w:pPr>
        <w:widowControl w:val="0"/>
        <w:suppressAutoHyphens/>
        <w:autoSpaceDE w:val="0"/>
        <w:spacing w:after="0" w:line="240" w:lineRule="auto"/>
        <w:jc w:val="both"/>
        <w:rPr>
          <w:rFonts w:ascii="Arial" w:eastAsia="Arial" w:hAnsi="Arial" w:cs="Arial"/>
          <w:b/>
          <w:bCs/>
          <w:sz w:val="20"/>
          <w:szCs w:val="20"/>
          <w:lang w:eastAsia="ar-SA"/>
        </w:rPr>
      </w:pPr>
      <w:r w:rsidRPr="00A82ABB">
        <w:rPr>
          <w:rFonts w:ascii="Arial" w:eastAsia="Arial" w:hAnsi="Arial" w:cs="Arial"/>
          <w:b/>
          <w:bCs/>
          <w:sz w:val="20"/>
          <w:szCs w:val="20"/>
          <w:lang w:eastAsia="ar-SA"/>
        </w:rPr>
        <w:t xml:space="preserve">Ref. </w:t>
      </w:r>
      <w:bookmarkEnd w:id="1"/>
      <w:bookmarkEnd w:id="2"/>
      <w:r w:rsidR="00416C35" w:rsidRPr="00A82ABB">
        <w:rPr>
          <w:rFonts w:ascii="Arial" w:eastAsia="Arial" w:hAnsi="Arial" w:cs="Arial"/>
          <w:b/>
          <w:bCs/>
          <w:sz w:val="20"/>
          <w:szCs w:val="20"/>
          <w:lang w:eastAsia="ar-SA"/>
        </w:rPr>
        <w:t>1372</w:t>
      </w:r>
      <w:r w:rsidRPr="00A82ABB">
        <w:rPr>
          <w:rFonts w:ascii="Arial" w:eastAsia="Times New Roman" w:hAnsi="Arial" w:cs="Arial"/>
          <w:b/>
          <w:bCs/>
          <w:sz w:val="20"/>
          <w:szCs w:val="20"/>
          <w:lang w:val="es-ES" w:eastAsia="ar-SA"/>
        </w:rPr>
        <w:t>-2023</w:t>
      </w:r>
      <w:r w:rsidRPr="00A82ABB">
        <w:rPr>
          <w:rFonts w:ascii="Arial" w:eastAsia="Arial" w:hAnsi="Arial" w:cs="Arial"/>
          <w:b/>
          <w:bCs/>
          <w:sz w:val="20"/>
          <w:szCs w:val="20"/>
          <w:lang w:eastAsia="ar-SA"/>
        </w:rPr>
        <w:t>.</w:t>
      </w:r>
      <w:bookmarkEnd w:id="3"/>
      <w:bookmarkEnd w:id="4"/>
      <w:bookmarkEnd w:id="5"/>
      <w:bookmarkEnd w:id="6"/>
      <w:bookmarkEnd w:id="7"/>
    </w:p>
    <w:sectPr w:rsidR="005A3959" w:rsidRPr="00A82AB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2B5C9" w14:textId="77777777" w:rsidR="00721785" w:rsidRDefault="00721785" w:rsidP="004776C4">
      <w:pPr>
        <w:spacing w:after="0" w:line="240" w:lineRule="auto"/>
      </w:pPr>
      <w:r>
        <w:separator/>
      </w:r>
    </w:p>
  </w:endnote>
  <w:endnote w:type="continuationSeparator" w:id="0">
    <w:p w14:paraId="58E25397" w14:textId="77777777" w:rsidR="00721785" w:rsidRDefault="00721785" w:rsidP="0047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Neue Light">
    <w:altName w:val="Arial Nova Light"/>
    <w:charset w:val="00"/>
    <w:family w:val="swiss"/>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DD85" w14:textId="77777777" w:rsidR="0088039C" w:rsidRDefault="0088039C" w:rsidP="002A639C">
    <w:pPr>
      <w:pStyle w:val="Piedepgina"/>
      <w:jc w:val="center"/>
      <w:rPr>
        <w:rFonts w:ascii="Times New Roman" w:hAnsi="Times New Roman" w:cs="Times New Roman"/>
        <w:b/>
        <w:bCs/>
        <w:color w:val="000000"/>
        <w:sz w:val="20"/>
        <w:szCs w:val="20"/>
        <w:lang w:val="es-ES_tradnl"/>
      </w:rPr>
    </w:pPr>
  </w:p>
  <w:p w14:paraId="3A6B070A" w14:textId="32A27B34" w:rsidR="00700E06" w:rsidRPr="00BC3580" w:rsidRDefault="00700E06" w:rsidP="00700E06">
    <w:pPr>
      <w:pStyle w:val="Piedepgina"/>
      <w:tabs>
        <w:tab w:val="center" w:pos="4252"/>
        <w:tab w:val="right" w:pos="8504"/>
      </w:tabs>
      <w:jc w:val="center"/>
      <w:rPr>
        <w:rFonts w:ascii="Times New Roman" w:hAnsi="Times New Roman" w:cs="Times New Roman"/>
        <w:b/>
        <w:sz w:val="16"/>
        <w:szCs w:val="16"/>
        <w:lang w:val="es-ES_tradnl"/>
      </w:rPr>
    </w:pPr>
    <w:bookmarkStart w:id="17" w:name="_Hlk41559400"/>
    <w:r w:rsidRPr="00BC3580">
      <w:rPr>
        <w:rFonts w:ascii="Times New Roman" w:hAnsi="Times New Roman" w:cs="Times New Roman"/>
        <w:b/>
        <w:sz w:val="16"/>
        <w:szCs w:val="16"/>
        <w:lang w:val="es-ES_tradnl"/>
      </w:rPr>
      <w:t>Teléfonos: 22</w:t>
    </w:r>
    <w:r>
      <w:rPr>
        <w:rFonts w:ascii="Times New Roman" w:hAnsi="Times New Roman" w:cs="Times New Roman"/>
        <w:b/>
        <w:sz w:val="16"/>
        <w:szCs w:val="16"/>
        <w:lang w:val="es-ES_tradnl"/>
      </w:rPr>
      <w:t>95-4660</w:t>
    </w:r>
    <w:r w:rsidRPr="00BC3580">
      <w:rPr>
        <w:rFonts w:ascii="Times New Roman" w:hAnsi="Times New Roman" w:cs="Times New Roman"/>
        <w:b/>
        <w:sz w:val="16"/>
        <w:szCs w:val="16"/>
        <w:lang w:val="es-ES_tradnl"/>
      </w:rPr>
      <w:t xml:space="preserve"> y 22</w:t>
    </w:r>
    <w:r>
      <w:rPr>
        <w:rFonts w:ascii="Times New Roman" w:hAnsi="Times New Roman" w:cs="Times New Roman"/>
        <w:b/>
        <w:sz w:val="16"/>
        <w:szCs w:val="16"/>
        <w:lang w:val="es-ES_tradnl"/>
      </w:rPr>
      <w:t>95-4661</w:t>
    </w:r>
    <w:r w:rsidRPr="00BC3580">
      <w:rPr>
        <w:rFonts w:ascii="Times New Roman" w:hAnsi="Times New Roman" w:cs="Times New Roman"/>
        <w:b/>
        <w:sz w:val="16"/>
        <w:szCs w:val="16"/>
        <w:lang w:val="es-ES_tradnl"/>
      </w:rPr>
      <w:t xml:space="preserve">  </w:t>
    </w:r>
    <w:r>
      <w:rPr>
        <w:rFonts w:ascii="Times New Roman" w:hAnsi="Times New Roman" w:cs="Times New Roman"/>
        <w:b/>
        <w:sz w:val="16"/>
        <w:szCs w:val="16"/>
        <w:lang w:val="es-ES_tradnl"/>
      </w:rPr>
      <w:t xml:space="preserve">       </w:t>
    </w:r>
    <w:r w:rsidRPr="00BC3580">
      <w:rPr>
        <w:rFonts w:ascii="Times New Roman" w:hAnsi="Times New Roman" w:cs="Times New Roman"/>
        <w:b/>
        <w:sz w:val="16"/>
        <w:szCs w:val="16"/>
        <w:lang w:val="es-ES_tradnl"/>
      </w:rPr>
      <w:t xml:space="preserve">Correo: </w:t>
    </w:r>
    <w:hyperlink r:id="rId1" w:history="1">
      <w:r w:rsidRPr="00BC3580">
        <w:rPr>
          <w:rStyle w:val="Hipervnculo"/>
          <w:rFonts w:ascii="Times New Roman" w:hAnsi="Times New Roman" w:cs="Times New Roman"/>
          <w:sz w:val="16"/>
          <w:szCs w:val="16"/>
        </w:rPr>
        <w:t>direccion_juridica@poder-judicial.go.cr</w:t>
      </w:r>
    </w:hyperlink>
    <w:r w:rsidRPr="00BC3580">
      <w:rPr>
        <w:rFonts w:ascii="Times New Roman" w:hAnsi="Times New Roman" w:cs="Times New Roman"/>
        <w:b/>
        <w:sz w:val="16"/>
        <w:szCs w:val="16"/>
      </w:rPr>
      <w:t xml:space="preserve"> </w:t>
    </w:r>
    <w:r w:rsidRPr="00BC3580">
      <w:rPr>
        <w:rFonts w:ascii="Times New Roman" w:hAnsi="Times New Roman" w:cs="Times New Roman"/>
        <w:b/>
        <w:sz w:val="16"/>
        <w:szCs w:val="16"/>
        <w:lang w:val="es-ES_tradnl"/>
      </w:rPr>
      <w:t xml:space="preserve">  </w:t>
    </w:r>
    <w:r>
      <w:rPr>
        <w:rFonts w:ascii="Times New Roman" w:hAnsi="Times New Roman" w:cs="Times New Roman"/>
        <w:b/>
        <w:sz w:val="16"/>
        <w:szCs w:val="16"/>
        <w:lang w:val="es-ES_tradnl"/>
      </w:rPr>
      <w:t xml:space="preserve">          </w:t>
    </w:r>
    <w:r w:rsidRPr="00BC3580">
      <w:rPr>
        <w:rFonts w:ascii="Times New Roman" w:hAnsi="Times New Roman" w:cs="Times New Roman"/>
        <w:b/>
        <w:sz w:val="16"/>
        <w:szCs w:val="16"/>
        <w:lang w:val="es-ES_tradnl"/>
      </w:rPr>
      <w:t xml:space="preserve">Fax: </w:t>
    </w:r>
    <w:r w:rsidR="00AB7CA7" w:rsidRPr="00AB7CA7">
      <w:rPr>
        <w:rFonts w:ascii="Times New Roman" w:hAnsi="Times New Roman" w:cs="Times New Roman"/>
        <w:b/>
        <w:sz w:val="16"/>
        <w:szCs w:val="16"/>
        <w:lang w:val="es-ES_tradnl"/>
      </w:rPr>
      <w:t>2258-4172</w:t>
    </w:r>
  </w:p>
  <w:bookmarkEnd w:id="17"/>
  <w:p w14:paraId="36F9E5AC" w14:textId="77777777" w:rsidR="00700E06" w:rsidRDefault="00700E06" w:rsidP="00700E06">
    <w:pPr>
      <w:pStyle w:val="Piedepgina"/>
      <w:tabs>
        <w:tab w:val="center" w:pos="4252"/>
        <w:tab w:val="right" w:pos="8504"/>
      </w:tabs>
      <w:jc w:val="center"/>
      <w:rPr>
        <w:rFonts w:ascii="Times New Roman" w:hAnsi="Times New Roman" w:cs="Times New Roman"/>
        <w:b/>
        <w:sz w:val="16"/>
        <w:szCs w:val="16"/>
        <w:lang w:val="es-ES_tradnl"/>
      </w:rPr>
    </w:pPr>
  </w:p>
  <w:p w14:paraId="3563E321" w14:textId="77777777" w:rsidR="00700E06" w:rsidRDefault="00700E06" w:rsidP="00700E06">
    <w:pPr>
      <w:pStyle w:val="Piedepgina"/>
      <w:tabs>
        <w:tab w:val="center" w:pos="4252"/>
        <w:tab w:val="right" w:pos="8504"/>
      </w:tabs>
      <w:jc w:val="center"/>
      <w:rPr>
        <w:rFonts w:ascii="Times New Roman" w:hAnsi="Times New Roman" w:cs="Times New Roman"/>
        <w:b/>
        <w:sz w:val="16"/>
        <w:szCs w:val="16"/>
        <w:lang w:val="es-ES_tradnl"/>
      </w:rPr>
    </w:pPr>
  </w:p>
  <w:p w14:paraId="540D3D35" w14:textId="77777777" w:rsidR="00700E06" w:rsidRPr="00BC3580" w:rsidRDefault="00700E06" w:rsidP="00700E06">
    <w:pPr>
      <w:jc w:val="center"/>
      <w:rPr>
        <w:sz w:val="16"/>
        <w:szCs w:val="16"/>
      </w:rPr>
    </w:pPr>
    <w:r w:rsidRPr="00BC3580">
      <w:rPr>
        <w:b/>
        <w:sz w:val="16"/>
        <w:szCs w:val="16"/>
      </w:rPr>
      <w:fldChar w:fldCharType="begin"/>
    </w:r>
    <w:r w:rsidRPr="00BC3580">
      <w:rPr>
        <w:b/>
        <w:sz w:val="16"/>
        <w:szCs w:val="16"/>
      </w:rPr>
      <w:instrText xml:space="preserve"> PAGE </w:instrText>
    </w:r>
    <w:r w:rsidRPr="00BC3580">
      <w:rPr>
        <w:b/>
        <w:sz w:val="16"/>
        <w:szCs w:val="16"/>
      </w:rPr>
      <w:fldChar w:fldCharType="separate"/>
    </w:r>
    <w:r>
      <w:rPr>
        <w:b/>
        <w:sz w:val="16"/>
        <w:szCs w:val="16"/>
      </w:rPr>
      <w:t>1</w:t>
    </w:r>
    <w:r w:rsidRPr="00BC3580">
      <w:rPr>
        <w:b/>
        <w:sz w:val="16"/>
        <w:szCs w:val="16"/>
      </w:rPr>
      <w:fldChar w:fldCharType="end"/>
    </w:r>
  </w:p>
  <w:p w14:paraId="415DB698" w14:textId="08B53D34" w:rsidR="002A639C" w:rsidRPr="002A639C" w:rsidRDefault="002A639C" w:rsidP="00700E06">
    <w:pPr>
      <w:pStyle w:val="Piedepgina"/>
      <w:jc w:val="center"/>
      <w:rPr>
        <w:rFonts w:ascii="Times New Roman" w:hAnsi="Times New Roman" w:cs="Times New Roman"/>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7AB78" w14:textId="77777777" w:rsidR="00721785" w:rsidRDefault="00721785" w:rsidP="004776C4">
      <w:pPr>
        <w:spacing w:after="0" w:line="240" w:lineRule="auto"/>
      </w:pPr>
      <w:r>
        <w:separator/>
      </w:r>
    </w:p>
  </w:footnote>
  <w:footnote w:type="continuationSeparator" w:id="0">
    <w:p w14:paraId="1DBD7F84" w14:textId="77777777" w:rsidR="00721785" w:rsidRDefault="00721785" w:rsidP="004776C4">
      <w:pPr>
        <w:spacing w:after="0" w:line="240" w:lineRule="auto"/>
      </w:pPr>
      <w:r>
        <w:continuationSeparator/>
      </w:r>
    </w:p>
  </w:footnote>
  <w:footnote w:id="1">
    <w:p w14:paraId="6873325C" w14:textId="77777777" w:rsidR="00C833A5" w:rsidRPr="002B1970" w:rsidRDefault="00C833A5" w:rsidP="002B1970">
      <w:pPr>
        <w:pStyle w:val="Textonotapie"/>
        <w:jc w:val="both"/>
        <w:rPr>
          <w:rFonts w:ascii="Arial" w:hAnsi="Arial" w:cs="Arial"/>
          <w:lang w:val="es-CR"/>
        </w:rPr>
      </w:pPr>
      <w:r w:rsidRPr="002B1970">
        <w:rPr>
          <w:rStyle w:val="Refdenotaalpie"/>
          <w:rFonts w:ascii="Arial" w:hAnsi="Arial" w:cs="Arial"/>
        </w:rPr>
        <w:footnoteRef/>
      </w:r>
      <w:r w:rsidRPr="002B1970">
        <w:rPr>
          <w:rFonts w:ascii="Arial" w:hAnsi="Arial" w:cs="Arial"/>
        </w:rPr>
        <w:t xml:space="preserve"> </w:t>
      </w:r>
      <w:r w:rsidRPr="002B1970">
        <w:rPr>
          <w:rFonts w:ascii="Arial" w:hAnsi="Arial" w:cs="Arial"/>
          <w:lang w:val="es-CR"/>
        </w:rPr>
        <w:t>Dictamen de la Procuraduría General de la República, N° C-183-2016 del 1 de setiembre del 2016.</w:t>
      </w:r>
    </w:p>
  </w:footnote>
  <w:footnote w:id="2">
    <w:p w14:paraId="11B86AD6" w14:textId="7A692B6C" w:rsidR="00EA0F73" w:rsidRPr="002B1970" w:rsidRDefault="00EA0F73" w:rsidP="002B1970">
      <w:pPr>
        <w:pStyle w:val="Textonotapie"/>
        <w:jc w:val="both"/>
        <w:rPr>
          <w:rFonts w:ascii="Arial" w:hAnsi="Arial" w:cs="Arial"/>
        </w:rPr>
      </w:pPr>
      <w:r w:rsidRPr="002B1970">
        <w:rPr>
          <w:rStyle w:val="Refdenotaalpie"/>
          <w:rFonts w:ascii="Arial" w:hAnsi="Arial" w:cs="Arial"/>
        </w:rPr>
        <w:footnoteRef/>
      </w:r>
      <w:r w:rsidRPr="002B1970">
        <w:rPr>
          <w:rFonts w:ascii="Arial" w:hAnsi="Arial" w:cs="Arial"/>
        </w:rPr>
        <w:t xml:space="preserve"> Artículo 41 de la Ley del Sistema de Nacional de Archivos N° 7202.</w:t>
      </w:r>
    </w:p>
  </w:footnote>
  <w:footnote w:id="3">
    <w:p w14:paraId="2CBD830E" w14:textId="3FF3D483" w:rsidR="00395E2D" w:rsidRPr="002B1970" w:rsidRDefault="00395E2D" w:rsidP="002B1970">
      <w:pPr>
        <w:pStyle w:val="Textonotapie"/>
        <w:jc w:val="both"/>
        <w:rPr>
          <w:rFonts w:ascii="Arial" w:hAnsi="Arial" w:cs="Arial"/>
        </w:rPr>
      </w:pPr>
      <w:r w:rsidRPr="002B1970">
        <w:rPr>
          <w:rStyle w:val="Refdenotaalpie"/>
          <w:rFonts w:ascii="Arial" w:hAnsi="Arial" w:cs="Arial"/>
        </w:rPr>
        <w:footnoteRef/>
      </w:r>
      <w:r w:rsidRPr="002B1970">
        <w:rPr>
          <w:rFonts w:ascii="Arial" w:hAnsi="Arial" w:cs="Arial"/>
        </w:rPr>
        <w:t xml:space="preserve"> Artículo 1 del Reglamento Ejecutivo a la Ley del Sistema Nacional de Archivos.</w:t>
      </w:r>
    </w:p>
  </w:footnote>
  <w:footnote w:id="4">
    <w:p w14:paraId="1C2C696D" w14:textId="27C6A382" w:rsidR="00025F96" w:rsidRPr="002B1970" w:rsidRDefault="00025F96" w:rsidP="002B1970">
      <w:pPr>
        <w:pStyle w:val="Textonotapie"/>
        <w:jc w:val="both"/>
        <w:rPr>
          <w:rFonts w:ascii="Arial" w:hAnsi="Arial" w:cs="Arial"/>
          <w:lang w:val="es-CR"/>
        </w:rPr>
      </w:pPr>
      <w:r w:rsidRPr="002B1970">
        <w:rPr>
          <w:rStyle w:val="Refdenotaalpie"/>
          <w:rFonts w:ascii="Arial" w:hAnsi="Arial" w:cs="Arial"/>
        </w:rPr>
        <w:footnoteRef/>
      </w:r>
      <w:r w:rsidRPr="002B1970">
        <w:rPr>
          <w:rFonts w:ascii="Arial" w:hAnsi="Arial" w:cs="Arial"/>
        </w:rPr>
        <w:t xml:space="preserve"> Artículo 18 de la Ley del Registro y Archivos Judiciales.</w:t>
      </w:r>
    </w:p>
  </w:footnote>
  <w:footnote w:id="5">
    <w:p w14:paraId="5F44E0DC" w14:textId="77777777" w:rsidR="00025F96" w:rsidRPr="002B1970" w:rsidRDefault="00025F96" w:rsidP="002B1970">
      <w:pPr>
        <w:pStyle w:val="Textonotapie"/>
        <w:jc w:val="both"/>
        <w:rPr>
          <w:rFonts w:ascii="Arial" w:hAnsi="Arial" w:cs="Arial"/>
          <w:lang w:val="es-CR"/>
        </w:rPr>
      </w:pPr>
      <w:r w:rsidRPr="002B1970">
        <w:rPr>
          <w:rStyle w:val="Refdenotaalpie"/>
          <w:rFonts w:ascii="Arial" w:hAnsi="Arial" w:cs="Arial"/>
        </w:rPr>
        <w:footnoteRef/>
      </w:r>
      <w:r w:rsidRPr="002B1970">
        <w:rPr>
          <w:rFonts w:ascii="Arial" w:hAnsi="Arial" w:cs="Arial"/>
        </w:rPr>
        <w:t xml:space="preserve"> Artículo 39 de la Ley del Sistema Nacional de Archivos.</w:t>
      </w:r>
    </w:p>
  </w:footnote>
  <w:footnote w:id="6">
    <w:p w14:paraId="47416E28" w14:textId="77777777" w:rsidR="000233E8" w:rsidRPr="002B1970" w:rsidRDefault="000233E8" w:rsidP="002B1970">
      <w:pPr>
        <w:pStyle w:val="Textonotapie"/>
        <w:jc w:val="both"/>
        <w:rPr>
          <w:rFonts w:ascii="Arial" w:hAnsi="Arial" w:cs="Arial"/>
        </w:rPr>
      </w:pPr>
      <w:r w:rsidRPr="002B1970">
        <w:rPr>
          <w:rStyle w:val="Refdenotaalpie"/>
          <w:rFonts w:ascii="Arial" w:hAnsi="Arial" w:cs="Arial"/>
        </w:rPr>
        <w:footnoteRef/>
      </w:r>
      <w:r w:rsidRPr="002B1970">
        <w:rPr>
          <w:rFonts w:ascii="Arial" w:hAnsi="Arial" w:cs="Arial"/>
        </w:rPr>
        <w:t xml:space="preserve"> Artículo 32 del Reglamento Ejecutivo a la Ley del Sistema Nacional de Archivos.</w:t>
      </w:r>
    </w:p>
  </w:footnote>
  <w:footnote w:id="7">
    <w:p w14:paraId="47365A97" w14:textId="77777777" w:rsidR="00F764B7" w:rsidRPr="002B1970" w:rsidRDefault="00F764B7" w:rsidP="002B1970">
      <w:pPr>
        <w:pStyle w:val="Textonotapie"/>
        <w:jc w:val="both"/>
        <w:rPr>
          <w:rFonts w:ascii="Arial" w:hAnsi="Arial" w:cs="Arial"/>
          <w:lang w:val="es-CR"/>
        </w:rPr>
      </w:pPr>
      <w:r w:rsidRPr="002B1970">
        <w:rPr>
          <w:rStyle w:val="Refdenotaalpie"/>
          <w:rFonts w:ascii="Arial" w:hAnsi="Arial" w:cs="Arial"/>
        </w:rPr>
        <w:footnoteRef/>
      </w:r>
      <w:r w:rsidRPr="002B1970">
        <w:rPr>
          <w:rFonts w:ascii="Arial" w:hAnsi="Arial" w:cs="Arial"/>
        </w:rPr>
        <w:t xml:space="preserve"> Información tomada de la página del Poder Judicial https://archivojudicial.poder-judicial.go.cr/index.php/pages/about-us</w:t>
      </w:r>
    </w:p>
  </w:footnote>
  <w:footnote w:id="8">
    <w:p w14:paraId="432B6742" w14:textId="3949FC10" w:rsidR="0073391A" w:rsidRPr="002B1970" w:rsidRDefault="0073391A" w:rsidP="002B1970">
      <w:pPr>
        <w:pStyle w:val="Textonotapie"/>
        <w:jc w:val="both"/>
        <w:rPr>
          <w:rFonts w:ascii="Arial" w:hAnsi="Arial" w:cs="Arial"/>
          <w:lang w:val="es-CR"/>
        </w:rPr>
      </w:pPr>
      <w:r w:rsidRPr="002B1970">
        <w:rPr>
          <w:rStyle w:val="Refdenotaalpie"/>
          <w:rFonts w:ascii="Arial" w:hAnsi="Arial" w:cs="Arial"/>
        </w:rPr>
        <w:footnoteRef/>
      </w:r>
      <w:r w:rsidRPr="002B1970">
        <w:rPr>
          <w:rFonts w:ascii="Arial" w:hAnsi="Arial" w:cs="Arial"/>
        </w:rPr>
        <w:t xml:space="preserve"> Así dispuesto en el artículo 20 del </w:t>
      </w:r>
      <w:r w:rsidR="00C36AB5" w:rsidRPr="00C36AB5">
        <w:rPr>
          <w:rFonts w:ascii="Arial" w:hAnsi="Arial" w:cs="Arial"/>
        </w:rPr>
        <w:t>Reglamento Ejecutivo a la Ley del Sistema Nacional de Archivos</w:t>
      </w:r>
      <w:r w:rsidRPr="002B1970">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E83F3" w14:textId="6AC24FB5" w:rsidR="00895D68" w:rsidRDefault="00700E06" w:rsidP="004776C4">
    <w:pPr>
      <w:pStyle w:val="Encabezado"/>
      <w:tabs>
        <w:tab w:val="left" w:pos="709"/>
      </w:tabs>
      <w:ind w:left="708" w:hanging="708"/>
      <w:rPr>
        <w:rFonts w:ascii="Goudy Old Style" w:hAnsi="Goudy Old Style"/>
        <w:b/>
        <w:color w:val="323E4F" w:themeColor="text2" w:themeShade="BF"/>
        <w:sz w:val="24"/>
        <w:szCs w:val="24"/>
      </w:rPr>
    </w:pPr>
    <w:r w:rsidRPr="00CB6B74">
      <w:rPr>
        <w:rFonts w:ascii="Goudy Old Style" w:hAnsi="Goudy Old Style" w:cs="Times New Roman"/>
        <w:b/>
        <w:noProof/>
        <w:sz w:val="28"/>
        <w:szCs w:val="28"/>
        <w:lang w:eastAsia="es-CR"/>
      </w:rPr>
      <w:drawing>
        <wp:anchor distT="0" distB="0" distL="114300" distR="114300" simplePos="0" relativeHeight="251664384" behindDoc="0" locked="0" layoutInCell="1" allowOverlap="1" wp14:anchorId="4E6AC16F" wp14:editId="3F8B12EC">
          <wp:simplePos x="0" y="0"/>
          <wp:positionH relativeFrom="margin">
            <wp:align>left</wp:align>
          </wp:positionH>
          <wp:positionV relativeFrom="paragraph">
            <wp:posOffset>15267</wp:posOffset>
          </wp:positionV>
          <wp:extent cx="1851660" cy="878205"/>
          <wp:effectExtent l="0" t="0" r="0" b="0"/>
          <wp:wrapSquare wrapText="bothSides"/>
          <wp:docPr id="2" name="Imagen 2" descr="C:\Users\jorozcoq\Pictures\DJ\Dirección-Jurídic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ozcoq\Pictures\DJ\Dirección-Jurídica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878205"/>
                  </a:xfrm>
                  <a:prstGeom prst="rect">
                    <a:avLst/>
                  </a:prstGeom>
                  <a:noFill/>
                  <a:ln>
                    <a:noFill/>
                  </a:ln>
                </pic:spPr>
              </pic:pic>
            </a:graphicData>
          </a:graphic>
          <wp14:sizeRelH relativeFrom="margin">
            <wp14:pctWidth>0</wp14:pctWidth>
          </wp14:sizeRelH>
        </wp:anchor>
      </w:drawing>
    </w:r>
    <w:r w:rsidR="00895D68">
      <w:rPr>
        <w:rFonts w:cs="Times New Roman"/>
        <w:noProof/>
        <w:color w:val="C45911"/>
        <w:lang w:eastAsia="es-CR"/>
      </w:rPr>
      <mc:AlternateContent>
        <mc:Choice Requires="wps">
          <w:drawing>
            <wp:anchor distT="0" distB="0" distL="114298" distR="114298" simplePos="0" relativeHeight="251662336" behindDoc="1" locked="0" layoutInCell="1" allowOverlap="1" wp14:anchorId="4913A464" wp14:editId="3B78D2CF">
              <wp:simplePos x="0" y="0"/>
              <wp:positionH relativeFrom="column">
                <wp:posOffset>1852295</wp:posOffset>
              </wp:positionH>
              <wp:positionV relativeFrom="paragraph">
                <wp:posOffset>-635</wp:posOffset>
              </wp:positionV>
              <wp:extent cx="0" cy="838200"/>
              <wp:effectExtent l="0" t="0" r="19050" b="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820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3CA8C" id="Conector recto 14"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45.85pt,-.05pt" to="145.8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" strokecolor="#4472c4 [3204]" strokeweight=".5pt">
              <v:stroke joinstyle="miter"/>
              <o:lock v:ext="edit" shapetype="f"/>
            </v:line>
          </w:pict>
        </mc:Fallback>
      </mc:AlternateContent>
    </w:r>
    <w:r w:rsidR="00895D68">
      <w:rPr>
        <w:rFonts w:ascii="Goudy Old Style" w:hAnsi="Goudy Old Style"/>
        <w:b/>
        <w:color w:val="323E4F" w:themeColor="text2" w:themeShade="BF"/>
        <w:sz w:val="24"/>
        <w:szCs w:val="24"/>
      </w:rPr>
      <w:t xml:space="preserve"> </w:t>
    </w:r>
  </w:p>
  <w:p w14:paraId="7C3F0549" w14:textId="2A07B098" w:rsidR="004776C4" w:rsidRPr="004C2553" w:rsidRDefault="004776C4" w:rsidP="004776C4">
    <w:pPr>
      <w:pStyle w:val="Encabezado"/>
      <w:tabs>
        <w:tab w:val="left" w:pos="709"/>
      </w:tabs>
      <w:ind w:left="708" w:hanging="708"/>
      <w:rPr>
        <w:rFonts w:ascii="Goudy Old Style" w:hAnsi="Goudy Old Style"/>
        <w:b/>
        <w:color w:val="323E4F" w:themeColor="text2" w:themeShade="BF"/>
        <w:sz w:val="24"/>
        <w:szCs w:val="24"/>
      </w:rPr>
    </w:pPr>
    <w:r w:rsidRPr="004C2553">
      <w:rPr>
        <w:rFonts w:ascii="Goudy Old Style" w:hAnsi="Goudy Old Style"/>
        <w:b/>
        <w:color w:val="323E4F" w:themeColor="text2" w:themeShade="BF"/>
        <w:sz w:val="24"/>
        <w:szCs w:val="24"/>
      </w:rPr>
      <w:t>Área de</w:t>
    </w:r>
  </w:p>
  <w:p w14:paraId="18BABAFB" w14:textId="77777777" w:rsidR="004776C4" w:rsidRPr="004C2553" w:rsidRDefault="004776C4" w:rsidP="004776C4">
    <w:pPr>
      <w:pStyle w:val="Encabezado"/>
      <w:tabs>
        <w:tab w:val="left" w:pos="709"/>
      </w:tabs>
      <w:ind w:left="708" w:hanging="708"/>
      <w:rPr>
        <w:rFonts w:ascii="Goudy Old Style" w:hAnsi="Goudy Old Style"/>
        <w:b/>
        <w:color w:val="323E4F" w:themeColor="text2" w:themeShade="BF"/>
        <w:sz w:val="24"/>
        <w:szCs w:val="24"/>
      </w:rPr>
    </w:pPr>
    <w:r w:rsidRPr="004C2553">
      <w:rPr>
        <w:rFonts w:ascii="Goudy Old Style" w:hAnsi="Goudy Old Style"/>
        <w:b/>
        <w:color w:val="323E4F" w:themeColor="text2" w:themeShade="BF"/>
        <w:sz w:val="24"/>
        <w:szCs w:val="24"/>
      </w:rPr>
      <w:t>Análisis Jurídico</w:t>
    </w:r>
  </w:p>
  <w:p w14:paraId="68B2E905" w14:textId="5561CFA9" w:rsidR="004776C4" w:rsidRDefault="004776C4">
    <w:pPr>
      <w:pStyle w:val="Encabezado"/>
    </w:pPr>
  </w:p>
  <w:p w14:paraId="24685DC3" w14:textId="77777777" w:rsidR="00700E06" w:rsidRDefault="00700E06">
    <w:pPr>
      <w:pStyle w:val="Encabezado"/>
    </w:pPr>
  </w:p>
  <w:p w14:paraId="565C932F" w14:textId="77777777" w:rsidR="004C2553" w:rsidRDefault="004C25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78D6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344A38"/>
    <w:multiLevelType w:val="hybridMultilevel"/>
    <w:tmpl w:val="F9A0F99A"/>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3" w15:restartNumberingAfterBreak="0">
    <w:nsid w:val="05B93D73"/>
    <w:multiLevelType w:val="hybridMultilevel"/>
    <w:tmpl w:val="362CBA88"/>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4" w15:restartNumberingAfterBreak="0">
    <w:nsid w:val="0BC82499"/>
    <w:multiLevelType w:val="hybridMultilevel"/>
    <w:tmpl w:val="B55626B0"/>
    <w:lvl w:ilvl="0" w:tplc="05B692F2">
      <w:start w:val="1"/>
      <w:numFmt w:val="lowerLetter"/>
      <w:lvlText w:val="%1)"/>
      <w:lvlJc w:val="left"/>
      <w:pPr>
        <w:ind w:left="720" w:hanging="360"/>
      </w:pPr>
      <w:rPr>
        <w:rFonts w:eastAsiaTheme="minorHAns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2A57471"/>
    <w:multiLevelType w:val="hybridMultilevel"/>
    <w:tmpl w:val="E056C23A"/>
    <w:lvl w:ilvl="0" w:tplc="22881740">
      <w:start w:val="1"/>
      <w:numFmt w:val="bullet"/>
      <w:lvlText w:val=""/>
      <w:lvlJc w:val="righ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6" w15:restartNumberingAfterBreak="0">
    <w:nsid w:val="1AA323D5"/>
    <w:multiLevelType w:val="hybridMultilevel"/>
    <w:tmpl w:val="B3C4EA48"/>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7" w15:restartNumberingAfterBreak="0">
    <w:nsid w:val="1B123424"/>
    <w:multiLevelType w:val="hybridMultilevel"/>
    <w:tmpl w:val="6C3A551A"/>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8" w15:restartNumberingAfterBreak="0">
    <w:nsid w:val="1EBF489A"/>
    <w:multiLevelType w:val="hybridMultilevel"/>
    <w:tmpl w:val="178253B2"/>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9" w15:restartNumberingAfterBreak="0">
    <w:nsid w:val="241C033A"/>
    <w:multiLevelType w:val="hybridMultilevel"/>
    <w:tmpl w:val="D298D112"/>
    <w:lvl w:ilvl="0" w:tplc="22881740">
      <w:start w:val="1"/>
      <w:numFmt w:val="bullet"/>
      <w:lvlText w:val=""/>
      <w:lvlJc w:val="righ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8335A5D"/>
    <w:multiLevelType w:val="hybridMultilevel"/>
    <w:tmpl w:val="2B7487E8"/>
    <w:lvl w:ilvl="0" w:tplc="4568FB40">
      <w:start w:val="1"/>
      <w:numFmt w:val="bullet"/>
      <w:lvlText w:val=""/>
      <w:lvlJc w:val="left"/>
      <w:pPr>
        <w:ind w:left="720" w:hanging="360"/>
      </w:pPr>
      <w:rPr>
        <w:rFonts w:ascii="Symbol" w:hAnsi="Symbol" w:hint="default"/>
        <w:b w:val="0"/>
        <w:color w:val="auto"/>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2A3D2AC8"/>
    <w:multiLevelType w:val="hybridMultilevel"/>
    <w:tmpl w:val="6EC28B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6636A4"/>
    <w:multiLevelType w:val="hybridMultilevel"/>
    <w:tmpl w:val="6EE82334"/>
    <w:lvl w:ilvl="0" w:tplc="22881740">
      <w:start w:val="1"/>
      <w:numFmt w:val="bullet"/>
      <w:lvlText w:val=""/>
      <w:lvlJc w:val="righ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3" w15:restartNumberingAfterBreak="0">
    <w:nsid w:val="3A3D0298"/>
    <w:multiLevelType w:val="hybridMultilevel"/>
    <w:tmpl w:val="1096BFF6"/>
    <w:lvl w:ilvl="0" w:tplc="22881740">
      <w:start w:val="1"/>
      <w:numFmt w:val="bullet"/>
      <w:lvlText w:val=""/>
      <w:lvlJc w:val="right"/>
      <w:pPr>
        <w:ind w:left="1211" w:hanging="360"/>
      </w:pPr>
      <w:rPr>
        <w:rFonts w:ascii="Symbol" w:hAnsi="Symbol" w:hint="default"/>
      </w:rPr>
    </w:lvl>
    <w:lvl w:ilvl="1" w:tplc="140A0003" w:tentative="1">
      <w:start w:val="1"/>
      <w:numFmt w:val="bullet"/>
      <w:lvlText w:val="o"/>
      <w:lvlJc w:val="left"/>
      <w:pPr>
        <w:ind w:left="1931" w:hanging="360"/>
      </w:pPr>
      <w:rPr>
        <w:rFonts w:ascii="Courier New" w:hAnsi="Courier New" w:cs="Courier New" w:hint="default"/>
      </w:rPr>
    </w:lvl>
    <w:lvl w:ilvl="2" w:tplc="140A0005" w:tentative="1">
      <w:start w:val="1"/>
      <w:numFmt w:val="bullet"/>
      <w:lvlText w:val=""/>
      <w:lvlJc w:val="left"/>
      <w:pPr>
        <w:ind w:left="2651" w:hanging="360"/>
      </w:pPr>
      <w:rPr>
        <w:rFonts w:ascii="Wingdings" w:hAnsi="Wingdings" w:hint="default"/>
      </w:rPr>
    </w:lvl>
    <w:lvl w:ilvl="3" w:tplc="140A0001" w:tentative="1">
      <w:start w:val="1"/>
      <w:numFmt w:val="bullet"/>
      <w:lvlText w:val=""/>
      <w:lvlJc w:val="left"/>
      <w:pPr>
        <w:ind w:left="3371" w:hanging="360"/>
      </w:pPr>
      <w:rPr>
        <w:rFonts w:ascii="Symbol" w:hAnsi="Symbol" w:hint="default"/>
      </w:rPr>
    </w:lvl>
    <w:lvl w:ilvl="4" w:tplc="140A0003" w:tentative="1">
      <w:start w:val="1"/>
      <w:numFmt w:val="bullet"/>
      <w:lvlText w:val="o"/>
      <w:lvlJc w:val="left"/>
      <w:pPr>
        <w:ind w:left="4091" w:hanging="360"/>
      </w:pPr>
      <w:rPr>
        <w:rFonts w:ascii="Courier New" w:hAnsi="Courier New" w:cs="Courier New" w:hint="default"/>
      </w:rPr>
    </w:lvl>
    <w:lvl w:ilvl="5" w:tplc="140A0005" w:tentative="1">
      <w:start w:val="1"/>
      <w:numFmt w:val="bullet"/>
      <w:lvlText w:val=""/>
      <w:lvlJc w:val="left"/>
      <w:pPr>
        <w:ind w:left="4811" w:hanging="360"/>
      </w:pPr>
      <w:rPr>
        <w:rFonts w:ascii="Wingdings" w:hAnsi="Wingdings" w:hint="default"/>
      </w:rPr>
    </w:lvl>
    <w:lvl w:ilvl="6" w:tplc="140A0001" w:tentative="1">
      <w:start w:val="1"/>
      <w:numFmt w:val="bullet"/>
      <w:lvlText w:val=""/>
      <w:lvlJc w:val="left"/>
      <w:pPr>
        <w:ind w:left="5531" w:hanging="360"/>
      </w:pPr>
      <w:rPr>
        <w:rFonts w:ascii="Symbol" w:hAnsi="Symbol" w:hint="default"/>
      </w:rPr>
    </w:lvl>
    <w:lvl w:ilvl="7" w:tplc="140A0003" w:tentative="1">
      <w:start w:val="1"/>
      <w:numFmt w:val="bullet"/>
      <w:lvlText w:val="o"/>
      <w:lvlJc w:val="left"/>
      <w:pPr>
        <w:ind w:left="6251" w:hanging="360"/>
      </w:pPr>
      <w:rPr>
        <w:rFonts w:ascii="Courier New" w:hAnsi="Courier New" w:cs="Courier New" w:hint="default"/>
      </w:rPr>
    </w:lvl>
    <w:lvl w:ilvl="8" w:tplc="140A0005" w:tentative="1">
      <w:start w:val="1"/>
      <w:numFmt w:val="bullet"/>
      <w:lvlText w:val=""/>
      <w:lvlJc w:val="left"/>
      <w:pPr>
        <w:ind w:left="6971" w:hanging="360"/>
      </w:pPr>
      <w:rPr>
        <w:rFonts w:ascii="Wingdings" w:hAnsi="Wingdings" w:hint="default"/>
      </w:rPr>
    </w:lvl>
  </w:abstractNum>
  <w:abstractNum w:abstractNumId="14" w15:restartNumberingAfterBreak="0">
    <w:nsid w:val="3E7B3DE6"/>
    <w:multiLevelType w:val="hybridMultilevel"/>
    <w:tmpl w:val="1AA69A72"/>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5" w15:restartNumberingAfterBreak="0">
    <w:nsid w:val="3EC96985"/>
    <w:multiLevelType w:val="hybridMultilevel"/>
    <w:tmpl w:val="3FDEB4BE"/>
    <w:lvl w:ilvl="0" w:tplc="140A0001">
      <w:start w:val="1"/>
      <w:numFmt w:val="bullet"/>
      <w:lvlText w:val=""/>
      <w:lvlJc w:val="left"/>
      <w:pPr>
        <w:ind w:left="1634" w:hanging="360"/>
      </w:pPr>
      <w:rPr>
        <w:rFonts w:ascii="Symbol" w:hAnsi="Symbol" w:hint="default"/>
      </w:rPr>
    </w:lvl>
    <w:lvl w:ilvl="1" w:tplc="140A0003" w:tentative="1">
      <w:start w:val="1"/>
      <w:numFmt w:val="bullet"/>
      <w:lvlText w:val="o"/>
      <w:lvlJc w:val="left"/>
      <w:pPr>
        <w:ind w:left="2354" w:hanging="360"/>
      </w:pPr>
      <w:rPr>
        <w:rFonts w:ascii="Courier New" w:hAnsi="Courier New" w:cs="Courier New" w:hint="default"/>
      </w:rPr>
    </w:lvl>
    <w:lvl w:ilvl="2" w:tplc="140A0005" w:tentative="1">
      <w:start w:val="1"/>
      <w:numFmt w:val="bullet"/>
      <w:lvlText w:val=""/>
      <w:lvlJc w:val="left"/>
      <w:pPr>
        <w:ind w:left="3074" w:hanging="360"/>
      </w:pPr>
      <w:rPr>
        <w:rFonts w:ascii="Wingdings" w:hAnsi="Wingdings" w:hint="default"/>
      </w:rPr>
    </w:lvl>
    <w:lvl w:ilvl="3" w:tplc="140A0001" w:tentative="1">
      <w:start w:val="1"/>
      <w:numFmt w:val="bullet"/>
      <w:lvlText w:val=""/>
      <w:lvlJc w:val="left"/>
      <w:pPr>
        <w:ind w:left="3794" w:hanging="360"/>
      </w:pPr>
      <w:rPr>
        <w:rFonts w:ascii="Symbol" w:hAnsi="Symbol" w:hint="default"/>
      </w:rPr>
    </w:lvl>
    <w:lvl w:ilvl="4" w:tplc="140A0003" w:tentative="1">
      <w:start w:val="1"/>
      <w:numFmt w:val="bullet"/>
      <w:lvlText w:val="o"/>
      <w:lvlJc w:val="left"/>
      <w:pPr>
        <w:ind w:left="4514" w:hanging="360"/>
      </w:pPr>
      <w:rPr>
        <w:rFonts w:ascii="Courier New" w:hAnsi="Courier New" w:cs="Courier New" w:hint="default"/>
      </w:rPr>
    </w:lvl>
    <w:lvl w:ilvl="5" w:tplc="140A0005" w:tentative="1">
      <w:start w:val="1"/>
      <w:numFmt w:val="bullet"/>
      <w:lvlText w:val=""/>
      <w:lvlJc w:val="left"/>
      <w:pPr>
        <w:ind w:left="5234" w:hanging="360"/>
      </w:pPr>
      <w:rPr>
        <w:rFonts w:ascii="Wingdings" w:hAnsi="Wingdings" w:hint="default"/>
      </w:rPr>
    </w:lvl>
    <w:lvl w:ilvl="6" w:tplc="140A0001" w:tentative="1">
      <w:start w:val="1"/>
      <w:numFmt w:val="bullet"/>
      <w:lvlText w:val=""/>
      <w:lvlJc w:val="left"/>
      <w:pPr>
        <w:ind w:left="5954" w:hanging="360"/>
      </w:pPr>
      <w:rPr>
        <w:rFonts w:ascii="Symbol" w:hAnsi="Symbol" w:hint="default"/>
      </w:rPr>
    </w:lvl>
    <w:lvl w:ilvl="7" w:tplc="140A0003" w:tentative="1">
      <w:start w:val="1"/>
      <w:numFmt w:val="bullet"/>
      <w:lvlText w:val="o"/>
      <w:lvlJc w:val="left"/>
      <w:pPr>
        <w:ind w:left="6674" w:hanging="360"/>
      </w:pPr>
      <w:rPr>
        <w:rFonts w:ascii="Courier New" w:hAnsi="Courier New" w:cs="Courier New" w:hint="default"/>
      </w:rPr>
    </w:lvl>
    <w:lvl w:ilvl="8" w:tplc="140A0005" w:tentative="1">
      <w:start w:val="1"/>
      <w:numFmt w:val="bullet"/>
      <w:lvlText w:val=""/>
      <w:lvlJc w:val="left"/>
      <w:pPr>
        <w:ind w:left="7394" w:hanging="360"/>
      </w:pPr>
      <w:rPr>
        <w:rFonts w:ascii="Wingdings" w:hAnsi="Wingdings" w:hint="default"/>
      </w:rPr>
    </w:lvl>
  </w:abstractNum>
  <w:abstractNum w:abstractNumId="16" w15:restartNumberingAfterBreak="0">
    <w:nsid w:val="3F3C1009"/>
    <w:multiLevelType w:val="hybridMultilevel"/>
    <w:tmpl w:val="568461B0"/>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7" w15:restartNumberingAfterBreak="0">
    <w:nsid w:val="3F8D48F3"/>
    <w:multiLevelType w:val="hybridMultilevel"/>
    <w:tmpl w:val="9E2A2E28"/>
    <w:lvl w:ilvl="0" w:tplc="508A2EE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FE20322"/>
    <w:multiLevelType w:val="hybridMultilevel"/>
    <w:tmpl w:val="EF7ABFC8"/>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9" w15:restartNumberingAfterBreak="0">
    <w:nsid w:val="40C46EF7"/>
    <w:multiLevelType w:val="hybridMultilevel"/>
    <w:tmpl w:val="ACACC20C"/>
    <w:lvl w:ilvl="0" w:tplc="0C5685A0">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20" w15:restartNumberingAfterBreak="0">
    <w:nsid w:val="42847764"/>
    <w:multiLevelType w:val="hybridMultilevel"/>
    <w:tmpl w:val="65583B70"/>
    <w:lvl w:ilvl="0" w:tplc="140A0001">
      <w:start w:val="1"/>
      <w:numFmt w:val="bullet"/>
      <w:lvlText w:val=""/>
      <w:lvlJc w:val="left"/>
      <w:pPr>
        <w:ind w:left="1490" w:hanging="360"/>
      </w:pPr>
      <w:rPr>
        <w:rFonts w:ascii="Symbol" w:hAnsi="Symbol" w:hint="default"/>
      </w:rPr>
    </w:lvl>
    <w:lvl w:ilvl="1" w:tplc="140A0003" w:tentative="1">
      <w:start w:val="1"/>
      <w:numFmt w:val="bullet"/>
      <w:lvlText w:val="o"/>
      <w:lvlJc w:val="left"/>
      <w:pPr>
        <w:ind w:left="2210" w:hanging="360"/>
      </w:pPr>
      <w:rPr>
        <w:rFonts w:ascii="Courier New" w:hAnsi="Courier New" w:cs="Courier New" w:hint="default"/>
      </w:rPr>
    </w:lvl>
    <w:lvl w:ilvl="2" w:tplc="140A0005" w:tentative="1">
      <w:start w:val="1"/>
      <w:numFmt w:val="bullet"/>
      <w:lvlText w:val=""/>
      <w:lvlJc w:val="left"/>
      <w:pPr>
        <w:ind w:left="2930" w:hanging="360"/>
      </w:pPr>
      <w:rPr>
        <w:rFonts w:ascii="Wingdings" w:hAnsi="Wingdings" w:hint="default"/>
      </w:rPr>
    </w:lvl>
    <w:lvl w:ilvl="3" w:tplc="140A0001" w:tentative="1">
      <w:start w:val="1"/>
      <w:numFmt w:val="bullet"/>
      <w:lvlText w:val=""/>
      <w:lvlJc w:val="left"/>
      <w:pPr>
        <w:ind w:left="3650" w:hanging="360"/>
      </w:pPr>
      <w:rPr>
        <w:rFonts w:ascii="Symbol" w:hAnsi="Symbol" w:hint="default"/>
      </w:rPr>
    </w:lvl>
    <w:lvl w:ilvl="4" w:tplc="140A0003" w:tentative="1">
      <w:start w:val="1"/>
      <w:numFmt w:val="bullet"/>
      <w:lvlText w:val="o"/>
      <w:lvlJc w:val="left"/>
      <w:pPr>
        <w:ind w:left="4370" w:hanging="360"/>
      </w:pPr>
      <w:rPr>
        <w:rFonts w:ascii="Courier New" w:hAnsi="Courier New" w:cs="Courier New" w:hint="default"/>
      </w:rPr>
    </w:lvl>
    <w:lvl w:ilvl="5" w:tplc="140A0005" w:tentative="1">
      <w:start w:val="1"/>
      <w:numFmt w:val="bullet"/>
      <w:lvlText w:val=""/>
      <w:lvlJc w:val="left"/>
      <w:pPr>
        <w:ind w:left="5090" w:hanging="360"/>
      </w:pPr>
      <w:rPr>
        <w:rFonts w:ascii="Wingdings" w:hAnsi="Wingdings" w:hint="default"/>
      </w:rPr>
    </w:lvl>
    <w:lvl w:ilvl="6" w:tplc="140A0001" w:tentative="1">
      <w:start w:val="1"/>
      <w:numFmt w:val="bullet"/>
      <w:lvlText w:val=""/>
      <w:lvlJc w:val="left"/>
      <w:pPr>
        <w:ind w:left="5810" w:hanging="360"/>
      </w:pPr>
      <w:rPr>
        <w:rFonts w:ascii="Symbol" w:hAnsi="Symbol" w:hint="default"/>
      </w:rPr>
    </w:lvl>
    <w:lvl w:ilvl="7" w:tplc="140A0003" w:tentative="1">
      <w:start w:val="1"/>
      <w:numFmt w:val="bullet"/>
      <w:lvlText w:val="o"/>
      <w:lvlJc w:val="left"/>
      <w:pPr>
        <w:ind w:left="6530" w:hanging="360"/>
      </w:pPr>
      <w:rPr>
        <w:rFonts w:ascii="Courier New" w:hAnsi="Courier New" w:cs="Courier New" w:hint="default"/>
      </w:rPr>
    </w:lvl>
    <w:lvl w:ilvl="8" w:tplc="140A0005" w:tentative="1">
      <w:start w:val="1"/>
      <w:numFmt w:val="bullet"/>
      <w:lvlText w:val=""/>
      <w:lvlJc w:val="left"/>
      <w:pPr>
        <w:ind w:left="7250" w:hanging="360"/>
      </w:pPr>
      <w:rPr>
        <w:rFonts w:ascii="Wingdings" w:hAnsi="Wingdings" w:hint="default"/>
      </w:rPr>
    </w:lvl>
  </w:abstractNum>
  <w:abstractNum w:abstractNumId="21" w15:restartNumberingAfterBreak="0">
    <w:nsid w:val="42BD210B"/>
    <w:multiLevelType w:val="hybridMultilevel"/>
    <w:tmpl w:val="6EC28BE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712410E"/>
    <w:multiLevelType w:val="hybridMultilevel"/>
    <w:tmpl w:val="3AF8B2E4"/>
    <w:lvl w:ilvl="0" w:tplc="4B4ACB1A">
      <w:start w:val="1"/>
      <w:numFmt w:val="decimal"/>
      <w:lvlText w:val="%1."/>
      <w:lvlJc w:val="left"/>
      <w:pPr>
        <w:ind w:left="1428" w:hanging="360"/>
      </w:pPr>
      <w:rPr>
        <w:b/>
        <w:bCs/>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15:restartNumberingAfterBreak="0">
    <w:nsid w:val="48FD5FDE"/>
    <w:multiLevelType w:val="hybridMultilevel"/>
    <w:tmpl w:val="32B6BC78"/>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4" w15:restartNumberingAfterBreak="0">
    <w:nsid w:val="4A0D2400"/>
    <w:multiLevelType w:val="hybridMultilevel"/>
    <w:tmpl w:val="B09614A0"/>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5" w15:restartNumberingAfterBreak="0">
    <w:nsid w:val="4D690129"/>
    <w:multiLevelType w:val="hybridMultilevel"/>
    <w:tmpl w:val="7FA66164"/>
    <w:lvl w:ilvl="0" w:tplc="FFFFFFFF">
      <w:start w:val="1"/>
      <w:numFmt w:val="lowerLetter"/>
      <w:lvlText w:val="%1)"/>
      <w:lvlJc w:val="left"/>
      <w:pPr>
        <w:ind w:left="1070" w:hanging="360"/>
      </w:pPr>
      <w:rPr>
        <w:rFonts w:hint="default"/>
        <w:b/>
        <w:bCs/>
        <w:u w:val="no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50CC65CC"/>
    <w:multiLevelType w:val="hybridMultilevel"/>
    <w:tmpl w:val="1AC693FE"/>
    <w:lvl w:ilvl="0" w:tplc="22881740">
      <w:start w:val="1"/>
      <w:numFmt w:val="bullet"/>
      <w:lvlText w:val=""/>
      <w:lvlJc w:val="righ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7" w15:restartNumberingAfterBreak="0">
    <w:nsid w:val="55A86129"/>
    <w:multiLevelType w:val="hybridMultilevel"/>
    <w:tmpl w:val="6A383EC0"/>
    <w:lvl w:ilvl="0" w:tplc="140A000F">
      <w:start w:val="1"/>
      <w:numFmt w:val="decimal"/>
      <w:lvlText w:val="%1."/>
      <w:lvlJc w:val="left"/>
      <w:pPr>
        <w:ind w:left="1429" w:hanging="360"/>
      </w:p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28" w15:restartNumberingAfterBreak="0">
    <w:nsid w:val="5B396D89"/>
    <w:multiLevelType w:val="hybridMultilevel"/>
    <w:tmpl w:val="DD325C1C"/>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29" w15:restartNumberingAfterBreak="0">
    <w:nsid w:val="64A14A89"/>
    <w:multiLevelType w:val="hybridMultilevel"/>
    <w:tmpl w:val="516C056A"/>
    <w:lvl w:ilvl="0" w:tplc="22881740">
      <w:start w:val="1"/>
      <w:numFmt w:val="bullet"/>
      <w:lvlText w:val=""/>
      <w:lvlJc w:val="righ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30" w15:restartNumberingAfterBreak="0">
    <w:nsid w:val="67755310"/>
    <w:multiLevelType w:val="hybridMultilevel"/>
    <w:tmpl w:val="6EC28B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4F2329"/>
    <w:multiLevelType w:val="multilevel"/>
    <w:tmpl w:val="08786558"/>
    <w:lvl w:ilvl="0">
      <w:start w:val="2"/>
      <w:numFmt w:val="upperRoman"/>
      <w:lvlText w:val="%1."/>
      <w:lvlJc w:val="left"/>
      <w:pPr>
        <w:ind w:left="2007" w:hanging="720"/>
      </w:pPr>
      <w:rPr>
        <w:rFonts w:hint="default"/>
        <w:b/>
      </w:rPr>
    </w:lvl>
    <w:lvl w:ilvl="1">
      <w:start w:val="2"/>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44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3087" w:hanging="1800"/>
      </w:pPr>
      <w:rPr>
        <w:rFonts w:hint="default"/>
      </w:rPr>
    </w:lvl>
    <w:lvl w:ilvl="8">
      <w:start w:val="1"/>
      <w:numFmt w:val="decimal"/>
      <w:isLgl/>
      <w:lvlText w:val="%1.%2.%3.%4.%5.%6.%7.%8.%9."/>
      <w:lvlJc w:val="left"/>
      <w:pPr>
        <w:ind w:left="3447" w:hanging="2160"/>
      </w:pPr>
      <w:rPr>
        <w:rFonts w:hint="default"/>
      </w:rPr>
    </w:lvl>
  </w:abstractNum>
  <w:abstractNum w:abstractNumId="32" w15:restartNumberingAfterBreak="0">
    <w:nsid w:val="710C3BA5"/>
    <w:multiLevelType w:val="hybridMultilevel"/>
    <w:tmpl w:val="EA14BDD0"/>
    <w:lvl w:ilvl="0" w:tplc="22881740">
      <w:start w:val="1"/>
      <w:numFmt w:val="bullet"/>
      <w:lvlText w:val=""/>
      <w:lvlJc w:val="righ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33" w15:restartNumberingAfterBreak="0">
    <w:nsid w:val="7B3F7146"/>
    <w:multiLevelType w:val="hybridMultilevel"/>
    <w:tmpl w:val="00622034"/>
    <w:lvl w:ilvl="0" w:tplc="FB50BE70">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34" w15:restartNumberingAfterBreak="0">
    <w:nsid w:val="7CFC23A5"/>
    <w:multiLevelType w:val="hybridMultilevel"/>
    <w:tmpl w:val="7FA66164"/>
    <w:lvl w:ilvl="0" w:tplc="BB32DDE6">
      <w:start w:val="1"/>
      <w:numFmt w:val="lowerLetter"/>
      <w:lvlText w:val="%1)"/>
      <w:lvlJc w:val="left"/>
      <w:pPr>
        <w:ind w:left="1070" w:hanging="360"/>
      </w:pPr>
      <w:rPr>
        <w:rFonts w:hint="default"/>
        <w:b/>
        <w:bCs/>
        <w:u w:val="none"/>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num w:numId="1" w16cid:durableId="1746801505">
    <w:abstractNumId w:val="1"/>
  </w:num>
  <w:num w:numId="2" w16cid:durableId="763917618">
    <w:abstractNumId w:val="10"/>
  </w:num>
  <w:num w:numId="3" w16cid:durableId="1234508620">
    <w:abstractNumId w:val="31"/>
  </w:num>
  <w:num w:numId="4" w16cid:durableId="1501578109">
    <w:abstractNumId w:val="0"/>
  </w:num>
  <w:num w:numId="5" w16cid:durableId="45298530">
    <w:abstractNumId w:val="3"/>
  </w:num>
  <w:num w:numId="6" w16cid:durableId="1784497470">
    <w:abstractNumId w:val="6"/>
  </w:num>
  <w:num w:numId="7" w16cid:durableId="1739017481">
    <w:abstractNumId w:val="20"/>
  </w:num>
  <w:num w:numId="8" w16cid:durableId="711156249">
    <w:abstractNumId w:val="18"/>
  </w:num>
  <w:num w:numId="9" w16cid:durableId="450712709">
    <w:abstractNumId w:val="33"/>
  </w:num>
  <w:num w:numId="10" w16cid:durableId="726608615">
    <w:abstractNumId w:val="19"/>
  </w:num>
  <w:num w:numId="11" w16cid:durableId="1044211057">
    <w:abstractNumId w:val="28"/>
  </w:num>
  <w:num w:numId="12" w16cid:durableId="2105764675">
    <w:abstractNumId w:val="23"/>
  </w:num>
  <w:num w:numId="13" w16cid:durableId="346712601">
    <w:abstractNumId w:val="2"/>
  </w:num>
  <w:num w:numId="14" w16cid:durableId="1223103457">
    <w:abstractNumId w:val="27"/>
  </w:num>
  <w:num w:numId="15" w16cid:durableId="1579942894">
    <w:abstractNumId w:val="34"/>
  </w:num>
  <w:num w:numId="16" w16cid:durableId="285237355">
    <w:abstractNumId w:val="15"/>
  </w:num>
  <w:num w:numId="17" w16cid:durableId="1821340634">
    <w:abstractNumId w:val="16"/>
  </w:num>
  <w:num w:numId="18" w16cid:durableId="755172443">
    <w:abstractNumId w:val="24"/>
  </w:num>
  <w:num w:numId="19" w16cid:durableId="1689023666">
    <w:abstractNumId w:val="7"/>
  </w:num>
  <w:num w:numId="20" w16cid:durableId="39015254">
    <w:abstractNumId w:val="14"/>
  </w:num>
  <w:num w:numId="21" w16cid:durableId="1384980879">
    <w:abstractNumId w:val="8"/>
  </w:num>
  <w:num w:numId="22" w16cid:durableId="229192365">
    <w:abstractNumId w:val="22"/>
  </w:num>
  <w:num w:numId="23" w16cid:durableId="341401114">
    <w:abstractNumId w:val="26"/>
  </w:num>
  <w:num w:numId="24" w16cid:durableId="616572044">
    <w:abstractNumId w:val="13"/>
  </w:num>
  <w:num w:numId="25" w16cid:durableId="2090690467">
    <w:abstractNumId w:val="17"/>
  </w:num>
  <w:num w:numId="26" w16cid:durableId="1094477296">
    <w:abstractNumId w:val="25"/>
  </w:num>
  <w:num w:numId="27" w16cid:durableId="1625961446">
    <w:abstractNumId w:val="12"/>
  </w:num>
  <w:num w:numId="28" w16cid:durableId="2082364424">
    <w:abstractNumId w:val="29"/>
  </w:num>
  <w:num w:numId="29" w16cid:durableId="1137336667">
    <w:abstractNumId w:val="9"/>
  </w:num>
  <w:num w:numId="30" w16cid:durableId="479034859">
    <w:abstractNumId w:val="4"/>
  </w:num>
  <w:num w:numId="31" w16cid:durableId="1234315851">
    <w:abstractNumId w:val="21"/>
  </w:num>
  <w:num w:numId="32" w16cid:durableId="246773507">
    <w:abstractNumId w:val="32"/>
  </w:num>
  <w:num w:numId="33" w16cid:durableId="1698189073">
    <w:abstractNumId w:val="5"/>
  </w:num>
  <w:num w:numId="34" w16cid:durableId="2062318476">
    <w:abstractNumId w:val="11"/>
  </w:num>
  <w:num w:numId="35" w16cid:durableId="142129165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EC"/>
    <w:rsid w:val="0000370B"/>
    <w:rsid w:val="00005326"/>
    <w:rsid w:val="00006E16"/>
    <w:rsid w:val="000077B5"/>
    <w:rsid w:val="00010904"/>
    <w:rsid w:val="00010D45"/>
    <w:rsid w:val="0001167A"/>
    <w:rsid w:val="00016326"/>
    <w:rsid w:val="00016ED6"/>
    <w:rsid w:val="000179C3"/>
    <w:rsid w:val="00017E0E"/>
    <w:rsid w:val="00021613"/>
    <w:rsid w:val="00022491"/>
    <w:rsid w:val="000233E8"/>
    <w:rsid w:val="00024785"/>
    <w:rsid w:val="00025F96"/>
    <w:rsid w:val="0002627A"/>
    <w:rsid w:val="000269BC"/>
    <w:rsid w:val="00030C2B"/>
    <w:rsid w:val="00031766"/>
    <w:rsid w:val="00032D01"/>
    <w:rsid w:val="0003378C"/>
    <w:rsid w:val="00035093"/>
    <w:rsid w:val="00036CD8"/>
    <w:rsid w:val="00037C2D"/>
    <w:rsid w:val="00037F77"/>
    <w:rsid w:val="00040B6B"/>
    <w:rsid w:val="00040C46"/>
    <w:rsid w:val="000419D1"/>
    <w:rsid w:val="00042349"/>
    <w:rsid w:val="00043F03"/>
    <w:rsid w:val="00046029"/>
    <w:rsid w:val="000502DC"/>
    <w:rsid w:val="00050FDD"/>
    <w:rsid w:val="000510F1"/>
    <w:rsid w:val="0005177D"/>
    <w:rsid w:val="00052255"/>
    <w:rsid w:val="00053F66"/>
    <w:rsid w:val="000547C0"/>
    <w:rsid w:val="000559AA"/>
    <w:rsid w:val="000565E8"/>
    <w:rsid w:val="000633E6"/>
    <w:rsid w:val="00066686"/>
    <w:rsid w:val="000666F7"/>
    <w:rsid w:val="00066E29"/>
    <w:rsid w:val="000671EC"/>
    <w:rsid w:val="00080C44"/>
    <w:rsid w:val="000815FB"/>
    <w:rsid w:val="00082625"/>
    <w:rsid w:val="000864F6"/>
    <w:rsid w:val="000869B8"/>
    <w:rsid w:val="00091246"/>
    <w:rsid w:val="00091E0D"/>
    <w:rsid w:val="00095E92"/>
    <w:rsid w:val="00097073"/>
    <w:rsid w:val="000A053D"/>
    <w:rsid w:val="000A1228"/>
    <w:rsid w:val="000A2C7F"/>
    <w:rsid w:val="000A7120"/>
    <w:rsid w:val="000B2FD0"/>
    <w:rsid w:val="000B3782"/>
    <w:rsid w:val="000B45E3"/>
    <w:rsid w:val="000B503F"/>
    <w:rsid w:val="000B5747"/>
    <w:rsid w:val="000B655F"/>
    <w:rsid w:val="000B66B7"/>
    <w:rsid w:val="000C0E8F"/>
    <w:rsid w:val="000C2253"/>
    <w:rsid w:val="000C43E2"/>
    <w:rsid w:val="000D1EF3"/>
    <w:rsid w:val="000D71A7"/>
    <w:rsid w:val="000D72C4"/>
    <w:rsid w:val="000E1527"/>
    <w:rsid w:val="000E42AC"/>
    <w:rsid w:val="000E58EB"/>
    <w:rsid w:val="000E6433"/>
    <w:rsid w:val="000E6D5E"/>
    <w:rsid w:val="000E7B2A"/>
    <w:rsid w:val="000F3BE9"/>
    <w:rsid w:val="000F6762"/>
    <w:rsid w:val="00102158"/>
    <w:rsid w:val="001043A4"/>
    <w:rsid w:val="00110E7E"/>
    <w:rsid w:val="00114501"/>
    <w:rsid w:val="00114F9B"/>
    <w:rsid w:val="00121E3E"/>
    <w:rsid w:val="00126C86"/>
    <w:rsid w:val="00132BB5"/>
    <w:rsid w:val="001338BD"/>
    <w:rsid w:val="001476D2"/>
    <w:rsid w:val="001501CC"/>
    <w:rsid w:val="001544CB"/>
    <w:rsid w:val="00154A3F"/>
    <w:rsid w:val="00156368"/>
    <w:rsid w:val="00156D11"/>
    <w:rsid w:val="00160B9C"/>
    <w:rsid w:val="00161AB7"/>
    <w:rsid w:val="00161B59"/>
    <w:rsid w:val="001625E5"/>
    <w:rsid w:val="00162FF3"/>
    <w:rsid w:val="001631EB"/>
    <w:rsid w:val="0016455D"/>
    <w:rsid w:val="00165BB7"/>
    <w:rsid w:val="001673FC"/>
    <w:rsid w:val="001679E2"/>
    <w:rsid w:val="00174FC0"/>
    <w:rsid w:val="0017539F"/>
    <w:rsid w:val="00181D95"/>
    <w:rsid w:val="001829CE"/>
    <w:rsid w:val="00182B3E"/>
    <w:rsid w:val="00183D4A"/>
    <w:rsid w:val="0018637D"/>
    <w:rsid w:val="00186548"/>
    <w:rsid w:val="00190F63"/>
    <w:rsid w:val="001916F5"/>
    <w:rsid w:val="0019318B"/>
    <w:rsid w:val="0019517C"/>
    <w:rsid w:val="00195448"/>
    <w:rsid w:val="00197F7D"/>
    <w:rsid w:val="001A0B36"/>
    <w:rsid w:val="001A0EEA"/>
    <w:rsid w:val="001A2D66"/>
    <w:rsid w:val="001A7282"/>
    <w:rsid w:val="001B19B1"/>
    <w:rsid w:val="001B2141"/>
    <w:rsid w:val="001B21A6"/>
    <w:rsid w:val="001B3914"/>
    <w:rsid w:val="001B58BA"/>
    <w:rsid w:val="001B6531"/>
    <w:rsid w:val="001B6860"/>
    <w:rsid w:val="001B7A27"/>
    <w:rsid w:val="001B7E72"/>
    <w:rsid w:val="001C3ADB"/>
    <w:rsid w:val="001C7C19"/>
    <w:rsid w:val="001D21E4"/>
    <w:rsid w:val="001D472B"/>
    <w:rsid w:val="001D501E"/>
    <w:rsid w:val="001D5575"/>
    <w:rsid w:val="001D57A2"/>
    <w:rsid w:val="001E2031"/>
    <w:rsid w:val="001E2534"/>
    <w:rsid w:val="001F05E1"/>
    <w:rsid w:val="001F3B1E"/>
    <w:rsid w:val="001F5FC8"/>
    <w:rsid w:val="001F656B"/>
    <w:rsid w:val="001F7542"/>
    <w:rsid w:val="00200004"/>
    <w:rsid w:val="00200021"/>
    <w:rsid w:val="00200E0F"/>
    <w:rsid w:val="00202F75"/>
    <w:rsid w:val="00205377"/>
    <w:rsid w:val="002073CF"/>
    <w:rsid w:val="002104B2"/>
    <w:rsid w:val="0021053F"/>
    <w:rsid w:val="00211537"/>
    <w:rsid w:val="002115AD"/>
    <w:rsid w:val="00214EEA"/>
    <w:rsid w:val="00215425"/>
    <w:rsid w:val="00221551"/>
    <w:rsid w:val="0022297B"/>
    <w:rsid w:val="0022354F"/>
    <w:rsid w:val="0022370D"/>
    <w:rsid w:val="002244E6"/>
    <w:rsid w:val="00230E71"/>
    <w:rsid w:val="0023107C"/>
    <w:rsid w:val="00233ED8"/>
    <w:rsid w:val="00234A37"/>
    <w:rsid w:val="00236353"/>
    <w:rsid w:val="00236A3F"/>
    <w:rsid w:val="00241332"/>
    <w:rsid w:val="00241838"/>
    <w:rsid w:val="002418DD"/>
    <w:rsid w:val="00246D9C"/>
    <w:rsid w:val="00247403"/>
    <w:rsid w:val="002530E1"/>
    <w:rsid w:val="002546B1"/>
    <w:rsid w:val="00254CA3"/>
    <w:rsid w:val="002553F5"/>
    <w:rsid w:val="00262654"/>
    <w:rsid w:val="00263655"/>
    <w:rsid w:val="00263B9C"/>
    <w:rsid w:val="002666C8"/>
    <w:rsid w:val="00267259"/>
    <w:rsid w:val="002701B6"/>
    <w:rsid w:val="00271B86"/>
    <w:rsid w:val="00280C15"/>
    <w:rsid w:val="00285CDD"/>
    <w:rsid w:val="00285EE2"/>
    <w:rsid w:val="002930E0"/>
    <w:rsid w:val="00293570"/>
    <w:rsid w:val="00296AE3"/>
    <w:rsid w:val="00297373"/>
    <w:rsid w:val="002A0A02"/>
    <w:rsid w:val="002A29FF"/>
    <w:rsid w:val="002A3EF7"/>
    <w:rsid w:val="002A639C"/>
    <w:rsid w:val="002A78B8"/>
    <w:rsid w:val="002B17DE"/>
    <w:rsid w:val="002B1970"/>
    <w:rsid w:val="002B4E9A"/>
    <w:rsid w:val="002B5390"/>
    <w:rsid w:val="002B5D9E"/>
    <w:rsid w:val="002B789F"/>
    <w:rsid w:val="002C5033"/>
    <w:rsid w:val="002C6108"/>
    <w:rsid w:val="002C660E"/>
    <w:rsid w:val="002C6625"/>
    <w:rsid w:val="002D3AE7"/>
    <w:rsid w:val="002D570C"/>
    <w:rsid w:val="002E03A7"/>
    <w:rsid w:val="002E2B9A"/>
    <w:rsid w:val="002E34DE"/>
    <w:rsid w:val="002E35E2"/>
    <w:rsid w:val="002E3DA0"/>
    <w:rsid w:val="002E5D42"/>
    <w:rsid w:val="002F165E"/>
    <w:rsid w:val="002F5E36"/>
    <w:rsid w:val="002F64F4"/>
    <w:rsid w:val="00300FBD"/>
    <w:rsid w:val="003062A2"/>
    <w:rsid w:val="00310749"/>
    <w:rsid w:val="0031397C"/>
    <w:rsid w:val="00315195"/>
    <w:rsid w:val="00321F90"/>
    <w:rsid w:val="00325B88"/>
    <w:rsid w:val="00325D9F"/>
    <w:rsid w:val="003264B4"/>
    <w:rsid w:val="00333D59"/>
    <w:rsid w:val="00350BE6"/>
    <w:rsid w:val="00352971"/>
    <w:rsid w:val="00355D43"/>
    <w:rsid w:val="003612E8"/>
    <w:rsid w:val="00362039"/>
    <w:rsid w:val="00362A18"/>
    <w:rsid w:val="00363462"/>
    <w:rsid w:val="003654B2"/>
    <w:rsid w:val="0036582F"/>
    <w:rsid w:val="00367516"/>
    <w:rsid w:val="00367D60"/>
    <w:rsid w:val="00371577"/>
    <w:rsid w:val="003715C7"/>
    <w:rsid w:val="0037312B"/>
    <w:rsid w:val="00373174"/>
    <w:rsid w:val="00375BE5"/>
    <w:rsid w:val="00376DB7"/>
    <w:rsid w:val="003824BD"/>
    <w:rsid w:val="00386CB5"/>
    <w:rsid w:val="0038746C"/>
    <w:rsid w:val="00387511"/>
    <w:rsid w:val="003910CA"/>
    <w:rsid w:val="00392B23"/>
    <w:rsid w:val="0039304E"/>
    <w:rsid w:val="00395428"/>
    <w:rsid w:val="00395E2D"/>
    <w:rsid w:val="00397152"/>
    <w:rsid w:val="003971FF"/>
    <w:rsid w:val="00397918"/>
    <w:rsid w:val="003A1038"/>
    <w:rsid w:val="003A2E53"/>
    <w:rsid w:val="003A3C99"/>
    <w:rsid w:val="003A44B4"/>
    <w:rsid w:val="003B264C"/>
    <w:rsid w:val="003B3A15"/>
    <w:rsid w:val="003B51E6"/>
    <w:rsid w:val="003B6F8C"/>
    <w:rsid w:val="003C1358"/>
    <w:rsid w:val="003D0157"/>
    <w:rsid w:val="003D0A3E"/>
    <w:rsid w:val="003D3B24"/>
    <w:rsid w:val="003D528A"/>
    <w:rsid w:val="003E0B83"/>
    <w:rsid w:val="003E4F88"/>
    <w:rsid w:val="003E5349"/>
    <w:rsid w:val="003F1310"/>
    <w:rsid w:val="003F1419"/>
    <w:rsid w:val="003F2466"/>
    <w:rsid w:val="003F2896"/>
    <w:rsid w:val="003F2A6E"/>
    <w:rsid w:val="003F311C"/>
    <w:rsid w:val="003F51B1"/>
    <w:rsid w:val="003F5B78"/>
    <w:rsid w:val="003F6187"/>
    <w:rsid w:val="003F663D"/>
    <w:rsid w:val="003F67B3"/>
    <w:rsid w:val="004061CB"/>
    <w:rsid w:val="00406D74"/>
    <w:rsid w:val="00410E0D"/>
    <w:rsid w:val="00410E2B"/>
    <w:rsid w:val="00416C35"/>
    <w:rsid w:val="004200F9"/>
    <w:rsid w:val="004204B1"/>
    <w:rsid w:val="004217D8"/>
    <w:rsid w:val="004228F1"/>
    <w:rsid w:val="00422EA0"/>
    <w:rsid w:val="00423970"/>
    <w:rsid w:val="0042511B"/>
    <w:rsid w:val="004341AC"/>
    <w:rsid w:val="00440A30"/>
    <w:rsid w:val="00440D64"/>
    <w:rsid w:val="004433AB"/>
    <w:rsid w:val="00445AD6"/>
    <w:rsid w:val="00446E1D"/>
    <w:rsid w:val="0045243F"/>
    <w:rsid w:val="00453470"/>
    <w:rsid w:val="004538CF"/>
    <w:rsid w:val="00453E0B"/>
    <w:rsid w:val="00455CB6"/>
    <w:rsid w:val="00460497"/>
    <w:rsid w:val="0046136A"/>
    <w:rsid w:val="0046630E"/>
    <w:rsid w:val="00467CD3"/>
    <w:rsid w:val="00471DD8"/>
    <w:rsid w:val="0047492A"/>
    <w:rsid w:val="004776C4"/>
    <w:rsid w:val="00480204"/>
    <w:rsid w:val="00480652"/>
    <w:rsid w:val="004817BF"/>
    <w:rsid w:val="00484EFB"/>
    <w:rsid w:val="004864A9"/>
    <w:rsid w:val="00487BFA"/>
    <w:rsid w:val="00487E75"/>
    <w:rsid w:val="00492C51"/>
    <w:rsid w:val="00492EF7"/>
    <w:rsid w:val="0049309B"/>
    <w:rsid w:val="0049568F"/>
    <w:rsid w:val="0049641D"/>
    <w:rsid w:val="004A282A"/>
    <w:rsid w:val="004A6AE9"/>
    <w:rsid w:val="004A7826"/>
    <w:rsid w:val="004B16E5"/>
    <w:rsid w:val="004B24E2"/>
    <w:rsid w:val="004B55F9"/>
    <w:rsid w:val="004C2553"/>
    <w:rsid w:val="004C257E"/>
    <w:rsid w:val="004C38BF"/>
    <w:rsid w:val="004C50AF"/>
    <w:rsid w:val="004C5F87"/>
    <w:rsid w:val="004C7578"/>
    <w:rsid w:val="004C77EB"/>
    <w:rsid w:val="004D137D"/>
    <w:rsid w:val="004D6AA6"/>
    <w:rsid w:val="004D788B"/>
    <w:rsid w:val="004D7EE8"/>
    <w:rsid w:val="004E06C5"/>
    <w:rsid w:val="004E6DA8"/>
    <w:rsid w:val="004F2576"/>
    <w:rsid w:val="004F5A07"/>
    <w:rsid w:val="004F7206"/>
    <w:rsid w:val="004F7641"/>
    <w:rsid w:val="00501337"/>
    <w:rsid w:val="005024E7"/>
    <w:rsid w:val="00503ED7"/>
    <w:rsid w:val="00504697"/>
    <w:rsid w:val="00505928"/>
    <w:rsid w:val="00511079"/>
    <w:rsid w:val="00513CFB"/>
    <w:rsid w:val="0051693C"/>
    <w:rsid w:val="005210AF"/>
    <w:rsid w:val="0052137D"/>
    <w:rsid w:val="00521F5D"/>
    <w:rsid w:val="00522FD1"/>
    <w:rsid w:val="00525AC8"/>
    <w:rsid w:val="0052774C"/>
    <w:rsid w:val="00527913"/>
    <w:rsid w:val="005350C2"/>
    <w:rsid w:val="005361BA"/>
    <w:rsid w:val="00543F5D"/>
    <w:rsid w:val="005443C8"/>
    <w:rsid w:val="00547286"/>
    <w:rsid w:val="00547363"/>
    <w:rsid w:val="00547DE5"/>
    <w:rsid w:val="00550436"/>
    <w:rsid w:val="00552656"/>
    <w:rsid w:val="00555AE9"/>
    <w:rsid w:val="00563B5C"/>
    <w:rsid w:val="00566168"/>
    <w:rsid w:val="00572134"/>
    <w:rsid w:val="00575B6E"/>
    <w:rsid w:val="00577617"/>
    <w:rsid w:val="00580BC5"/>
    <w:rsid w:val="00581205"/>
    <w:rsid w:val="00581430"/>
    <w:rsid w:val="005822F7"/>
    <w:rsid w:val="00585F3B"/>
    <w:rsid w:val="00590470"/>
    <w:rsid w:val="00590A60"/>
    <w:rsid w:val="005911AC"/>
    <w:rsid w:val="00594846"/>
    <w:rsid w:val="00594978"/>
    <w:rsid w:val="005A24A7"/>
    <w:rsid w:val="005A278F"/>
    <w:rsid w:val="005A3959"/>
    <w:rsid w:val="005A4876"/>
    <w:rsid w:val="005A6B89"/>
    <w:rsid w:val="005B3590"/>
    <w:rsid w:val="005B467E"/>
    <w:rsid w:val="005B6B4C"/>
    <w:rsid w:val="005B79ED"/>
    <w:rsid w:val="005C5351"/>
    <w:rsid w:val="005D31F9"/>
    <w:rsid w:val="005D3FB0"/>
    <w:rsid w:val="005D644E"/>
    <w:rsid w:val="005D76FB"/>
    <w:rsid w:val="005E3269"/>
    <w:rsid w:val="005E4838"/>
    <w:rsid w:val="005E58DD"/>
    <w:rsid w:val="005E7705"/>
    <w:rsid w:val="005F2180"/>
    <w:rsid w:val="005F361D"/>
    <w:rsid w:val="005F56CF"/>
    <w:rsid w:val="005F5837"/>
    <w:rsid w:val="005F70BF"/>
    <w:rsid w:val="005F7DD3"/>
    <w:rsid w:val="006016DC"/>
    <w:rsid w:val="0060413B"/>
    <w:rsid w:val="00605348"/>
    <w:rsid w:val="00607C85"/>
    <w:rsid w:val="00613176"/>
    <w:rsid w:val="00621871"/>
    <w:rsid w:val="00624E37"/>
    <w:rsid w:val="006250DE"/>
    <w:rsid w:val="00632E39"/>
    <w:rsid w:val="006354B5"/>
    <w:rsid w:val="00635DE8"/>
    <w:rsid w:val="00637034"/>
    <w:rsid w:val="00637FE1"/>
    <w:rsid w:val="00641188"/>
    <w:rsid w:val="00644159"/>
    <w:rsid w:val="006450DB"/>
    <w:rsid w:val="00645805"/>
    <w:rsid w:val="00650A43"/>
    <w:rsid w:val="00654E78"/>
    <w:rsid w:val="00656326"/>
    <w:rsid w:val="00661B88"/>
    <w:rsid w:val="00663642"/>
    <w:rsid w:val="006736B4"/>
    <w:rsid w:val="00673CB1"/>
    <w:rsid w:val="00675BFD"/>
    <w:rsid w:val="00682291"/>
    <w:rsid w:val="00685EE1"/>
    <w:rsid w:val="00690C10"/>
    <w:rsid w:val="00697BA8"/>
    <w:rsid w:val="006A1ED4"/>
    <w:rsid w:val="006B0288"/>
    <w:rsid w:val="006B7EF3"/>
    <w:rsid w:val="006C0215"/>
    <w:rsid w:val="006C0CDF"/>
    <w:rsid w:val="006C0D30"/>
    <w:rsid w:val="006C283B"/>
    <w:rsid w:val="006D0DD7"/>
    <w:rsid w:val="006D4B72"/>
    <w:rsid w:val="006D4B9B"/>
    <w:rsid w:val="006E0FDF"/>
    <w:rsid w:val="006F1104"/>
    <w:rsid w:val="006F4DD8"/>
    <w:rsid w:val="006F5A84"/>
    <w:rsid w:val="006F6CB4"/>
    <w:rsid w:val="00700E06"/>
    <w:rsid w:val="00720115"/>
    <w:rsid w:val="0072039C"/>
    <w:rsid w:val="00721785"/>
    <w:rsid w:val="00723334"/>
    <w:rsid w:val="007257F9"/>
    <w:rsid w:val="0072606C"/>
    <w:rsid w:val="0072776B"/>
    <w:rsid w:val="00731E49"/>
    <w:rsid w:val="0073391A"/>
    <w:rsid w:val="007358B0"/>
    <w:rsid w:val="0074087D"/>
    <w:rsid w:val="0074134F"/>
    <w:rsid w:val="0074291B"/>
    <w:rsid w:val="00742CAA"/>
    <w:rsid w:val="007444C3"/>
    <w:rsid w:val="007448EB"/>
    <w:rsid w:val="0074590A"/>
    <w:rsid w:val="00751DA9"/>
    <w:rsid w:val="007538CC"/>
    <w:rsid w:val="00754806"/>
    <w:rsid w:val="00756912"/>
    <w:rsid w:val="0076395C"/>
    <w:rsid w:val="007718A2"/>
    <w:rsid w:val="00773371"/>
    <w:rsid w:val="00773B31"/>
    <w:rsid w:val="00774222"/>
    <w:rsid w:val="00774DBC"/>
    <w:rsid w:val="00775B31"/>
    <w:rsid w:val="007779B0"/>
    <w:rsid w:val="00781684"/>
    <w:rsid w:val="00786D5F"/>
    <w:rsid w:val="00797E03"/>
    <w:rsid w:val="007A00CC"/>
    <w:rsid w:val="007A0EA6"/>
    <w:rsid w:val="007A19B4"/>
    <w:rsid w:val="007A37C7"/>
    <w:rsid w:val="007A3B6E"/>
    <w:rsid w:val="007A3BB3"/>
    <w:rsid w:val="007A4996"/>
    <w:rsid w:val="007A4B7B"/>
    <w:rsid w:val="007A61A0"/>
    <w:rsid w:val="007A7308"/>
    <w:rsid w:val="007B0A30"/>
    <w:rsid w:val="007B0B49"/>
    <w:rsid w:val="007B1D78"/>
    <w:rsid w:val="007B23F4"/>
    <w:rsid w:val="007B33FD"/>
    <w:rsid w:val="007C3C43"/>
    <w:rsid w:val="007C5912"/>
    <w:rsid w:val="007C6590"/>
    <w:rsid w:val="007D0118"/>
    <w:rsid w:val="007D05D8"/>
    <w:rsid w:val="007D2672"/>
    <w:rsid w:val="007D2780"/>
    <w:rsid w:val="007D30BB"/>
    <w:rsid w:val="007D3B17"/>
    <w:rsid w:val="007D4E9F"/>
    <w:rsid w:val="007E00CF"/>
    <w:rsid w:val="007E08A9"/>
    <w:rsid w:val="007E0BA8"/>
    <w:rsid w:val="007E0D18"/>
    <w:rsid w:val="007E36C7"/>
    <w:rsid w:val="007E7B6F"/>
    <w:rsid w:val="007F477F"/>
    <w:rsid w:val="007F4E09"/>
    <w:rsid w:val="007F6612"/>
    <w:rsid w:val="007F6971"/>
    <w:rsid w:val="007F7AD5"/>
    <w:rsid w:val="0080132C"/>
    <w:rsid w:val="0080473D"/>
    <w:rsid w:val="00805538"/>
    <w:rsid w:val="0080643C"/>
    <w:rsid w:val="00814042"/>
    <w:rsid w:val="00814E5B"/>
    <w:rsid w:val="008174F7"/>
    <w:rsid w:val="00821936"/>
    <w:rsid w:val="008230AF"/>
    <w:rsid w:val="00823F52"/>
    <w:rsid w:val="008276EF"/>
    <w:rsid w:val="008303F7"/>
    <w:rsid w:val="0083672B"/>
    <w:rsid w:val="00840286"/>
    <w:rsid w:val="00840826"/>
    <w:rsid w:val="0084138A"/>
    <w:rsid w:val="00842BC2"/>
    <w:rsid w:val="00847BC4"/>
    <w:rsid w:val="008532D0"/>
    <w:rsid w:val="00855CB9"/>
    <w:rsid w:val="008636AB"/>
    <w:rsid w:val="008657DB"/>
    <w:rsid w:val="00866195"/>
    <w:rsid w:val="008672DA"/>
    <w:rsid w:val="008712F4"/>
    <w:rsid w:val="0087330B"/>
    <w:rsid w:val="00874E75"/>
    <w:rsid w:val="00877D84"/>
    <w:rsid w:val="0088039C"/>
    <w:rsid w:val="00883319"/>
    <w:rsid w:val="00884BB4"/>
    <w:rsid w:val="008920B2"/>
    <w:rsid w:val="0089257A"/>
    <w:rsid w:val="00893D62"/>
    <w:rsid w:val="00895D68"/>
    <w:rsid w:val="008962A0"/>
    <w:rsid w:val="00896395"/>
    <w:rsid w:val="008A0A0C"/>
    <w:rsid w:val="008A0DA2"/>
    <w:rsid w:val="008A0E9A"/>
    <w:rsid w:val="008A2242"/>
    <w:rsid w:val="008A280D"/>
    <w:rsid w:val="008A2E8A"/>
    <w:rsid w:val="008A4B7A"/>
    <w:rsid w:val="008A4B7B"/>
    <w:rsid w:val="008A5223"/>
    <w:rsid w:val="008A58F9"/>
    <w:rsid w:val="008B1A21"/>
    <w:rsid w:val="008B584C"/>
    <w:rsid w:val="008C0B53"/>
    <w:rsid w:val="008C344A"/>
    <w:rsid w:val="008C6CCB"/>
    <w:rsid w:val="008C7BBF"/>
    <w:rsid w:val="008D055F"/>
    <w:rsid w:val="008D17E8"/>
    <w:rsid w:val="008D4DB9"/>
    <w:rsid w:val="008D7ED3"/>
    <w:rsid w:val="008E041F"/>
    <w:rsid w:val="008F1068"/>
    <w:rsid w:val="008F2680"/>
    <w:rsid w:val="008F2E6E"/>
    <w:rsid w:val="0090112E"/>
    <w:rsid w:val="00901348"/>
    <w:rsid w:val="00903E27"/>
    <w:rsid w:val="00904418"/>
    <w:rsid w:val="00907DBE"/>
    <w:rsid w:val="00910141"/>
    <w:rsid w:val="00910A81"/>
    <w:rsid w:val="00912EAC"/>
    <w:rsid w:val="0091550F"/>
    <w:rsid w:val="00920C04"/>
    <w:rsid w:val="00924B60"/>
    <w:rsid w:val="009253DE"/>
    <w:rsid w:val="00927458"/>
    <w:rsid w:val="00956A40"/>
    <w:rsid w:val="00966309"/>
    <w:rsid w:val="009704E7"/>
    <w:rsid w:val="00971834"/>
    <w:rsid w:val="00972B65"/>
    <w:rsid w:val="0097424A"/>
    <w:rsid w:val="00976046"/>
    <w:rsid w:val="0098004D"/>
    <w:rsid w:val="00981923"/>
    <w:rsid w:val="0098503C"/>
    <w:rsid w:val="00985A94"/>
    <w:rsid w:val="009879A2"/>
    <w:rsid w:val="0099020F"/>
    <w:rsid w:val="00994DB8"/>
    <w:rsid w:val="0099571B"/>
    <w:rsid w:val="00996C8C"/>
    <w:rsid w:val="00997865"/>
    <w:rsid w:val="009A6213"/>
    <w:rsid w:val="009A6B37"/>
    <w:rsid w:val="009A71C5"/>
    <w:rsid w:val="009B0B10"/>
    <w:rsid w:val="009B0DCD"/>
    <w:rsid w:val="009B693B"/>
    <w:rsid w:val="009C07A7"/>
    <w:rsid w:val="009D0DF7"/>
    <w:rsid w:val="009D3428"/>
    <w:rsid w:val="009D6FB5"/>
    <w:rsid w:val="009E20A6"/>
    <w:rsid w:val="009E5214"/>
    <w:rsid w:val="009E5665"/>
    <w:rsid w:val="009E610F"/>
    <w:rsid w:val="009F1596"/>
    <w:rsid w:val="009F1AEE"/>
    <w:rsid w:val="00A022C5"/>
    <w:rsid w:val="00A025EE"/>
    <w:rsid w:val="00A06572"/>
    <w:rsid w:val="00A06627"/>
    <w:rsid w:val="00A107CD"/>
    <w:rsid w:val="00A11A26"/>
    <w:rsid w:val="00A1286C"/>
    <w:rsid w:val="00A139F1"/>
    <w:rsid w:val="00A1706B"/>
    <w:rsid w:val="00A236C4"/>
    <w:rsid w:val="00A240EC"/>
    <w:rsid w:val="00A24EDD"/>
    <w:rsid w:val="00A31D99"/>
    <w:rsid w:val="00A32DB6"/>
    <w:rsid w:val="00A3558C"/>
    <w:rsid w:val="00A43710"/>
    <w:rsid w:val="00A4715A"/>
    <w:rsid w:val="00A5120B"/>
    <w:rsid w:val="00A529C8"/>
    <w:rsid w:val="00A5549D"/>
    <w:rsid w:val="00A55B63"/>
    <w:rsid w:val="00A57AB9"/>
    <w:rsid w:val="00A62DE7"/>
    <w:rsid w:val="00A65D61"/>
    <w:rsid w:val="00A71DD9"/>
    <w:rsid w:val="00A722F3"/>
    <w:rsid w:val="00A726D3"/>
    <w:rsid w:val="00A7402D"/>
    <w:rsid w:val="00A740AE"/>
    <w:rsid w:val="00A76BAA"/>
    <w:rsid w:val="00A77059"/>
    <w:rsid w:val="00A7717F"/>
    <w:rsid w:val="00A77C76"/>
    <w:rsid w:val="00A81513"/>
    <w:rsid w:val="00A82A7D"/>
    <w:rsid w:val="00A82ABB"/>
    <w:rsid w:val="00A86ABD"/>
    <w:rsid w:val="00A912BA"/>
    <w:rsid w:val="00A9417A"/>
    <w:rsid w:val="00AA35B3"/>
    <w:rsid w:val="00AA58BE"/>
    <w:rsid w:val="00AA5B91"/>
    <w:rsid w:val="00AB0FDB"/>
    <w:rsid w:val="00AB1441"/>
    <w:rsid w:val="00AB2AFF"/>
    <w:rsid w:val="00AB4C3C"/>
    <w:rsid w:val="00AB6AAD"/>
    <w:rsid w:val="00AB7CA7"/>
    <w:rsid w:val="00AC0E96"/>
    <w:rsid w:val="00AC0F6A"/>
    <w:rsid w:val="00AC54D3"/>
    <w:rsid w:val="00AD3E26"/>
    <w:rsid w:val="00AD643B"/>
    <w:rsid w:val="00AD64BA"/>
    <w:rsid w:val="00AE6A54"/>
    <w:rsid w:val="00AE7F5C"/>
    <w:rsid w:val="00AF034E"/>
    <w:rsid w:val="00AF1FE4"/>
    <w:rsid w:val="00B021C8"/>
    <w:rsid w:val="00B0562A"/>
    <w:rsid w:val="00B0752E"/>
    <w:rsid w:val="00B07811"/>
    <w:rsid w:val="00B07F1A"/>
    <w:rsid w:val="00B10100"/>
    <w:rsid w:val="00B12B00"/>
    <w:rsid w:val="00B12DDA"/>
    <w:rsid w:val="00B1425E"/>
    <w:rsid w:val="00B14CB7"/>
    <w:rsid w:val="00B153D2"/>
    <w:rsid w:val="00B15856"/>
    <w:rsid w:val="00B17C8E"/>
    <w:rsid w:val="00B21888"/>
    <w:rsid w:val="00B2213E"/>
    <w:rsid w:val="00B2335C"/>
    <w:rsid w:val="00B24E1B"/>
    <w:rsid w:val="00B35E49"/>
    <w:rsid w:val="00B37C4C"/>
    <w:rsid w:val="00B413A5"/>
    <w:rsid w:val="00B41A3D"/>
    <w:rsid w:val="00B4628E"/>
    <w:rsid w:val="00B47236"/>
    <w:rsid w:val="00B4758F"/>
    <w:rsid w:val="00B47F24"/>
    <w:rsid w:val="00B55B3B"/>
    <w:rsid w:val="00B55FA9"/>
    <w:rsid w:val="00B63187"/>
    <w:rsid w:val="00B652A8"/>
    <w:rsid w:val="00B656B8"/>
    <w:rsid w:val="00B65BB4"/>
    <w:rsid w:val="00B65F33"/>
    <w:rsid w:val="00B7141A"/>
    <w:rsid w:val="00B71CB5"/>
    <w:rsid w:val="00B72244"/>
    <w:rsid w:val="00B739AC"/>
    <w:rsid w:val="00B73D6A"/>
    <w:rsid w:val="00B74D7F"/>
    <w:rsid w:val="00B75E79"/>
    <w:rsid w:val="00B75EFD"/>
    <w:rsid w:val="00B80A73"/>
    <w:rsid w:val="00B81E9B"/>
    <w:rsid w:val="00B827FD"/>
    <w:rsid w:val="00B842F5"/>
    <w:rsid w:val="00B85A29"/>
    <w:rsid w:val="00B8603B"/>
    <w:rsid w:val="00B91D0C"/>
    <w:rsid w:val="00B92749"/>
    <w:rsid w:val="00B94D1B"/>
    <w:rsid w:val="00B96347"/>
    <w:rsid w:val="00BA1525"/>
    <w:rsid w:val="00BA2B8D"/>
    <w:rsid w:val="00BA310E"/>
    <w:rsid w:val="00BA4DB2"/>
    <w:rsid w:val="00BB0443"/>
    <w:rsid w:val="00BB5BC3"/>
    <w:rsid w:val="00BB6624"/>
    <w:rsid w:val="00BC402B"/>
    <w:rsid w:val="00BD0093"/>
    <w:rsid w:val="00BD36A2"/>
    <w:rsid w:val="00BD3C65"/>
    <w:rsid w:val="00BD4C59"/>
    <w:rsid w:val="00BD5F77"/>
    <w:rsid w:val="00BD6E54"/>
    <w:rsid w:val="00BE2846"/>
    <w:rsid w:val="00BE2E5D"/>
    <w:rsid w:val="00BE2F68"/>
    <w:rsid w:val="00BE2FE6"/>
    <w:rsid w:val="00BE31D6"/>
    <w:rsid w:val="00BE4804"/>
    <w:rsid w:val="00BE74F1"/>
    <w:rsid w:val="00BF243D"/>
    <w:rsid w:val="00BF460D"/>
    <w:rsid w:val="00BF5EB5"/>
    <w:rsid w:val="00BF74CA"/>
    <w:rsid w:val="00BF74ED"/>
    <w:rsid w:val="00BF7612"/>
    <w:rsid w:val="00C00D40"/>
    <w:rsid w:val="00C022A4"/>
    <w:rsid w:val="00C046BE"/>
    <w:rsid w:val="00C05B8F"/>
    <w:rsid w:val="00C070DF"/>
    <w:rsid w:val="00C20972"/>
    <w:rsid w:val="00C265DF"/>
    <w:rsid w:val="00C26E7F"/>
    <w:rsid w:val="00C327E8"/>
    <w:rsid w:val="00C34735"/>
    <w:rsid w:val="00C3670F"/>
    <w:rsid w:val="00C36AB5"/>
    <w:rsid w:val="00C378FF"/>
    <w:rsid w:val="00C4184F"/>
    <w:rsid w:val="00C42B19"/>
    <w:rsid w:val="00C439BE"/>
    <w:rsid w:val="00C50504"/>
    <w:rsid w:val="00C50814"/>
    <w:rsid w:val="00C52F5E"/>
    <w:rsid w:val="00C53439"/>
    <w:rsid w:val="00C57857"/>
    <w:rsid w:val="00C6603F"/>
    <w:rsid w:val="00C663CD"/>
    <w:rsid w:val="00C66F5C"/>
    <w:rsid w:val="00C7201D"/>
    <w:rsid w:val="00C720F2"/>
    <w:rsid w:val="00C73C6B"/>
    <w:rsid w:val="00C73CA0"/>
    <w:rsid w:val="00C74A16"/>
    <w:rsid w:val="00C751B1"/>
    <w:rsid w:val="00C7568D"/>
    <w:rsid w:val="00C82009"/>
    <w:rsid w:val="00C833A5"/>
    <w:rsid w:val="00C83430"/>
    <w:rsid w:val="00C83A06"/>
    <w:rsid w:val="00C84CFF"/>
    <w:rsid w:val="00C90566"/>
    <w:rsid w:val="00C90700"/>
    <w:rsid w:val="00C9477A"/>
    <w:rsid w:val="00C95185"/>
    <w:rsid w:val="00C96571"/>
    <w:rsid w:val="00CA1BBA"/>
    <w:rsid w:val="00CA21F1"/>
    <w:rsid w:val="00CA3981"/>
    <w:rsid w:val="00CA4D4A"/>
    <w:rsid w:val="00CA54DC"/>
    <w:rsid w:val="00CA563D"/>
    <w:rsid w:val="00CA7C74"/>
    <w:rsid w:val="00CB095B"/>
    <w:rsid w:val="00CB131F"/>
    <w:rsid w:val="00CB2250"/>
    <w:rsid w:val="00CB406B"/>
    <w:rsid w:val="00CB440F"/>
    <w:rsid w:val="00CB5D1C"/>
    <w:rsid w:val="00CB608E"/>
    <w:rsid w:val="00CC1043"/>
    <w:rsid w:val="00CC429D"/>
    <w:rsid w:val="00CC6B02"/>
    <w:rsid w:val="00CD5351"/>
    <w:rsid w:val="00CD7E1B"/>
    <w:rsid w:val="00CE5969"/>
    <w:rsid w:val="00CE6C76"/>
    <w:rsid w:val="00CF2A97"/>
    <w:rsid w:val="00CF5678"/>
    <w:rsid w:val="00CF5BB7"/>
    <w:rsid w:val="00CF5ECD"/>
    <w:rsid w:val="00CF7E3F"/>
    <w:rsid w:val="00D01057"/>
    <w:rsid w:val="00D038BF"/>
    <w:rsid w:val="00D05766"/>
    <w:rsid w:val="00D074D6"/>
    <w:rsid w:val="00D12C6E"/>
    <w:rsid w:val="00D13B6D"/>
    <w:rsid w:val="00D1630A"/>
    <w:rsid w:val="00D20880"/>
    <w:rsid w:val="00D209AD"/>
    <w:rsid w:val="00D21DE9"/>
    <w:rsid w:val="00D2327A"/>
    <w:rsid w:val="00D239E8"/>
    <w:rsid w:val="00D23DCF"/>
    <w:rsid w:val="00D2775B"/>
    <w:rsid w:val="00D30A55"/>
    <w:rsid w:val="00D3242F"/>
    <w:rsid w:val="00D363E2"/>
    <w:rsid w:val="00D43162"/>
    <w:rsid w:val="00D4355D"/>
    <w:rsid w:val="00D438F2"/>
    <w:rsid w:val="00D46004"/>
    <w:rsid w:val="00D475B0"/>
    <w:rsid w:val="00D476FA"/>
    <w:rsid w:val="00D5046C"/>
    <w:rsid w:val="00D54C85"/>
    <w:rsid w:val="00D550D9"/>
    <w:rsid w:val="00D56E06"/>
    <w:rsid w:val="00D6083A"/>
    <w:rsid w:val="00D61CAE"/>
    <w:rsid w:val="00D75CE7"/>
    <w:rsid w:val="00D75E4A"/>
    <w:rsid w:val="00D77DA5"/>
    <w:rsid w:val="00D8269F"/>
    <w:rsid w:val="00D84F56"/>
    <w:rsid w:val="00D915C8"/>
    <w:rsid w:val="00D92BD0"/>
    <w:rsid w:val="00D9387E"/>
    <w:rsid w:val="00D93B6C"/>
    <w:rsid w:val="00DA0048"/>
    <w:rsid w:val="00DA1806"/>
    <w:rsid w:val="00DA1E33"/>
    <w:rsid w:val="00DA236E"/>
    <w:rsid w:val="00DA36B0"/>
    <w:rsid w:val="00DB22BB"/>
    <w:rsid w:val="00DB29CE"/>
    <w:rsid w:val="00DB36C8"/>
    <w:rsid w:val="00DC1E09"/>
    <w:rsid w:val="00DC2616"/>
    <w:rsid w:val="00DC4ABD"/>
    <w:rsid w:val="00DC7597"/>
    <w:rsid w:val="00DC7707"/>
    <w:rsid w:val="00DD0EBC"/>
    <w:rsid w:val="00DD501A"/>
    <w:rsid w:val="00DD5DDA"/>
    <w:rsid w:val="00DE2410"/>
    <w:rsid w:val="00DE49FD"/>
    <w:rsid w:val="00DE4D18"/>
    <w:rsid w:val="00DE65D8"/>
    <w:rsid w:val="00DE7DA5"/>
    <w:rsid w:val="00DF29E0"/>
    <w:rsid w:val="00DF3113"/>
    <w:rsid w:val="00DF55F3"/>
    <w:rsid w:val="00DF644E"/>
    <w:rsid w:val="00DF6C20"/>
    <w:rsid w:val="00E00AB2"/>
    <w:rsid w:val="00E05FEA"/>
    <w:rsid w:val="00E1557F"/>
    <w:rsid w:val="00E171E4"/>
    <w:rsid w:val="00E17BB1"/>
    <w:rsid w:val="00E17EA1"/>
    <w:rsid w:val="00E21209"/>
    <w:rsid w:val="00E23D00"/>
    <w:rsid w:val="00E24E9E"/>
    <w:rsid w:val="00E35A90"/>
    <w:rsid w:val="00E422FB"/>
    <w:rsid w:val="00E4264A"/>
    <w:rsid w:val="00E470ED"/>
    <w:rsid w:val="00E53E79"/>
    <w:rsid w:val="00E618BE"/>
    <w:rsid w:val="00E72303"/>
    <w:rsid w:val="00E73435"/>
    <w:rsid w:val="00E76B84"/>
    <w:rsid w:val="00E76F41"/>
    <w:rsid w:val="00E831E9"/>
    <w:rsid w:val="00E831EA"/>
    <w:rsid w:val="00E8371B"/>
    <w:rsid w:val="00E87A63"/>
    <w:rsid w:val="00E87E9F"/>
    <w:rsid w:val="00E90C41"/>
    <w:rsid w:val="00E931BD"/>
    <w:rsid w:val="00E97939"/>
    <w:rsid w:val="00EA0F73"/>
    <w:rsid w:val="00EA4C16"/>
    <w:rsid w:val="00EA7EFD"/>
    <w:rsid w:val="00EB0007"/>
    <w:rsid w:val="00EB031A"/>
    <w:rsid w:val="00EB2B62"/>
    <w:rsid w:val="00EB2B6F"/>
    <w:rsid w:val="00EB3EC2"/>
    <w:rsid w:val="00EC1D7E"/>
    <w:rsid w:val="00EC2C50"/>
    <w:rsid w:val="00ED049B"/>
    <w:rsid w:val="00ED26FA"/>
    <w:rsid w:val="00ED2F11"/>
    <w:rsid w:val="00ED6441"/>
    <w:rsid w:val="00EE1A45"/>
    <w:rsid w:val="00EE65F3"/>
    <w:rsid w:val="00F10148"/>
    <w:rsid w:val="00F10C7E"/>
    <w:rsid w:val="00F149DC"/>
    <w:rsid w:val="00F20733"/>
    <w:rsid w:val="00F20FF9"/>
    <w:rsid w:val="00F2221D"/>
    <w:rsid w:val="00F22350"/>
    <w:rsid w:val="00F233E8"/>
    <w:rsid w:val="00F24411"/>
    <w:rsid w:val="00F247EE"/>
    <w:rsid w:val="00F25707"/>
    <w:rsid w:val="00F30BCF"/>
    <w:rsid w:val="00F315CF"/>
    <w:rsid w:val="00F31D81"/>
    <w:rsid w:val="00F320A2"/>
    <w:rsid w:val="00F44943"/>
    <w:rsid w:val="00F45283"/>
    <w:rsid w:val="00F5226E"/>
    <w:rsid w:val="00F55A55"/>
    <w:rsid w:val="00F564F3"/>
    <w:rsid w:val="00F56B6B"/>
    <w:rsid w:val="00F60F6A"/>
    <w:rsid w:val="00F623BE"/>
    <w:rsid w:val="00F64364"/>
    <w:rsid w:val="00F674D6"/>
    <w:rsid w:val="00F70053"/>
    <w:rsid w:val="00F71450"/>
    <w:rsid w:val="00F72ADE"/>
    <w:rsid w:val="00F73AD2"/>
    <w:rsid w:val="00F74C5B"/>
    <w:rsid w:val="00F75AAD"/>
    <w:rsid w:val="00F764B7"/>
    <w:rsid w:val="00F77AAE"/>
    <w:rsid w:val="00F81A30"/>
    <w:rsid w:val="00F832E9"/>
    <w:rsid w:val="00F8595D"/>
    <w:rsid w:val="00F92366"/>
    <w:rsid w:val="00F9360A"/>
    <w:rsid w:val="00F944FF"/>
    <w:rsid w:val="00F946E4"/>
    <w:rsid w:val="00F96BA4"/>
    <w:rsid w:val="00FA0A48"/>
    <w:rsid w:val="00FA0CC1"/>
    <w:rsid w:val="00FA26E9"/>
    <w:rsid w:val="00FA7BFF"/>
    <w:rsid w:val="00FB2429"/>
    <w:rsid w:val="00FB2480"/>
    <w:rsid w:val="00FB59EF"/>
    <w:rsid w:val="00FB61A8"/>
    <w:rsid w:val="00FB7590"/>
    <w:rsid w:val="00FB789D"/>
    <w:rsid w:val="00FC0D5E"/>
    <w:rsid w:val="00FC301F"/>
    <w:rsid w:val="00FC79F5"/>
    <w:rsid w:val="00FD10B0"/>
    <w:rsid w:val="00FD1AC3"/>
    <w:rsid w:val="00FD27CC"/>
    <w:rsid w:val="00FD3C9E"/>
    <w:rsid w:val="00FD51ED"/>
    <w:rsid w:val="00FD572F"/>
    <w:rsid w:val="00FE3288"/>
    <w:rsid w:val="00FE6098"/>
    <w:rsid w:val="00FE7CE2"/>
    <w:rsid w:val="00FF07CD"/>
    <w:rsid w:val="00FF0A0D"/>
    <w:rsid w:val="00FF3733"/>
    <w:rsid w:val="00FF56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A230A"/>
  <w15:chartTrackingRefBased/>
  <w15:docId w15:val="{D704E82A-CC73-4120-BDBE-3E61181F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7A"/>
  </w:style>
  <w:style w:type="paragraph" w:styleId="Ttulo1">
    <w:name w:val="heading 1"/>
    <w:basedOn w:val="WW-Predeterminado"/>
    <w:next w:val="WW-Predeterminado"/>
    <w:link w:val="Ttulo1Car"/>
    <w:qFormat/>
    <w:rsid w:val="00BA4DB2"/>
    <w:pPr>
      <w:keepNext/>
      <w:numPr>
        <w:numId w:val="1"/>
      </w:numPr>
      <w:jc w:val="both"/>
      <w:outlineLvl w:val="0"/>
    </w:pPr>
    <w:rPr>
      <w:rFonts w:ascii="Courier New" w:hAnsi="Courier New" w:cs="Courier New"/>
      <w:b/>
      <w:sz w:val="24"/>
      <w:lang w:val="es-ES_tradnl"/>
    </w:rPr>
  </w:style>
  <w:style w:type="paragraph" w:styleId="Ttulo2">
    <w:name w:val="heading 2"/>
    <w:aliases w:val="Títulos de Hallazgo e Introducción"/>
    <w:basedOn w:val="Normal"/>
    <w:next w:val="Normal"/>
    <w:link w:val="Ttulo2Car"/>
    <w:qFormat/>
    <w:rsid w:val="00BA4DB2"/>
    <w:pPr>
      <w:keepNext/>
      <w:suppressAutoHyphens/>
      <w:spacing w:before="240" w:after="60" w:line="240" w:lineRule="auto"/>
      <w:outlineLvl w:val="1"/>
    </w:pPr>
    <w:rPr>
      <w:rFonts w:ascii="Arial" w:eastAsia="Times New Roman" w:hAnsi="Arial" w:cs="Arial"/>
      <w:b/>
      <w:bCs/>
      <w:i/>
      <w:iCs/>
      <w:sz w:val="28"/>
      <w:szCs w:val="28"/>
      <w:lang w:val="es-ES" w:eastAsia="ar-SA"/>
    </w:rPr>
  </w:style>
  <w:style w:type="paragraph" w:styleId="Ttulo3">
    <w:name w:val="heading 3"/>
    <w:basedOn w:val="Normal"/>
    <w:next w:val="Normal"/>
    <w:link w:val="Ttulo3Car"/>
    <w:semiHidden/>
    <w:unhideWhenUsed/>
    <w:qFormat/>
    <w:rsid w:val="00BA4DB2"/>
    <w:pPr>
      <w:keepNext/>
      <w:keepLines/>
      <w:spacing w:before="40" w:after="0"/>
      <w:outlineLvl w:val="2"/>
    </w:pPr>
    <w:rPr>
      <w:rFonts w:ascii="Cambria" w:eastAsia="Times New Roman" w:hAnsi="Cambria" w:cs="Times New Roman"/>
      <w:color w:val="243F60"/>
      <w:sz w:val="24"/>
      <w:szCs w:val="24"/>
      <w:lang w:eastAsia="ar-SA"/>
    </w:rPr>
  </w:style>
  <w:style w:type="paragraph" w:styleId="Ttulo4">
    <w:name w:val="heading 4"/>
    <w:basedOn w:val="Normal"/>
    <w:next w:val="Normal"/>
    <w:link w:val="Ttulo4Car"/>
    <w:qFormat/>
    <w:rsid w:val="00BA4DB2"/>
    <w:pPr>
      <w:keepNext/>
      <w:numPr>
        <w:ilvl w:val="3"/>
        <w:numId w:val="1"/>
      </w:numPr>
      <w:suppressAutoHyphens/>
      <w:spacing w:after="0" w:line="240" w:lineRule="auto"/>
      <w:jc w:val="center"/>
      <w:outlineLvl w:val="3"/>
    </w:pPr>
    <w:rPr>
      <w:rFonts w:ascii="Times New Roman" w:eastAsia="Times New Roman" w:hAnsi="Times New Roman" w:cs="Times New Roman"/>
      <w:sz w:val="28"/>
      <w:szCs w:val="20"/>
      <w:lang w:val="es-ES" w:eastAsia="zh-CN"/>
    </w:rPr>
  </w:style>
  <w:style w:type="paragraph" w:styleId="Ttulo5">
    <w:name w:val="heading 5"/>
    <w:basedOn w:val="Normal"/>
    <w:next w:val="Normal"/>
    <w:link w:val="Ttulo5Car"/>
    <w:qFormat/>
    <w:rsid w:val="00BA4DB2"/>
    <w:p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semiHidden/>
    <w:unhideWhenUsed/>
    <w:qFormat/>
    <w:rsid w:val="00BA4DB2"/>
    <w:pPr>
      <w:keepNext/>
      <w:keepLines/>
      <w:spacing w:before="40" w:after="0"/>
      <w:outlineLvl w:val="5"/>
    </w:pPr>
    <w:rPr>
      <w:rFonts w:ascii="Cambria" w:eastAsia="Times New Roman" w:hAnsi="Cambria" w:cs="Times New Roman"/>
      <w:color w:val="243F60"/>
      <w:sz w:val="24"/>
      <w:szCs w:val="24"/>
      <w:lang w:eastAsia="ar-SA"/>
    </w:rPr>
  </w:style>
  <w:style w:type="paragraph" w:styleId="Ttulo7">
    <w:name w:val="heading 7"/>
    <w:basedOn w:val="Normal"/>
    <w:next w:val="Normal"/>
    <w:link w:val="Ttulo7Car"/>
    <w:qFormat/>
    <w:rsid w:val="00BA4DB2"/>
    <w:pPr>
      <w:keepNext/>
      <w:widowControl w:val="0"/>
      <w:numPr>
        <w:ilvl w:val="6"/>
        <w:numId w:val="1"/>
      </w:numPr>
      <w:suppressAutoHyphens/>
      <w:autoSpaceDE w:val="0"/>
      <w:spacing w:after="0" w:line="240" w:lineRule="auto"/>
      <w:jc w:val="right"/>
      <w:outlineLvl w:val="6"/>
    </w:pPr>
    <w:rPr>
      <w:rFonts w:ascii="Arial" w:eastAsia="Times New Roman" w:hAnsi="Arial" w:cs="Times New Roman"/>
      <w:b/>
      <w:bCs/>
      <w:sz w:val="24"/>
      <w:szCs w:val="24"/>
      <w:u w:val="single"/>
      <w:shd w:val="clear" w:color="auto" w:fill="FFFFFF"/>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2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240E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listparagraph">
    <w:name w:val="x_msolistparagraph"/>
    <w:basedOn w:val="Normal"/>
    <w:rsid w:val="00A240E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PrrafodelistaCar">
    <w:name w:val="Párrafo de lista Car"/>
    <w:aliases w:val="Bullet 1 Car,Use Case List Paragraph Car,Párrafo de lista Car Car Car Car,Lista vistosa - Énfasis 11 Car,Informe Car,3 Car,List Paragraph Car,Con viñetas Car,Normal con viñetas Car,titulo 3 Car,figuras y gráficos Car,Footnote Car"/>
    <w:basedOn w:val="Fuentedeprrafopredeter"/>
    <w:link w:val="Prrafodelista"/>
    <w:uiPriority w:val="34"/>
    <w:locked/>
    <w:rsid w:val="00A1286C"/>
    <w:rPr>
      <w:lang w:eastAsia="ar-SA"/>
    </w:rPr>
  </w:style>
  <w:style w:type="paragraph" w:styleId="Prrafodelista">
    <w:name w:val="List Paragraph"/>
    <w:aliases w:val="Bullet 1,Use Case List Paragraph,Párrafo de lista Car Car Car,Lista vistosa - Énfasis 11,Informe,3,List Paragraph,Con viñetas,Normal con viñetas,titulo 3,figuras y gráficos,Bulletr List Paragraph,Footnote,List Paragraph2,FooterText"/>
    <w:basedOn w:val="Normal"/>
    <w:link w:val="PrrafodelistaCar"/>
    <w:uiPriority w:val="34"/>
    <w:qFormat/>
    <w:rsid w:val="00A1286C"/>
    <w:pPr>
      <w:spacing w:after="0" w:line="240" w:lineRule="auto"/>
      <w:ind w:left="720"/>
      <w:contextualSpacing/>
    </w:pPr>
    <w:rPr>
      <w:lang w:eastAsia="ar-SA"/>
    </w:rPr>
  </w:style>
  <w:style w:type="paragraph" w:styleId="Encabezado">
    <w:name w:val="header"/>
    <w:aliases w:val="encabezado,h"/>
    <w:basedOn w:val="Normal"/>
    <w:link w:val="EncabezadoCar"/>
    <w:unhideWhenUsed/>
    <w:rsid w:val="004776C4"/>
    <w:pPr>
      <w:tabs>
        <w:tab w:val="center" w:pos="4419"/>
        <w:tab w:val="right" w:pos="8838"/>
      </w:tabs>
      <w:spacing w:after="0" w:line="240" w:lineRule="auto"/>
    </w:pPr>
  </w:style>
  <w:style w:type="character" w:customStyle="1" w:styleId="EncabezadoCar">
    <w:name w:val="Encabezado Car"/>
    <w:aliases w:val="encabezado Car,h Car"/>
    <w:basedOn w:val="Fuentedeprrafopredeter"/>
    <w:link w:val="Encabezado"/>
    <w:qFormat/>
    <w:rsid w:val="004776C4"/>
  </w:style>
  <w:style w:type="paragraph" w:styleId="Piedepgina">
    <w:name w:val="footer"/>
    <w:basedOn w:val="Normal"/>
    <w:link w:val="PiedepginaCar"/>
    <w:unhideWhenUsed/>
    <w:rsid w:val="004776C4"/>
    <w:pPr>
      <w:tabs>
        <w:tab w:val="center" w:pos="4419"/>
        <w:tab w:val="right" w:pos="8838"/>
      </w:tabs>
      <w:spacing w:after="0" w:line="240" w:lineRule="auto"/>
    </w:pPr>
  </w:style>
  <w:style w:type="character" w:customStyle="1" w:styleId="PiedepginaCar">
    <w:name w:val="Pie de página Car"/>
    <w:basedOn w:val="Fuentedeprrafopredeter"/>
    <w:link w:val="Piedepgina"/>
    <w:rsid w:val="004776C4"/>
  </w:style>
  <w:style w:type="character" w:customStyle="1" w:styleId="ng-binding">
    <w:name w:val="ng-binding"/>
    <w:basedOn w:val="Fuentedeprrafopredeter"/>
    <w:rsid w:val="000F3BE9"/>
  </w:style>
  <w:style w:type="character" w:customStyle="1" w:styleId="EnlacedeInternet">
    <w:name w:val="Enlace de Internet"/>
    <w:basedOn w:val="Fuentedeprrafopredeter"/>
    <w:rsid w:val="002A639C"/>
    <w:rPr>
      <w:color w:val="000080"/>
      <w:u w:val="single"/>
    </w:rPr>
  </w:style>
  <w:style w:type="character" w:customStyle="1" w:styleId="Ttulo1Car">
    <w:name w:val="Título 1 Car"/>
    <w:basedOn w:val="Fuentedeprrafopredeter"/>
    <w:link w:val="Ttulo1"/>
    <w:rsid w:val="00BA4DB2"/>
    <w:rPr>
      <w:rFonts w:ascii="Courier New" w:eastAsia="Times New Roman" w:hAnsi="Courier New" w:cs="Courier New"/>
      <w:b/>
      <w:sz w:val="24"/>
      <w:szCs w:val="20"/>
      <w:lang w:val="es-ES_tradnl" w:eastAsia="zh-CN"/>
    </w:rPr>
  </w:style>
  <w:style w:type="character" w:customStyle="1" w:styleId="Ttulo2Car">
    <w:name w:val="Título 2 Car"/>
    <w:aliases w:val="Títulos de Hallazgo e Introducción Car"/>
    <w:basedOn w:val="Fuentedeprrafopredeter"/>
    <w:link w:val="Ttulo2"/>
    <w:rsid w:val="00BA4DB2"/>
    <w:rPr>
      <w:rFonts w:ascii="Arial" w:eastAsia="Times New Roman" w:hAnsi="Arial" w:cs="Arial"/>
      <w:b/>
      <w:bCs/>
      <w:i/>
      <w:iCs/>
      <w:sz w:val="28"/>
      <w:szCs w:val="28"/>
      <w:lang w:val="es-ES" w:eastAsia="ar-SA"/>
    </w:rPr>
  </w:style>
  <w:style w:type="paragraph" w:customStyle="1" w:styleId="Ttulo31">
    <w:name w:val="Título 31"/>
    <w:basedOn w:val="Normal"/>
    <w:next w:val="Normal"/>
    <w:semiHidden/>
    <w:unhideWhenUsed/>
    <w:qFormat/>
    <w:rsid w:val="00BA4DB2"/>
    <w:pPr>
      <w:keepNext/>
      <w:keepLines/>
      <w:suppressAutoHyphens/>
      <w:spacing w:before="40" w:after="0" w:line="240" w:lineRule="auto"/>
      <w:outlineLvl w:val="2"/>
    </w:pPr>
    <w:rPr>
      <w:rFonts w:ascii="Cambria" w:eastAsia="Times New Roman" w:hAnsi="Cambria" w:cs="Times New Roman"/>
      <w:color w:val="243F60"/>
      <w:sz w:val="24"/>
      <w:szCs w:val="24"/>
      <w:lang w:val="es-ES" w:eastAsia="ar-SA"/>
    </w:rPr>
  </w:style>
  <w:style w:type="character" w:customStyle="1" w:styleId="Ttulo4Car">
    <w:name w:val="Título 4 Car"/>
    <w:basedOn w:val="Fuentedeprrafopredeter"/>
    <w:link w:val="Ttulo4"/>
    <w:rsid w:val="00BA4DB2"/>
    <w:rPr>
      <w:rFonts w:ascii="Times New Roman" w:eastAsia="Times New Roman" w:hAnsi="Times New Roman" w:cs="Times New Roman"/>
      <w:sz w:val="28"/>
      <w:szCs w:val="20"/>
      <w:lang w:val="es-ES" w:eastAsia="zh-CN"/>
    </w:rPr>
  </w:style>
  <w:style w:type="character" w:customStyle="1" w:styleId="Ttulo5Car">
    <w:name w:val="Título 5 Car"/>
    <w:basedOn w:val="Fuentedeprrafopredeter"/>
    <w:link w:val="Ttulo5"/>
    <w:rsid w:val="00BA4DB2"/>
    <w:rPr>
      <w:rFonts w:ascii="Times New Roman" w:eastAsia="Times New Roman" w:hAnsi="Times New Roman" w:cs="Times New Roman"/>
      <w:b/>
      <w:bCs/>
      <w:i/>
      <w:iCs/>
      <w:sz w:val="26"/>
      <w:szCs w:val="26"/>
      <w:lang w:val="es-ES" w:eastAsia="ar-SA"/>
    </w:rPr>
  </w:style>
  <w:style w:type="paragraph" w:customStyle="1" w:styleId="Ttulo61">
    <w:name w:val="Título 61"/>
    <w:basedOn w:val="Normal"/>
    <w:next w:val="Normal"/>
    <w:unhideWhenUsed/>
    <w:qFormat/>
    <w:rsid w:val="00BA4DB2"/>
    <w:pPr>
      <w:keepNext/>
      <w:keepLines/>
      <w:suppressAutoHyphens/>
      <w:spacing w:before="40" w:after="0" w:line="240" w:lineRule="auto"/>
      <w:outlineLvl w:val="5"/>
    </w:pPr>
    <w:rPr>
      <w:rFonts w:ascii="Cambria" w:eastAsia="Times New Roman" w:hAnsi="Cambria" w:cs="Times New Roman"/>
      <w:color w:val="243F60"/>
      <w:sz w:val="24"/>
      <w:szCs w:val="24"/>
      <w:lang w:val="es-ES" w:eastAsia="ar-SA"/>
    </w:rPr>
  </w:style>
  <w:style w:type="character" w:customStyle="1" w:styleId="Ttulo7Car">
    <w:name w:val="Título 7 Car"/>
    <w:basedOn w:val="Fuentedeprrafopredeter"/>
    <w:link w:val="Ttulo7"/>
    <w:rsid w:val="00BA4DB2"/>
    <w:rPr>
      <w:rFonts w:ascii="Arial" w:eastAsia="Times New Roman" w:hAnsi="Arial" w:cs="Times New Roman"/>
      <w:b/>
      <w:bCs/>
      <w:sz w:val="24"/>
      <w:szCs w:val="24"/>
      <w:u w:val="single"/>
      <w:lang w:val="es-ES" w:eastAsia="ar-SA"/>
    </w:rPr>
  </w:style>
  <w:style w:type="numbering" w:customStyle="1" w:styleId="Sinlista1">
    <w:name w:val="Sin lista1"/>
    <w:next w:val="Sinlista"/>
    <w:uiPriority w:val="99"/>
    <w:semiHidden/>
    <w:unhideWhenUsed/>
    <w:rsid w:val="00BA4DB2"/>
  </w:style>
  <w:style w:type="character" w:customStyle="1" w:styleId="Ttulo3Car">
    <w:name w:val="Título 3 Car"/>
    <w:basedOn w:val="Fuentedeprrafopredeter"/>
    <w:link w:val="Ttulo3"/>
    <w:semiHidden/>
    <w:rsid w:val="00BA4DB2"/>
    <w:rPr>
      <w:rFonts w:ascii="Cambria" w:eastAsia="Times New Roman" w:hAnsi="Cambria" w:cs="Times New Roman"/>
      <w:color w:val="243F60"/>
      <w:sz w:val="24"/>
      <w:szCs w:val="24"/>
      <w:lang w:eastAsia="ar-SA"/>
    </w:rPr>
  </w:style>
  <w:style w:type="character" w:customStyle="1" w:styleId="Ttulo6Car">
    <w:name w:val="Título 6 Car"/>
    <w:basedOn w:val="Fuentedeprrafopredeter"/>
    <w:link w:val="Ttulo6"/>
    <w:rsid w:val="00BA4DB2"/>
    <w:rPr>
      <w:rFonts w:ascii="Cambria" w:eastAsia="Times New Roman" w:hAnsi="Cambria" w:cs="Times New Roman"/>
      <w:color w:val="243F60"/>
      <w:sz w:val="24"/>
      <w:szCs w:val="24"/>
      <w:lang w:eastAsia="ar-SA"/>
    </w:rPr>
  </w:style>
  <w:style w:type="character" w:customStyle="1" w:styleId="Fuentedeprrafopredeter2">
    <w:name w:val="Fuente de párrafo predeter.2"/>
    <w:rsid w:val="00BA4DB2"/>
  </w:style>
  <w:style w:type="character" w:customStyle="1" w:styleId="Absatz-Standardschriftart">
    <w:name w:val="Absatz-Standardschriftart"/>
    <w:rsid w:val="00BA4DB2"/>
  </w:style>
  <w:style w:type="character" w:customStyle="1" w:styleId="WW-Absatz-Standardschriftart">
    <w:name w:val="WW-Absatz-Standardschriftart"/>
    <w:rsid w:val="00BA4DB2"/>
  </w:style>
  <w:style w:type="character" w:customStyle="1" w:styleId="WW-Absatz-Standardschriftart1">
    <w:name w:val="WW-Absatz-Standardschriftart1"/>
    <w:rsid w:val="00BA4DB2"/>
  </w:style>
  <w:style w:type="character" w:customStyle="1" w:styleId="Fuentedeprrafopredeter1">
    <w:name w:val="Fuente de párrafo predeter.1"/>
    <w:rsid w:val="00BA4DB2"/>
  </w:style>
  <w:style w:type="character" w:styleId="Hipervnculo">
    <w:name w:val="Hyperlink"/>
    <w:uiPriority w:val="99"/>
    <w:rsid w:val="00BA4DB2"/>
    <w:rPr>
      <w:color w:val="000080"/>
      <w:u w:val="single"/>
    </w:rPr>
  </w:style>
  <w:style w:type="paragraph" w:customStyle="1" w:styleId="Encabezado2">
    <w:name w:val="Encabezado2"/>
    <w:basedOn w:val="Normal"/>
    <w:next w:val="Textoindependiente"/>
    <w:rsid w:val="00BA4DB2"/>
    <w:pPr>
      <w:keepNext/>
      <w:suppressAutoHyphens/>
      <w:spacing w:before="240" w:after="120" w:line="240" w:lineRule="auto"/>
    </w:pPr>
    <w:rPr>
      <w:rFonts w:ascii="Arial" w:eastAsia="Arial Unicode MS" w:hAnsi="Arial" w:cs="Tahoma"/>
      <w:sz w:val="28"/>
      <w:szCs w:val="28"/>
      <w:lang w:val="es-ES" w:eastAsia="ar-SA"/>
    </w:rPr>
  </w:style>
  <w:style w:type="paragraph" w:styleId="Textoindependiente">
    <w:name w:val="Body Text"/>
    <w:basedOn w:val="Normal"/>
    <w:link w:val="TextoindependienteCar"/>
    <w:qFormat/>
    <w:rsid w:val="00BA4DB2"/>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BA4DB2"/>
    <w:rPr>
      <w:rFonts w:ascii="Times New Roman" w:eastAsia="Times New Roman" w:hAnsi="Times New Roman" w:cs="Times New Roman"/>
      <w:sz w:val="24"/>
      <w:szCs w:val="24"/>
      <w:lang w:val="es-ES" w:eastAsia="ar-SA"/>
    </w:rPr>
  </w:style>
  <w:style w:type="paragraph" w:styleId="Lista">
    <w:name w:val="List"/>
    <w:basedOn w:val="Textoindependiente"/>
    <w:rsid w:val="00BA4DB2"/>
    <w:rPr>
      <w:rFonts w:cs="Tahoma"/>
    </w:rPr>
  </w:style>
  <w:style w:type="paragraph" w:customStyle="1" w:styleId="Etiqueta">
    <w:name w:val="Etiqueta"/>
    <w:basedOn w:val="Normal"/>
    <w:rsid w:val="00BA4DB2"/>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BA4DB2"/>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BA4DB2"/>
    <w:pPr>
      <w:keepNext/>
      <w:suppressAutoHyphens/>
      <w:spacing w:before="240" w:after="120" w:line="240" w:lineRule="auto"/>
    </w:pPr>
    <w:rPr>
      <w:rFonts w:ascii="Arial" w:eastAsia="Arial Unicode MS" w:hAnsi="Arial" w:cs="Tahoma"/>
      <w:sz w:val="28"/>
      <w:szCs w:val="28"/>
      <w:lang w:val="es-ES" w:eastAsia="ar-SA"/>
    </w:rPr>
  </w:style>
  <w:style w:type="paragraph" w:customStyle="1" w:styleId="T3fulo7">
    <w:name w:val="T稚3fulo 7"/>
    <w:next w:val="Normal"/>
    <w:rsid w:val="00BA4DB2"/>
    <w:pPr>
      <w:keepNext/>
      <w:widowControl w:val="0"/>
      <w:suppressAutoHyphens/>
      <w:autoSpaceDE w:val="0"/>
      <w:spacing w:after="0" w:line="240" w:lineRule="auto"/>
      <w:jc w:val="both"/>
    </w:pPr>
    <w:rPr>
      <w:rFonts w:ascii="Arial" w:eastAsia="Arial" w:hAnsi="Arial" w:cs="Times New Roman"/>
      <w:b/>
      <w:bCs/>
      <w:sz w:val="24"/>
      <w:szCs w:val="24"/>
      <w:u w:val="single"/>
      <w:shd w:val="clear" w:color="auto" w:fill="FFFFFF"/>
      <w:lang w:val="es-ES" w:eastAsia="ar-SA"/>
    </w:rPr>
  </w:style>
  <w:style w:type="paragraph" w:customStyle="1" w:styleId="Autocorrecci3f">
    <w:name w:val="Autocorrecci3f"/>
    <w:rsid w:val="00BA4DB2"/>
    <w:pPr>
      <w:widowControl w:val="0"/>
      <w:suppressAutoHyphens/>
      <w:autoSpaceDE w:val="0"/>
      <w:spacing w:after="0" w:line="240" w:lineRule="auto"/>
    </w:pPr>
    <w:rPr>
      <w:rFonts w:ascii="Arial" w:eastAsia="Arial" w:hAnsi="Arial" w:cs="Times New Roman"/>
      <w:sz w:val="20"/>
      <w:szCs w:val="20"/>
      <w:u w:val="single"/>
      <w:shd w:val="clear" w:color="auto" w:fill="FFFFFF"/>
      <w:lang w:val="es-ES" w:eastAsia="ar-SA"/>
    </w:rPr>
  </w:style>
  <w:style w:type="paragraph" w:customStyle="1" w:styleId="Tulo1">
    <w:name w:val="T稚ulo 1"/>
    <w:next w:val="Normal"/>
    <w:rsid w:val="00BA4DB2"/>
    <w:pPr>
      <w:keepNext/>
      <w:widowControl w:val="0"/>
      <w:suppressAutoHyphens/>
      <w:autoSpaceDE w:val="0"/>
      <w:spacing w:after="0" w:line="240" w:lineRule="auto"/>
      <w:jc w:val="both"/>
    </w:pPr>
    <w:rPr>
      <w:rFonts w:ascii="Arial" w:eastAsia="Arial" w:hAnsi="Arial" w:cs="Arial"/>
      <w:b/>
      <w:bCs/>
      <w:u w:val="single"/>
      <w:shd w:val="clear" w:color="auto" w:fill="FFFFFF"/>
      <w:lang w:val="es-ES" w:eastAsia="ar-SA"/>
    </w:rPr>
  </w:style>
  <w:style w:type="paragraph" w:customStyle="1" w:styleId="Normal1">
    <w:name w:val="Normal1"/>
    <w:rsid w:val="00BA4DB2"/>
    <w:pPr>
      <w:widowControl w:val="0"/>
      <w:suppressAutoHyphens/>
      <w:spacing w:after="0" w:line="240" w:lineRule="auto"/>
    </w:pPr>
    <w:rPr>
      <w:rFonts w:ascii="Times New Roman" w:eastAsia="Arial Unicode MS" w:hAnsi="Times New Roman" w:cs="Times New Roman"/>
      <w:sz w:val="28"/>
      <w:szCs w:val="28"/>
      <w:lang w:val="es-ES_tradnl" w:eastAsia="ar-SA"/>
    </w:rPr>
  </w:style>
  <w:style w:type="paragraph" w:customStyle="1" w:styleId="Ttulo51">
    <w:name w:val="Título 51"/>
    <w:next w:val="Normal"/>
    <w:rsid w:val="00BA4DB2"/>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paragraph" w:customStyle="1" w:styleId="Contenidodelmarco">
    <w:name w:val="Contenido del marco"/>
    <w:basedOn w:val="Textoindependiente"/>
    <w:rsid w:val="00BA4DB2"/>
  </w:style>
  <w:style w:type="paragraph" w:styleId="Textodeglobo">
    <w:name w:val="Balloon Text"/>
    <w:basedOn w:val="Normal"/>
    <w:link w:val="TextodegloboCar"/>
    <w:rsid w:val="00BA4DB2"/>
    <w:pPr>
      <w:suppressAutoHyphens/>
      <w:spacing w:after="0" w:line="240" w:lineRule="auto"/>
    </w:pPr>
    <w:rPr>
      <w:rFonts w:ascii="Tahoma" w:eastAsia="Times New Roman" w:hAnsi="Tahoma" w:cs="Tahoma"/>
      <w:sz w:val="16"/>
      <w:szCs w:val="16"/>
      <w:lang w:val="es-ES" w:eastAsia="ar-SA"/>
    </w:rPr>
  </w:style>
  <w:style w:type="character" w:customStyle="1" w:styleId="TextodegloboCar">
    <w:name w:val="Texto de globo Car"/>
    <w:basedOn w:val="Fuentedeprrafopredeter"/>
    <w:link w:val="Textodeglobo"/>
    <w:rsid w:val="00BA4DB2"/>
    <w:rPr>
      <w:rFonts w:ascii="Tahoma" w:eastAsia="Times New Roman" w:hAnsi="Tahoma" w:cs="Tahoma"/>
      <w:sz w:val="16"/>
      <w:szCs w:val="16"/>
      <w:lang w:val="es-ES" w:eastAsia="ar-SA"/>
    </w:rPr>
  </w:style>
  <w:style w:type="paragraph" w:customStyle="1" w:styleId="Predeterminado">
    <w:name w:val="Predeterminado"/>
    <w:next w:val="Normal"/>
    <w:rsid w:val="00BA4DB2"/>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Autocorrecci3f0">
    <w:name w:val="Autocorrecci?3f"/>
    <w:rsid w:val="00BA4DB2"/>
    <w:pPr>
      <w:autoSpaceDE w:val="0"/>
      <w:autoSpaceDN w:val="0"/>
      <w:adjustRightInd w:val="0"/>
      <w:spacing w:after="0" w:line="240" w:lineRule="auto"/>
    </w:pPr>
    <w:rPr>
      <w:rFonts w:ascii="Arial" w:eastAsia="Times New Roman" w:hAnsi="Arial" w:cs="Arial"/>
      <w:color w:val="000000"/>
      <w:sz w:val="20"/>
      <w:szCs w:val="20"/>
      <w:u w:val="single"/>
      <w:lang w:val="es-ES" w:eastAsia="es-ES"/>
    </w:rPr>
  </w:style>
  <w:style w:type="paragraph" w:customStyle="1" w:styleId="CharChar">
    <w:name w:val="Char Char"/>
    <w:basedOn w:val="Normal"/>
    <w:rsid w:val="00BA4DB2"/>
    <w:pPr>
      <w:spacing w:line="240" w:lineRule="exact"/>
    </w:pPr>
    <w:rPr>
      <w:rFonts w:ascii="Verdana" w:eastAsia="Times New Roman" w:hAnsi="Verdana" w:cs="Times New Roman"/>
      <w:sz w:val="20"/>
      <w:szCs w:val="21"/>
      <w:lang w:val="en-AU"/>
    </w:rPr>
  </w:style>
  <w:style w:type="paragraph" w:customStyle="1" w:styleId="Body1">
    <w:name w:val="Body 1"/>
    <w:basedOn w:val="Normal"/>
    <w:rsid w:val="00BA4DB2"/>
    <w:pPr>
      <w:spacing w:after="0" w:line="240" w:lineRule="auto"/>
    </w:pPr>
    <w:rPr>
      <w:rFonts w:ascii="Times New Roman" w:hAnsi="Times New Roman" w:cs="Times New Roman"/>
      <w:color w:val="000000"/>
      <w:sz w:val="20"/>
      <w:szCs w:val="20"/>
      <w:lang w:val="es-ES" w:eastAsia="es-ES"/>
    </w:rPr>
  </w:style>
  <w:style w:type="paragraph" w:customStyle="1" w:styleId="Ttulo52">
    <w:name w:val="Título 52"/>
    <w:next w:val="Normal"/>
    <w:rsid w:val="00BA4DB2"/>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paragraph" w:styleId="NormalWeb">
    <w:name w:val="Normal (Web)"/>
    <w:basedOn w:val="Normal"/>
    <w:link w:val="NormalWebCar"/>
    <w:uiPriority w:val="99"/>
    <w:qFormat/>
    <w:rsid w:val="00BA4DB2"/>
    <w:pPr>
      <w:suppressAutoHyphens/>
      <w:spacing w:before="280" w:after="280" w:line="240" w:lineRule="auto"/>
    </w:pPr>
    <w:rPr>
      <w:rFonts w:ascii="Times New Roman" w:eastAsia="Times New Roman" w:hAnsi="Times New Roman" w:cs="Times New Roman"/>
      <w:sz w:val="24"/>
      <w:szCs w:val="24"/>
      <w:lang w:val="es-ES" w:eastAsia="ar-SA"/>
    </w:rPr>
  </w:style>
  <w:style w:type="paragraph" w:customStyle="1" w:styleId="Ttulo53">
    <w:name w:val="Título 53"/>
    <w:next w:val="Normal"/>
    <w:rsid w:val="00BA4DB2"/>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character" w:customStyle="1" w:styleId="NormalWebCar">
    <w:name w:val="Normal (Web) Car"/>
    <w:link w:val="NormalWeb"/>
    <w:uiPriority w:val="99"/>
    <w:qFormat/>
    <w:locked/>
    <w:rsid w:val="00BA4DB2"/>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A4DB2"/>
    <w:rPr>
      <w:b/>
      <w:bCs/>
    </w:rPr>
  </w:style>
  <w:style w:type="table" w:customStyle="1" w:styleId="Tablaconcuadrcula1">
    <w:name w:val="Tabla con cuadrícula1"/>
    <w:basedOn w:val="Tablanormal"/>
    <w:next w:val="Tablaconcuadrcula"/>
    <w:rsid w:val="00BA4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qFormat/>
    <w:rsid w:val="00BA4DB2"/>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notapieCar">
    <w:name w:val="Texto nota pie Car"/>
    <w:basedOn w:val="Fuentedeprrafopredeter"/>
    <w:link w:val="Textonotapie"/>
    <w:uiPriority w:val="99"/>
    <w:rsid w:val="00BA4DB2"/>
    <w:rPr>
      <w:rFonts w:ascii="Times New Roman" w:eastAsia="Times New Roman" w:hAnsi="Times New Roman" w:cs="Times New Roman"/>
      <w:sz w:val="20"/>
      <w:szCs w:val="20"/>
      <w:lang w:val="es-ES" w:eastAsia="ar-SA"/>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
    <w:basedOn w:val="Fuentedeprrafopredeter"/>
    <w:uiPriority w:val="99"/>
    <w:unhideWhenUsed/>
    <w:qFormat/>
    <w:rsid w:val="00BA4DB2"/>
    <w:rPr>
      <w:vertAlign w:val="superscript"/>
    </w:rPr>
  </w:style>
  <w:style w:type="character" w:customStyle="1" w:styleId="spelle">
    <w:name w:val="spelle"/>
    <w:basedOn w:val="Fuentedeprrafopredeter"/>
    <w:rsid w:val="00BA4DB2"/>
  </w:style>
  <w:style w:type="character" w:customStyle="1" w:styleId="Mencinsinresolver1">
    <w:name w:val="Mención sin resolver1"/>
    <w:basedOn w:val="Fuentedeprrafopredeter"/>
    <w:uiPriority w:val="99"/>
    <w:semiHidden/>
    <w:unhideWhenUsed/>
    <w:rsid w:val="00BA4DB2"/>
    <w:rPr>
      <w:color w:val="605E5C"/>
      <w:shd w:val="clear" w:color="auto" w:fill="E1DFDD"/>
    </w:rPr>
  </w:style>
  <w:style w:type="paragraph" w:styleId="Textonotaalfinal">
    <w:name w:val="endnote text"/>
    <w:basedOn w:val="Normal"/>
    <w:link w:val="TextonotaalfinalCar"/>
    <w:uiPriority w:val="99"/>
    <w:unhideWhenUsed/>
    <w:rsid w:val="00BA4DB2"/>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notaalfinalCar">
    <w:name w:val="Texto nota al final Car"/>
    <w:basedOn w:val="Fuentedeprrafopredeter"/>
    <w:link w:val="Textonotaalfinal"/>
    <w:uiPriority w:val="99"/>
    <w:rsid w:val="00BA4DB2"/>
    <w:rPr>
      <w:rFonts w:ascii="Times New Roman" w:eastAsia="Times New Roman" w:hAnsi="Times New Roman" w:cs="Times New Roman"/>
      <w:sz w:val="20"/>
      <w:szCs w:val="20"/>
      <w:lang w:val="es-ES" w:eastAsia="ar-SA"/>
    </w:rPr>
  </w:style>
  <w:style w:type="character" w:styleId="Refdenotaalfinal">
    <w:name w:val="endnote reference"/>
    <w:basedOn w:val="Fuentedeprrafopredeter"/>
    <w:uiPriority w:val="99"/>
    <w:semiHidden/>
    <w:unhideWhenUsed/>
    <w:rsid w:val="00BA4DB2"/>
    <w:rPr>
      <w:vertAlign w:val="superscript"/>
    </w:rPr>
  </w:style>
  <w:style w:type="paragraph" w:customStyle="1" w:styleId="Default">
    <w:name w:val="Default"/>
    <w:rsid w:val="00BA4DB2"/>
    <w:pPr>
      <w:autoSpaceDE w:val="0"/>
      <w:autoSpaceDN w:val="0"/>
      <w:adjustRightInd w:val="0"/>
      <w:spacing w:after="0" w:line="240" w:lineRule="auto"/>
    </w:pPr>
    <w:rPr>
      <w:rFonts w:ascii="Cambria" w:eastAsia="Times New Roman" w:hAnsi="Cambria" w:cs="Cambria"/>
      <w:color w:val="000000"/>
      <w:sz w:val="24"/>
      <w:szCs w:val="24"/>
      <w:lang w:val="es-ES" w:eastAsia="es-ES"/>
    </w:rPr>
  </w:style>
  <w:style w:type="paragraph" w:customStyle="1" w:styleId="dispositiva">
    <w:name w:val="dispositiva"/>
    <w:basedOn w:val="Normal"/>
    <w:link w:val="dispositivaCar"/>
    <w:qFormat/>
    <w:rsid w:val="00BA4DB2"/>
    <w:pPr>
      <w:suppressAutoHyphens/>
      <w:spacing w:after="0" w:line="480" w:lineRule="auto"/>
      <w:ind w:firstLine="709"/>
      <w:jc w:val="both"/>
    </w:pPr>
    <w:rPr>
      <w:rFonts w:ascii="Times New Roman" w:eastAsia="Times New Roman" w:hAnsi="Times New Roman" w:cs="Times New Roman"/>
      <w:sz w:val="28"/>
      <w:szCs w:val="28"/>
      <w:lang w:val="es-ES_tradnl" w:eastAsia="ar-SA"/>
    </w:rPr>
  </w:style>
  <w:style w:type="character" w:customStyle="1" w:styleId="dispositivaCar">
    <w:name w:val="dispositiva Car"/>
    <w:basedOn w:val="Fuentedeprrafopredeter"/>
    <w:link w:val="dispositiva"/>
    <w:rsid w:val="00BA4DB2"/>
    <w:rPr>
      <w:rFonts w:ascii="Times New Roman" w:eastAsia="Times New Roman" w:hAnsi="Times New Roman" w:cs="Times New Roman"/>
      <w:sz w:val="28"/>
      <w:szCs w:val="28"/>
      <w:lang w:val="es-ES_tradnl" w:eastAsia="ar-SA"/>
    </w:rPr>
  </w:style>
  <w:style w:type="character" w:styleId="Mencinsinresolver">
    <w:name w:val="Unresolved Mention"/>
    <w:basedOn w:val="Fuentedeprrafopredeter"/>
    <w:uiPriority w:val="99"/>
    <w:semiHidden/>
    <w:unhideWhenUsed/>
    <w:rsid w:val="00BA4DB2"/>
    <w:rPr>
      <w:color w:val="605E5C"/>
      <w:shd w:val="clear" w:color="auto" w:fill="E1DFDD"/>
    </w:rPr>
  </w:style>
  <w:style w:type="paragraph" w:styleId="Textoindependiente2">
    <w:name w:val="Body Text 2"/>
    <w:basedOn w:val="Normal"/>
    <w:link w:val="Textoindependiente2Car"/>
    <w:unhideWhenUsed/>
    <w:rsid w:val="00BA4DB2"/>
    <w:pPr>
      <w:suppressAutoHyphens/>
      <w:spacing w:after="120" w:line="480" w:lineRule="auto"/>
    </w:pPr>
    <w:rPr>
      <w:rFonts w:ascii="Times New Roman" w:eastAsia="Times New Roman" w:hAnsi="Times New Roman" w:cs="Times New Roman"/>
      <w:sz w:val="24"/>
      <w:szCs w:val="24"/>
      <w:lang w:val="es-ES" w:eastAsia="ar-SA"/>
    </w:rPr>
  </w:style>
  <w:style w:type="character" w:customStyle="1" w:styleId="Textoindependiente2Car">
    <w:name w:val="Texto independiente 2 Car"/>
    <w:basedOn w:val="Fuentedeprrafopredeter"/>
    <w:link w:val="Textoindependiente2"/>
    <w:rsid w:val="00BA4DB2"/>
    <w:rPr>
      <w:rFonts w:ascii="Times New Roman" w:eastAsia="Times New Roman" w:hAnsi="Times New Roman" w:cs="Times New Roman"/>
      <w:sz w:val="24"/>
      <w:szCs w:val="24"/>
      <w:lang w:val="es-ES" w:eastAsia="ar-SA"/>
    </w:rPr>
  </w:style>
  <w:style w:type="character" w:styleId="Nmerodepgina">
    <w:name w:val="page number"/>
    <w:basedOn w:val="Fuentedeprrafopredeter"/>
    <w:unhideWhenUsed/>
    <w:rsid w:val="00BA4DB2"/>
  </w:style>
  <w:style w:type="paragraph" w:styleId="Listaconvietas">
    <w:name w:val="List Bullet"/>
    <w:basedOn w:val="Normal"/>
    <w:unhideWhenUsed/>
    <w:rsid w:val="00BA4DB2"/>
    <w:pPr>
      <w:numPr>
        <w:numId w:val="4"/>
      </w:numPr>
      <w:suppressAutoHyphens/>
      <w:spacing w:after="0" w:line="240" w:lineRule="auto"/>
      <w:contextualSpacing/>
    </w:pPr>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semiHidden/>
    <w:unhideWhenUsed/>
    <w:rsid w:val="00BA4DB2"/>
    <w:rPr>
      <w:sz w:val="16"/>
      <w:szCs w:val="16"/>
    </w:rPr>
  </w:style>
  <w:style w:type="paragraph" w:styleId="Textocomentario">
    <w:name w:val="annotation text"/>
    <w:basedOn w:val="Normal"/>
    <w:link w:val="TextocomentarioCar"/>
    <w:unhideWhenUsed/>
    <w:rsid w:val="00BA4DB2"/>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rsid w:val="00BA4DB2"/>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nhideWhenUsed/>
    <w:rsid w:val="00BA4DB2"/>
    <w:rPr>
      <w:b/>
      <w:bCs/>
    </w:rPr>
  </w:style>
  <w:style w:type="character" w:customStyle="1" w:styleId="AsuntodelcomentarioCar">
    <w:name w:val="Asunto del comentario Car"/>
    <w:basedOn w:val="TextocomentarioCar"/>
    <w:link w:val="Asuntodelcomentario"/>
    <w:rsid w:val="00BA4DB2"/>
    <w:rPr>
      <w:rFonts w:ascii="Times New Roman" w:eastAsia="Times New Roman" w:hAnsi="Times New Roman" w:cs="Times New Roman"/>
      <w:b/>
      <w:bCs/>
      <w:sz w:val="20"/>
      <w:szCs w:val="20"/>
      <w:lang w:val="es-ES" w:eastAsia="ar-SA"/>
    </w:rPr>
  </w:style>
  <w:style w:type="character" w:customStyle="1" w:styleId="app-page-detaildocumentanyCharacter">
    <w:name w:val="app-page-detail_document_any Character"/>
    <w:basedOn w:val="Fuentedeprrafopredeter"/>
    <w:rsid w:val="00BA4DB2"/>
    <w:rPr>
      <w:rFonts w:ascii="Arial" w:hAnsi="Arial" w:cs="Arial" w:hint="default"/>
      <w:color w:val="000000"/>
    </w:rPr>
  </w:style>
  <w:style w:type="character" w:styleId="Textodelmarcadordeposicin">
    <w:name w:val="Placeholder Text"/>
    <w:basedOn w:val="Fuentedeprrafopredeter"/>
    <w:uiPriority w:val="99"/>
    <w:semiHidden/>
    <w:rsid w:val="00BA4DB2"/>
    <w:rPr>
      <w:color w:val="808080"/>
    </w:rPr>
  </w:style>
  <w:style w:type="character" w:customStyle="1" w:styleId="grame">
    <w:name w:val="grame"/>
    <w:basedOn w:val="Fuentedeprrafopredeter"/>
    <w:rsid w:val="00BA4DB2"/>
  </w:style>
  <w:style w:type="paragraph" w:styleId="Textoindependiente3">
    <w:name w:val="Body Text 3"/>
    <w:basedOn w:val="Normal"/>
    <w:link w:val="Textoindependiente3Car"/>
    <w:semiHidden/>
    <w:unhideWhenUsed/>
    <w:rsid w:val="00BA4DB2"/>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semiHidden/>
    <w:rsid w:val="00BA4DB2"/>
    <w:rPr>
      <w:rFonts w:ascii="Times New Roman" w:eastAsia="Times New Roman" w:hAnsi="Times New Roman" w:cs="Times New Roman"/>
      <w:sz w:val="16"/>
      <w:szCs w:val="16"/>
      <w:lang w:val="es-ES" w:eastAsia="ar-SA"/>
    </w:rPr>
  </w:style>
  <w:style w:type="paragraph" w:customStyle="1" w:styleId="western">
    <w:name w:val="western"/>
    <w:basedOn w:val="Normal"/>
    <w:rsid w:val="00BA4DB2"/>
    <w:pPr>
      <w:spacing w:before="100" w:beforeAutospacing="1" w:after="119" w:line="240" w:lineRule="auto"/>
    </w:pPr>
    <w:rPr>
      <w:rFonts w:ascii="Times New Roman" w:eastAsia="Times New Roman" w:hAnsi="Times New Roman" w:cs="Times New Roman"/>
      <w:color w:val="000000"/>
      <w:sz w:val="24"/>
      <w:szCs w:val="24"/>
      <w:lang w:eastAsia="es-CR"/>
    </w:rPr>
  </w:style>
  <w:style w:type="character" w:customStyle="1" w:styleId="ng-scope">
    <w:name w:val="ng-scope"/>
    <w:basedOn w:val="Fuentedeprrafopredeter"/>
    <w:rsid w:val="00BA4DB2"/>
  </w:style>
  <w:style w:type="character" w:customStyle="1" w:styleId="cuerpodeltexto6">
    <w:name w:val="cuerpodeltexto6"/>
    <w:basedOn w:val="Fuentedeprrafopredeter"/>
    <w:rsid w:val="00BA4DB2"/>
  </w:style>
  <w:style w:type="character" w:styleId="nfasis">
    <w:name w:val="Emphasis"/>
    <w:basedOn w:val="Fuentedeprrafopredeter"/>
    <w:uiPriority w:val="20"/>
    <w:qFormat/>
    <w:rsid w:val="00BA4DB2"/>
    <w:rPr>
      <w:i/>
      <w:iCs/>
    </w:rPr>
  </w:style>
  <w:style w:type="paragraph" w:customStyle="1" w:styleId="AAgestin">
    <w:name w:val="A A gestión"/>
    <w:basedOn w:val="Normal"/>
    <w:link w:val="AAgestinCar"/>
    <w:qFormat/>
    <w:rsid w:val="00BA4DB2"/>
    <w:pPr>
      <w:suppressAutoHyphens/>
      <w:spacing w:before="120" w:after="120" w:line="240" w:lineRule="auto"/>
      <w:ind w:left="851" w:right="851" w:firstLine="709"/>
      <w:jc w:val="both"/>
    </w:pPr>
    <w:rPr>
      <w:rFonts w:ascii="Times New Roman" w:eastAsia="Times New Roman" w:hAnsi="Times New Roman" w:cs="Times New Roman"/>
      <w:color w:val="000099"/>
      <w:sz w:val="26"/>
      <w:szCs w:val="26"/>
      <w:lang w:val="es-MX" w:eastAsia="ar-SA"/>
    </w:rPr>
  </w:style>
  <w:style w:type="character" w:customStyle="1" w:styleId="AAgestinCar">
    <w:name w:val="A A gestión Car"/>
    <w:link w:val="AAgestin"/>
    <w:rsid w:val="00BA4DB2"/>
    <w:rPr>
      <w:rFonts w:ascii="Times New Roman" w:eastAsia="Times New Roman" w:hAnsi="Times New Roman" w:cs="Times New Roman"/>
      <w:color w:val="000099"/>
      <w:sz w:val="26"/>
      <w:szCs w:val="26"/>
      <w:lang w:val="es-MX" w:eastAsia="ar-SA"/>
    </w:rPr>
  </w:style>
  <w:style w:type="table" w:customStyle="1" w:styleId="TableGrid">
    <w:name w:val="TableGrid"/>
    <w:rsid w:val="00BA4DB2"/>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AENCABEZADO">
    <w:name w:val="A ENCABEZADO"/>
    <w:basedOn w:val="Normal"/>
    <w:link w:val="AENCABEZADOCar"/>
    <w:qFormat/>
    <w:rsid w:val="00BA4DB2"/>
    <w:pPr>
      <w:suppressAutoHyphens/>
      <w:spacing w:before="120" w:after="120" w:line="480" w:lineRule="auto"/>
      <w:ind w:firstLine="709"/>
      <w:jc w:val="both"/>
    </w:pPr>
    <w:rPr>
      <w:rFonts w:ascii="Times New Roman" w:eastAsia="Times New Roman" w:hAnsi="Times New Roman" w:cs="Times New Roman"/>
      <w:color w:val="000099"/>
      <w:sz w:val="28"/>
      <w:szCs w:val="28"/>
      <w:lang w:eastAsia="ar-SA"/>
    </w:rPr>
  </w:style>
  <w:style w:type="character" w:customStyle="1" w:styleId="AENCABEZADOCar">
    <w:name w:val="A ENCABEZADO Car"/>
    <w:link w:val="AENCABEZADO"/>
    <w:rsid w:val="00BA4DB2"/>
    <w:rPr>
      <w:rFonts w:ascii="Times New Roman" w:eastAsia="Times New Roman" w:hAnsi="Times New Roman" w:cs="Times New Roman"/>
      <w:color w:val="000099"/>
      <w:sz w:val="28"/>
      <w:szCs w:val="28"/>
      <w:lang w:eastAsia="ar-SA"/>
    </w:rPr>
  </w:style>
  <w:style w:type="paragraph" w:customStyle="1" w:styleId="encabezadodela">
    <w:name w:val="encabezado de la"/>
    <w:basedOn w:val="Normal"/>
    <w:link w:val="encabezadodelaCar"/>
    <w:qFormat/>
    <w:rsid w:val="00BA4DB2"/>
    <w:pPr>
      <w:suppressAutoHyphens/>
      <w:spacing w:after="0" w:line="480" w:lineRule="auto"/>
      <w:ind w:firstLine="708"/>
      <w:jc w:val="both"/>
    </w:pPr>
    <w:rPr>
      <w:rFonts w:ascii="Times New Roman" w:eastAsia="Times New Roman" w:hAnsi="Times New Roman" w:cs="Times New Roman"/>
      <w:color w:val="000099"/>
      <w:sz w:val="28"/>
      <w:szCs w:val="28"/>
      <w:lang w:val="es-MX" w:eastAsia="ar-SA"/>
    </w:rPr>
  </w:style>
  <w:style w:type="character" w:customStyle="1" w:styleId="encabezadodelaCar">
    <w:name w:val="encabezado de la Car"/>
    <w:basedOn w:val="Fuentedeprrafopredeter"/>
    <w:link w:val="encabezadodela"/>
    <w:qFormat/>
    <w:rsid w:val="00BA4DB2"/>
    <w:rPr>
      <w:rFonts w:ascii="Times New Roman" w:eastAsia="Times New Roman" w:hAnsi="Times New Roman" w:cs="Times New Roman"/>
      <w:color w:val="000099"/>
      <w:sz w:val="28"/>
      <w:szCs w:val="28"/>
      <w:lang w:val="es-MX" w:eastAsia="ar-SA"/>
    </w:rPr>
  </w:style>
  <w:style w:type="paragraph" w:customStyle="1" w:styleId="Antecedente">
    <w:name w:val="Antecedente"/>
    <w:basedOn w:val="Normal"/>
    <w:link w:val="AntecedenteCar"/>
    <w:qFormat/>
    <w:rsid w:val="00BA4DB2"/>
    <w:pPr>
      <w:suppressAutoHyphens/>
      <w:spacing w:before="100" w:beforeAutospacing="1" w:after="100" w:afterAutospacing="1" w:line="480" w:lineRule="auto"/>
      <w:ind w:firstLine="708"/>
      <w:jc w:val="both"/>
    </w:pPr>
    <w:rPr>
      <w:rFonts w:ascii="Times New Roman" w:eastAsia="Times New Roman" w:hAnsi="Times New Roman" w:cs="Times New Roman"/>
      <w:bCs/>
      <w:sz w:val="28"/>
      <w:szCs w:val="28"/>
      <w:lang w:val="es-ES" w:eastAsia="ar-SA"/>
    </w:rPr>
  </w:style>
  <w:style w:type="character" w:customStyle="1" w:styleId="AntecedenteCar">
    <w:name w:val="Antecedente Car"/>
    <w:link w:val="Antecedente"/>
    <w:rsid w:val="00BA4DB2"/>
    <w:rPr>
      <w:rFonts w:ascii="Times New Roman" w:eastAsia="Times New Roman" w:hAnsi="Times New Roman" w:cs="Times New Roman"/>
      <w:bCs/>
      <w:sz w:val="28"/>
      <w:szCs w:val="28"/>
      <w:lang w:val="es-ES" w:eastAsia="ar-SA"/>
    </w:rPr>
  </w:style>
  <w:style w:type="numbering" w:customStyle="1" w:styleId="Sinlista11">
    <w:name w:val="Sin lista11"/>
    <w:next w:val="Sinlista"/>
    <w:uiPriority w:val="99"/>
    <w:semiHidden/>
    <w:rsid w:val="00BA4DB2"/>
  </w:style>
  <w:style w:type="character" w:customStyle="1" w:styleId="WW8Num2z0">
    <w:name w:val="WW8Num2z0"/>
    <w:rsid w:val="00BA4DB2"/>
    <w:rPr>
      <w:rFonts w:ascii="Wingdings" w:hAnsi="Wingdings" w:cs="Wingdings"/>
      <w:color w:val="000000"/>
    </w:rPr>
  </w:style>
  <w:style w:type="character" w:customStyle="1" w:styleId="WW8Num2z1">
    <w:name w:val="WW8Num2z1"/>
    <w:rsid w:val="00BA4DB2"/>
    <w:rPr>
      <w:rFonts w:ascii="Wingdings" w:hAnsi="Wingdings" w:cs="Wingdings"/>
    </w:rPr>
  </w:style>
  <w:style w:type="character" w:customStyle="1" w:styleId="WW8Num2z3">
    <w:name w:val="WW8Num2z3"/>
    <w:rsid w:val="00BA4DB2"/>
    <w:rPr>
      <w:rFonts w:ascii="Symbol" w:hAnsi="Symbol" w:cs="Symbol"/>
    </w:rPr>
  </w:style>
  <w:style w:type="character" w:customStyle="1" w:styleId="WW8Num2z4">
    <w:name w:val="WW8Num2z4"/>
    <w:rsid w:val="00BA4DB2"/>
    <w:rPr>
      <w:rFonts w:ascii="Courier New" w:hAnsi="Courier New" w:cs="Courier New"/>
    </w:rPr>
  </w:style>
  <w:style w:type="character" w:customStyle="1" w:styleId="WW8Num4z0">
    <w:name w:val="WW8Num4z0"/>
    <w:rsid w:val="00BA4DB2"/>
    <w:rPr>
      <w:rFonts w:ascii="Symbol" w:hAnsi="Symbol" w:cs="Symbol"/>
      <w:color w:val="auto"/>
    </w:rPr>
  </w:style>
  <w:style w:type="character" w:customStyle="1" w:styleId="WW8Num4z2">
    <w:name w:val="WW8Num4z2"/>
    <w:rsid w:val="00BA4DB2"/>
    <w:rPr>
      <w:rFonts w:ascii="Wingdings" w:hAnsi="Wingdings" w:cs="Wingdings"/>
    </w:rPr>
  </w:style>
  <w:style w:type="character" w:customStyle="1" w:styleId="WW8Num4z3">
    <w:name w:val="WW8Num4z3"/>
    <w:rsid w:val="00BA4DB2"/>
    <w:rPr>
      <w:rFonts w:ascii="Symbol" w:hAnsi="Symbol" w:cs="Symbol"/>
    </w:rPr>
  </w:style>
  <w:style w:type="character" w:customStyle="1" w:styleId="WW8Num4z4">
    <w:name w:val="WW8Num4z4"/>
    <w:rsid w:val="00BA4DB2"/>
    <w:rPr>
      <w:rFonts w:ascii="Courier New" w:hAnsi="Courier New" w:cs="Courier New"/>
    </w:rPr>
  </w:style>
  <w:style w:type="character" w:customStyle="1" w:styleId="WW8Num5z0">
    <w:name w:val="WW8Num5z0"/>
    <w:rsid w:val="00BA4DB2"/>
    <w:rPr>
      <w:rFonts w:ascii="Wingdings" w:hAnsi="Wingdings" w:cs="Wingdings"/>
    </w:rPr>
  </w:style>
  <w:style w:type="character" w:customStyle="1" w:styleId="WW8Num5z1">
    <w:name w:val="WW8Num5z1"/>
    <w:rsid w:val="00BA4DB2"/>
    <w:rPr>
      <w:rFonts w:ascii="Courier New" w:hAnsi="Courier New" w:cs="Courier New"/>
    </w:rPr>
  </w:style>
  <w:style w:type="character" w:customStyle="1" w:styleId="WW8Num5z3">
    <w:name w:val="WW8Num5z3"/>
    <w:rsid w:val="00BA4DB2"/>
    <w:rPr>
      <w:rFonts w:ascii="Symbol" w:hAnsi="Symbol" w:cs="Symbol"/>
    </w:rPr>
  </w:style>
  <w:style w:type="character" w:customStyle="1" w:styleId="WW8Num6z1">
    <w:name w:val="WW8Num6z1"/>
    <w:rsid w:val="00BA4DB2"/>
    <w:rPr>
      <w:rFonts w:ascii="Wingdings 2" w:hAnsi="Wingdings 2" w:cs="Wingdings 2"/>
      <w:color w:val="auto"/>
    </w:rPr>
  </w:style>
  <w:style w:type="character" w:customStyle="1" w:styleId="WW8Num7z0">
    <w:name w:val="WW8Num7z0"/>
    <w:rsid w:val="00BA4DB2"/>
    <w:rPr>
      <w:rFonts w:ascii="Wingdings 2" w:hAnsi="Wingdings 2" w:cs="Wingdings 2"/>
      <w:color w:val="auto"/>
    </w:rPr>
  </w:style>
  <w:style w:type="character" w:customStyle="1" w:styleId="WW8Num7z1">
    <w:name w:val="WW8Num7z1"/>
    <w:rsid w:val="00BA4DB2"/>
    <w:rPr>
      <w:rFonts w:ascii="Courier New" w:hAnsi="Courier New" w:cs="Courier New"/>
    </w:rPr>
  </w:style>
  <w:style w:type="character" w:customStyle="1" w:styleId="WW8Num7z2">
    <w:name w:val="WW8Num7z2"/>
    <w:rsid w:val="00BA4DB2"/>
    <w:rPr>
      <w:rFonts w:ascii="Wingdings" w:hAnsi="Wingdings" w:cs="Wingdings"/>
    </w:rPr>
  </w:style>
  <w:style w:type="character" w:customStyle="1" w:styleId="WW8Num7z3">
    <w:name w:val="WW8Num7z3"/>
    <w:rsid w:val="00BA4DB2"/>
    <w:rPr>
      <w:rFonts w:ascii="Symbol" w:hAnsi="Symbol" w:cs="Symbol"/>
    </w:rPr>
  </w:style>
  <w:style w:type="character" w:customStyle="1" w:styleId="WW8Num8z0">
    <w:name w:val="WW8Num8z0"/>
    <w:rsid w:val="00BA4DB2"/>
    <w:rPr>
      <w:rFonts w:ascii="Wingdings" w:hAnsi="Wingdings" w:cs="Wingdings"/>
    </w:rPr>
  </w:style>
  <w:style w:type="character" w:customStyle="1" w:styleId="WW8Num8z1">
    <w:name w:val="WW8Num8z1"/>
    <w:rsid w:val="00BA4DB2"/>
    <w:rPr>
      <w:rFonts w:ascii="Courier New" w:hAnsi="Courier New" w:cs="Courier New"/>
    </w:rPr>
  </w:style>
  <w:style w:type="character" w:customStyle="1" w:styleId="WW8Num8z3">
    <w:name w:val="WW8Num8z3"/>
    <w:rsid w:val="00BA4DB2"/>
    <w:rPr>
      <w:rFonts w:ascii="Symbol" w:hAnsi="Symbol" w:cs="Symbol"/>
    </w:rPr>
  </w:style>
  <w:style w:type="character" w:customStyle="1" w:styleId="WW8Num9z0">
    <w:name w:val="WW8Num9z0"/>
    <w:rsid w:val="00BA4DB2"/>
    <w:rPr>
      <w:rFonts w:ascii="Wingdings" w:hAnsi="Wingdings" w:cs="Wingdings"/>
    </w:rPr>
  </w:style>
  <w:style w:type="character" w:customStyle="1" w:styleId="WW8Num9z1">
    <w:name w:val="WW8Num9z1"/>
    <w:rsid w:val="00BA4DB2"/>
    <w:rPr>
      <w:rFonts w:ascii="Courier New" w:hAnsi="Courier New" w:cs="Courier New"/>
    </w:rPr>
  </w:style>
  <w:style w:type="character" w:customStyle="1" w:styleId="WW8Num9z3">
    <w:name w:val="WW8Num9z3"/>
    <w:rsid w:val="00BA4DB2"/>
    <w:rPr>
      <w:rFonts w:ascii="Symbol" w:hAnsi="Symbol" w:cs="Symbol"/>
    </w:rPr>
  </w:style>
  <w:style w:type="character" w:customStyle="1" w:styleId="WW8Num10z0">
    <w:name w:val="WW8Num10z0"/>
    <w:rsid w:val="00BA4DB2"/>
    <w:rPr>
      <w:rFonts w:ascii="Wingdings" w:hAnsi="Wingdings" w:cs="Wingdings"/>
    </w:rPr>
  </w:style>
  <w:style w:type="character" w:customStyle="1" w:styleId="WW8Num10z1">
    <w:name w:val="WW8Num10z1"/>
    <w:rsid w:val="00BA4DB2"/>
    <w:rPr>
      <w:rFonts w:ascii="Courier New" w:hAnsi="Courier New" w:cs="Courier New"/>
    </w:rPr>
  </w:style>
  <w:style w:type="character" w:customStyle="1" w:styleId="WW8Num10z3">
    <w:name w:val="WW8Num10z3"/>
    <w:rsid w:val="00BA4DB2"/>
    <w:rPr>
      <w:rFonts w:ascii="Symbol" w:hAnsi="Symbol" w:cs="Symbol"/>
    </w:rPr>
  </w:style>
  <w:style w:type="character" w:customStyle="1" w:styleId="WW8Num11z0">
    <w:name w:val="WW8Num11z0"/>
    <w:rsid w:val="00BA4DB2"/>
    <w:rPr>
      <w:rFonts w:ascii="Symbol" w:hAnsi="Symbol" w:cs="Symbol"/>
    </w:rPr>
  </w:style>
  <w:style w:type="character" w:customStyle="1" w:styleId="WW8Num11z1">
    <w:name w:val="WW8Num11z1"/>
    <w:rsid w:val="00BA4DB2"/>
    <w:rPr>
      <w:rFonts w:ascii="Courier New" w:hAnsi="Courier New" w:cs="Courier New"/>
    </w:rPr>
  </w:style>
  <w:style w:type="character" w:customStyle="1" w:styleId="WW8Num11z2">
    <w:name w:val="WW8Num11z2"/>
    <w:rsid w:val="00BA4DB2"/>
    <w:rPr>
      <w:rFonts w:ascii="Wingdings" w:hAnsi="Wingdings" w:cs="Wingdings"/>
    </w:rPr>
  </w:style>
  <w:style w:type="character" w:customStyle="1" w:styleId="WW8Num12z0">
    <w:name w:val="WW8Num12z0"/>
    <w:rsid w:val="00BA4DB2"/>
    <w:rPr>
      <w:rFonts w:ascii="Symbol" w:hAnsi="Symbol" w:cs="Symbol"/>
    </w:rPr>
  </w:style>
  <w:style w:type="character" w:customStyle="1" w:styleId="WW8Num12z1">
    <w:name w:val="WW8Num12z1"/>
    <w:rsid w:val="00BA4DB2"/>
    <w:rPr>
      <w:rFonts w:ascii="Courier New" w:hAnsi="Courier New" w:cs="Courier New"/>
    </w:rPr>
  </w:style>
  <w:style w:type="character" w:customStyle="1" w:styleId="WW8Num12z2">
    <w:name w:val="WW8Num12z2"/>
    <w:rsid w:val="00BA4DB2"/>
    <w:rPr>
      <w:rFonts w:ascii="Wingdings" w:hAnsi="Wingdings" w:cs="Wingdings"/>
    </w:rPr>
  </w:style>
  <w:style w:type="character" w:customStyle="1" w:styleId="WW8Num13z0">
    <w:name w:val="WW8Num13z0"/>
    <w:rsid w:val="00BA4DB2"/>
    <w:rPr>
      <w:rFonts w:ascii="Symbol" w:hAnsi="Symbol" w:cs="Symbol"/>
    </w:rPr>
  </w:style>
  <w:style w:type="character" w:customStyle="1" w:styleId="WW8Num13z1">
    <w:name w:val="WW8Num13z1"/>
    <w:rsid w:val="00BA4DB2"/>
    <w:rPr>
      <w:rFonts w:ascii="Courier New" w:hAnsi="Courier New" w:cs="Courier New"/>
    </w:rPr>
  </w:style>
  <w:style w:type="character" w:customStyle="1" w:styleId="WW8Num13z2">
    <w:name w:val="WW8Num13z2"/>
    <w:rsid w:val="00BA4DB2"/>
    <w:rPr>
      <w:rFonts w:ascii="Wingdings" w:hAnsi="Wingdings" w:cs="Wingdings"/>
    </w:rPr>
  </w:style>
  <w:style w:type="character" w:customStyle="1" w:styleId="WW8Num14z0">
    <w:name w:val="WW8Num14z0"/>
    <w:rsid w:val="00BA4DB2"/>
    <w:rPr>
      <w:rFonts w:ascii="Wingdings" w:hAnsi="Wingdings" w:cs="Wingdings"/>
      <w:b/>
      <w:color w:val="auto"/>
      <w:sz w:val="20"/>
      <w:szCs w:val="20"/>
    </w:rPr>
  </w:style>
  <w:style w:type="character" w:customStyle="1" w:styleId="WW8Num14z1">
    <w:name w:val="WW8Num14z1"/>
    <w:rsid w:val="00BA4DB2"/>
    <w:rPr>
      <w:rFonts w:ascii="Courier New" w:hAnsi="Courier New" w:cs="Courier New"/>
    </w:rPr>
  </w:style>
  <w:style w:type="character" w:customStyle="1" w:styleId="WW8Num14z2">
    <w:name w:val="WW8Num14z2"/>
    <w:rsid w:val="00BA4DB2"/>
    <w:rPr>
      <w:rFonts w:ascii="Wingdings" w:hAnsi="Wingdings" w:cs="Wingdings"/>
    </w:rPr>
  </w:style>
  <w:style w:type="character" w:customStyle="1" w:styleId="WW8Num14z3">
    <w:name w:val="WW8Num14z3"/>
    <w:rsid w:val="00BA4DB2"/>
    <w:rPr>
      <w:rFonts w:ascii="Symbol" w:hAnsi="Symbol" w:cs="Symbol"/>
    </w:rPr>
  </w:style>
  <w:style w:type="character" w:customStyle="1" w:styleId="WW8Num15z0">
    <w:name w:val="WW8Num15z0"/>
    <w:rsid w:val="00BA4DB2"/>
    <w:rPr>
      <w:rFonts w:ascii="Wingdings 2" w:hAnsi="Wingdings 2" w:cs="Wingdings 2"/>
    </w:rPr>
  </w:style>
  <w:style w:type="character" w:customStyle="1" w:styleId="WW8Num15z1">
    <w:name w:val="WW8Num15z1"/>
    <w:rsid w:val="00BA4DB2"/>
    <w:rPr>
      <w:rFonts w:ascii="Wingdings" w:hAnsi="Wingdings" w:cs="Wingdings"/>
    </w:rPr>
  </w:style>
  <w:style w:type="character" w:customStyle="1" w:styleId="WW8Num15z3">
    <w:name w:val="WW8Num15z3"/>
    <w:rsid w:val="00BA4DB2"/>
    <w:rPr>
      <w:rFonts w:ascii="Symbol" w:hAnsi="Symbol" w:cs="Symbol"/>
    </w:rPr>
  </w:style>
  <w:style w:type="character" w:customStyle="1" w:styleId="WW8Num15z4">
    <w:name w:val="WW8Num15z4"/>
    <w:rsid w:val="00BA4DB2"/>
    <w:rPr>
      <w:rFonts w:ascii="Courier New" w:hAnsi="Courier New" w:cs="Courier New"/>
    </w:rPr>
  </w:style>
  <w:style w:type="character" w:customStyle="1" w:styleId="Refdecomentario1">
    <w:name w:val="Ref. de comentario1"/>
    <w:rsid w:val="00BA4DB2"/>
    <w:rPr>
      <w:sz w:val="16"/>
      <w:szCs w:val="16"/>
    </w:rPr>
  </w:style>
  <w:style w:type="character" w:customStyle="1" w:styleId="Caracteresdenotaalpie">
    <w:name w:val="Caracteres de nota al pie"/>
    <w:rsid w:val="00BA4DB2"/>
    <w:rPr>
      <w:vertAlign w:val="superscript"/>
    </w:rPr>
  </w:style>
  <w:style w:type="character" w:styleId="Hipervnculovisitado">
    <w:name w:val="FollowedHyperlink"/>
    <w:uiPriority w:val="99"/>
    <w:rsid w:val="00BA4DB2"/>
    <w:rPr>
      <w:color w:val="800080"/>
      <w:u w:val="single"/>
    </w:rPr>
  </w:style>
  <w:style w:type="paragraph" w:styleId="Descripcin">
    <w:name w:val="caption"/>
    <w:basedOn w:val="Normal"/>
    <w:qFormat/>
    <w:rsid w:val="00BA4DB2"/>
    <w:pPr>
      <w:suppressLineNumbers/>
      <w:suppressAutoHyphens/>
      <w:spacing w:before="120" w:after="120" w:line="240" w:lineRule="auto"/>
    </w:pPr>
    <w:rPr>
      <w:rFonts w:ascii="Times New Roman" w:eastAsia="Times New Roman" w:hAnsi="Times New Roman" w:cs="Mangal"/>
      <w:i/>
      <w:iCs/>
      <w:sz w:val="24"/>
      <w:szCs w:val="24"/>
      <w:lang w:val="es-ES" w:eastAsia="zh-CN"/>
    </w:rPr>
  </w:style>
  <w:style w:type="paragraph" w:customStyle="1" w:styleId="Textoindependiente21">
    <w:name w:val="Texto independiente 21"/>
    <w:basedOn w:val="Normal"/>
    <w:rsid w:val="00BA4DB2"/>
    <w:pPr>
      <w:suppressAutoHyphens/>
      <w:spacing w:after="0" w:line="240" w:lineRule="auto"/>
    </w:pPr>
    <w:rPr>
      <w:rFonts w:ascii="Arial Narrow" w:eastAsia="Times New Roman" w:hAnsi="Arial Narrow" w:cs="Arial Narrow"/>
      <w:b/>
      <w:bCs/>
      <w:sz w:val="24"/>
      <w:szCs w:val="24"/>
      <w:lang w:val="es-ES" w:eastAsia="zh-CN"/>
    </w:rPr>
  </w:style>
  <w:style w:type="paragraph" w:customStyle="1" w:styleId="Textoindependiente31">
    <w:name w:val="Texto independiente 31"/>
    <w:basedOn w:val="Normal"/>
    <w:rsid w:val="00BA4DB2"/>
    <w:pPr>
      <w:suppressAutoHyphens/>
      <w:spacing w:after="0" w:line="240" w:lineRule="auto"/>
      <w:jc w:val="center"/>
    </w:pPr>
    <w:rPr>
      <w:rFonts w:ascii="Times New Roman" w:eastAsia="Times New Roman" w:hAnsi="Times New Roman" w:cs="Times New Roman"/>
      <w:sz w:val="24"/>
      <w:szCs w:val="20"/>
      <w:lang w:val="es-MX" w:eastAsia="zh-CN"/>
    </w:rPr>
  </w:style>
  <w:style w:type="paragraph" w:customStyle="1" w:styleId="li">
    <w:name w:val="l i"/>
    <w:basedOn w:val="Normal"/>
    <w:rsid w:val="00BA4DB2"/>
    <w:pPr>
      <w:suppressAutoHyphens/>
      <w:spacing w:after="0" w:line="240" w:lineRule="auto"/>
      <w:jc w:val="both"/>
    </w:pPr>
    <w:rPr>
      <w:rFonts w:ascii="Arial" w:eastAsia="Times New Roman" w:hAnsi="Arial" w:cs="Arial"/>
      <w:sz w:val="24"/>
      <w:szCs w:val="20"/>
      <w:lang w:val="es-ES_tradnl" w:eastAsia="zh-CN"/>
    </w:rPr>
  </w:style>
  <w:style w:type="paragraph" w:customStyle="1" w:styleId="WW-Predeterminado">
    <w:name w:val="WW-Predeterminado"/>
    <w:rsid w:val="00BA4DB2"/>
    <w:pPr>
      <w:widowControl w:val="0"/>
      <w:suppressAutoHyphens/>
      <w:spacing w:after="0" w:line="240" w:lineRule="auto"/>
    </w:pPr>
    <w:rPr>
      <w:rFonts w:ascii="Tahoma" w:eastAsia="Times New Roman" w:hAnsi="Tahoma" w:cs="Tahoma"/>
      <w:szCs w:val="20"/>
      <w:lang w:eastAsia="zh-CN"/>
    </w:rPr>
  </w:style>
  <w:style w:type="paragraph" w:customStyle="1" w:styleId="Textocomentario1">
    <w:name w:val="Texto comentario1"/>
    <w:basedOn w:val="Normal"/>
    <w:rsid w:val="00BA4DB2"/>
    <w:pPr>
      <w:suppressAutoHyphens/>
      <w:spacing w:after="0" w:line="240" w:lineRule="auto"/>
    </w:pPr>
    <w:rPr>
      <w:rFonts w:ascii="Times New Roman" w:eastAsia="Times New Roman" w:hAnsi="Times New Roman" w:cs="Times New Roman"/>
      <w:sz w:val="20"/>
      <w:szCs w:val="20"/>
      <w:lang w:val="es-ES" w:eastAsia="zh-CN"/>
    </w:rPr>
  </w:style>
  <w:style w:type="paragraph" w:customStyle="1" w:styleId="Textodebloque1">
    <w:name w:val="Texto de bloque1"/>
    <w:basedOn w:val="Normal"/>
    <w:rsid w:val="00BA4DB2"/>
    <w:pPr>
      <w:suppressAutoHyphens/>
      <w:spacing w:after="0" w:line="240" w:lineRule="auto"/>
      <w:ind w:left="-360" w:right="-168"/>
    </w:pPr>
    <w:rPr>
      <w:rFonts w:ascii="Georgia" w:eastAsia="Times New Roman" w:hAnsi="Georgia" w:cs="Georgia"/>
      <w:szCs w:val="24"/>
      <w:lang w:val="es-ES" w:eastAsia="zh-CN"/>
    </w:rPr>
  </w:style>
  <w:style w:type="paragraph" w:customStyle="1" w:styleId="Sangra2detindependiente1">
    <w:name w:val="Sangría 2 de t. independiente1"/>
    <w:basedOn w:val="Normal"/>
    <w:rsid w:val="00BA4DB2"/>
    <w:pPr>
      <w:suppressAutoHyphens/>
      <w:spacing w:before="280" w:after="280" w:line="240" w:lineRule="auto"/>
    </w:pPr>
    <w:rPr>
      <w:rFonts w:ascii="Arial Unicode MS" w:eastAsia="Arial Unicode MS" w:hAnsi="Arial Unicode MS" w:cs="Arial Unicode MS"/>
      <w:sz w:val="24"/>
      <w:szCs w:val="24"/>
      <w:lang w:val="es-ES" w:eastAsia="zh-CN"/>
    </w:rPr>
  </w:style>
  <w:style w:type="paragraph" w:styleId="Sangradetextonormal">
    <w:name w:val="Body Text Indent"/>
    <w:basedOn w:val="Normal"/>
    <w:link w:val="SangradetextonormalCar"/>
    <w:rsid w:val="00BA4DB2"/>
    <w:pPr>
      <w:suppressAutoHyphens/>
      <w:spacing w:after="0" w:line="240" w:lineRule="auto"/>
      <w:ind w:left="180"/>
      <w:jc w:val="both"/>
    </w:pPr>
    <w:rPr>
      <w:rFonts w:ascii="Tahoma" w:eastAsia="Times New Roman" w:hAnsi="Tahoma" w:cs="Tahoma"/>
      <w:bCs/>
      <w:color w:val="000000"/>
      <w:szCs w:val="20"/>
      <w:lang w:val="es-ES_tradnl" w:eastAsia="zh-CN"/>
    </w:rPr>
  </w:style>
  <w:style w:type="character" w:customStyle="1" w:styleId="SangradetextonormalCar">
    <w:name w:val="Sangría de texto normal Car"/>
    <w:basedOn w:val="Fuentedeprrafopredeter"/>
    <w:link w:val="Sangradetextonormal"/>
    <w:rsid w:val="00BA4DB2"/>
    <w:rPr>
      <w:rFonts w:ascii="Tahoma" w:eastAsia="Times New Roman" w:hAnsi="Tahoma" w:cs="Tahoma"/>
      <w:bCs/>
      <w:color w:val="000000"/>
      <w:szCs w:val="20"/>
      <w:lang w:val="es-ES_tradnl" w:eastAsia="zh-CN"/>
    </w:rPr>
  </w:style>
  <w:style w:type="paragraph" w:customStyle="1" w:styleId="Sangra3detindependiente1">
    <w:name w:val="Sangría 3 de t. independiente1"/>
    <w:basedOn w:val="Normal"/>
    <w:rsid w:val="00BA4DB2"/>
    <w:pPr>
      <w:tabs>
        <w:tab w:val="left" w:pos="-720"/>
      </w:tabs>
      <w:suppressAutoHyphens/>
      <w:spacing w:after="54" w:line="240" w:lineRule="auto"/>
      <w:ind w:left="1980"/>
      <w:jc w:val="both"/>
    </w:pPr>
    <w:rPr>
      <w:rFonts w:ascii="Century" w:eastAsia="Times New Roman" w:hAnsi="Century" w:cs="Courier New"/>
      <w:szCs w:val="20"/>
      <w:lang w:val="es-ES" w:eastAsia="zh-CN"/>
    </w:rPr>
  </w:style>
  <w:style w:type="paragraph" w:customStyle="1" w:styleId="Epgrafe1">
    <w:name w:val="Epígrafe1"/>
    <w:basedOn w:val="Normal"/>
    <w:next w:val="Normal"/>
    <w:rsid w:val="00BA4DB2"/>
    <w:pPr>
      <w:suppressAutoHyphens/>
      <w:spacing w:after="0" w:line="240" w:lineRule="auto"/>
    </w:pPr>
    <w:rPr>
      <w:rFonts w:ascii="Times New Roman" w:eastAsia="Times New Roman" w:hAnsi="Times New Roman" w:cs="Times New Roman"/>
      <w:b/>
      <w:i/>
      <w:sz w:val="64"/>
      <w:szCs w:val="20"/>
      <w:lang w:val="es-ES_tradnl" w:eastAsia="zh-CN"/>
    </w:rPr>
  </w:style>
  <w:style w:type="paragraph" w:customStyle="1" w:styleId="Car">
    <w:name w:val="Car"/>
    <w:basedOn w:val="Normal"/>
    <w:rsid w:val="00BA4DB2"/>
    <w:pPr>
      <w:suppressAutoHyphens/>
      <w:spacing w:line="240" w:lineRule="exact"/>
    </w:pPr>
    <w:rPr>
      <w:rFonts w:ascii="Verdana" w:eastAsia="Times New Roman" w:hAnsi="Verdana" w:cs="Verdana"/>
      <w:sz w:val="20"/>
      <w:szCs w:val="20"/>
      <w:lang w:val="en-AU" w:eastAsia="zh-CN"/>
    </w:rPr>
  </w:style>
  <w:style w:type="paragraph" w:customStyle="1" w:styleId="Contenidodelatabla">
    <w:name w:val="Contenido de la tabla"/>
    <w:basedOn w:val="Normal"/>
    <w:rsid w:val="00BA4DB2"/>
    <w:pPr>
      <w:suppressLineNumbers/>
      <w:suppressAutoHyphens/>
      <w:spacing w:after="0" w:line="240" w:lineRule="auto"/>
    </w:pPr>
    <w:rPr>
      <w:rFonts w:ascii="Times New Roman" w:eastAsia="Times New Roman" w:hAnsi="Times New Roman" w:cs="Times New Roman"/>
      <w:sz w:val="24"/>
      <w:szCs w:val="20"/>
      <w:lang w:val="es-ES" w:eastAsia="zh-CN"/>
    </w:rPr>
  </w:style>
  <w:style w:type="paragraph" w:customStyle="1" w:styleId="Encabezadodelatabla">
    <w:name w:val="Encabezado de la tabla"/>
    <w:basedOn w:val="Contenidodelatabla"/>
    <w:rsid w:val="00BA4DB2"/>
    <w:pPr>
      <w:jc w:val="center"/>
    </w:pPr>
    <w:rPr>
      <w:b/>
      <w:bCs/>
    </w:rPr>
  </w:style>
  <w:style w:type="character" w:customStyle="1" w:styleId="pfallas">
    <w:name w:val="pfallas"/>
    <w:semiHidden/>
    <w:rsid w:val="00BA4DB2"/>
    <w:rPr>
      <w:rFonts w:ascii="Arial" w:hAnsi="Arial" w:cs="Arial"/>
      <w:color w:val="000080"/>
      <w:sz w:val="20"/>
      <w:szCs w:val="20"/>
    </w:rPr>
  </w:style>
  <w:style w:type="character" w:customStyle="1" w:styleId="nwtdibovh">
    <w:name w:val="nwt dib ovh"/>
    <w:rsid w:val="00BA4DB2"/>
    <w:rPr>
      <w:vertAlign w:val="baseline"/>
    </w:rPr>
  </w:style>
  <w:style w:type="table" w:customStyle="1" w:styleId="Tablaconcuadrcula2">
    <w:name w:val="Tabla con cuadrícula2"/>
    <w:basedOn w:val="Tablanormal"/>
    <w:next w:val="Tablaconcuadrcula"/>
    <w:uiPriority w:val="39"/>
    <w:rsid w:val="00BA4DB2"/>
    <w:pPr>
      <w:suppressAutoHyphens/>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Arial11ptNegritaNegroJustificadoIzquierda063cm">
    <w:name w:val="Estilo Arial 11 pt Negrita Negro Justificado Izquierda:  063 cm"/>
    <w:basedOn w:val="Normal"/>
    <w:rsid w:val="00BA4DB2"/>
    <w:pPr>
      <w:suppressAutoHyphens/>
      <w:spacing w:after="0" w:line="240" w:lineRule="auto"/>
      <w:ind w:left="360"/>
      <w:jc w:val="both"/>
    </w:pPr>
    <w:rPr>
      <w:rFonts w:ascii="Arial" w:eastAsia="Times New Roman" w:hAnsi="Arial" w:cs="Times New Roman"/>
      <w:b/>
      <w:bCs/>
      <w:color w:val="339966"/>
      <w:szCs w:val="20"/>
      <w:lang w:val="es-ES" w:eastAsia="zh-CN"/>
    </w:rPr>
  </w:style>
  <w:style w:type="paragraph" w:customStyle="1" w:styleId="CarCar6">
    <w:name w:val="Car Car6"/>
    <w:basedOn w:val="Normal"/>
    <w:semiHidden/>
    <w:rsid w:val="00BA4DB2"/>
    <w:pPr>
      <w:spacing w:line="240" w:lineRule="exact"/>
    </w:pPr>
    <w:rPr>
      <w:rFonts w:ascii="Verdana" w:eastAsia="Times New Roman" w:hAnsi="Verdana" w:cs="Times New Roman"/>
      <w:sz w:val="20"/>
      <w:szCs w:val="21"/>
      <w:lang w:val="en-AU"/>
    </w:rPr>
  </w:style>
  <w:style w:type="paragraph" w:customStyle="1" w:styleId="yiv33492148msolistparagraph">
    <w:name w:val="yiv33492148msolistparagraph"/>
    <w:basedOn w:val="Normal"/>
    <w:rsid w:val="00BA4DB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yiv33492148default">
    <w:name w:val="yiv33492148default"/>
    <w:basedOn w:val="Normal"/>
    <w:rsid w:val="00BA4DB2"/>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rrafodelista1">
    <w:name w:val="Párrafo de lista1"/>
    <w:basedOn w:val="Normal"/>
    <w:uiPriority w:val="34"/>
    <w:qFormat/>
    <w:rsid w:val="00BA4DB2"/>
    <w:pPr>
      <w:spacing w:after="200" w:line="276" w:lineRule="auto"/>
      <w:ind w:left="720"/>
      <w:contextualSpacing/>
    </w:pPr>
    <w:rPr>
      <w:rFonts w:ascii="Calibri" w:eastAsia="Times New Roman" w:hAnsi="Calibri" w:cs="Times New Roman"/>
      <w:lang w:val="es-ES"/>
    </w:rPr>
  </w:style>
  <w:style w:type="paragraph" w:customStyle="1" w:styleId="Subttulo1">
    <w:name w:val="Subtítulo1"/>
    <w:next w:val="Normal"/>
    <w:rsid w:val="00BA4DB2"/>
    <w:pPr>
      <w:pBdr>
        <w:top w:val="none" w:sz="0" w:space="0" w:color="000000"/>
        <w:left w:val="none" w:sz="0" w:space="0" w:color="000000"/>
        <w:bottom w:val="none" w:sz="0" w:space="0" w:color="000000"/>
        <w:right w:val="none" w:sz="0" w:space="0" w:color="000000"/>
      </w:pBdr>
      <w:suppressAutoHyphens/>
      <w:spacing w:after="0" w:line="240" w:lineRule="auto"/>
    </w:pPr>
    <w:rPr>
      <w:rFonts w:ascii="Helvetica Neue Light" w:eastAsia="Arial Unicode MS" w:hAnsi="Helvetica Neue Light" w:cs="Arial Unicode MS"/>
      <w:color w:val="000000"/>
      <w:sz w:val="36"/>
      <w:szCs w:val="36"/>
      <w:lang w:val="es-ES" w:eastAsia="zh-CN"/>
    </w:rPr>
  </w:style>
  <w:style w:type="paragraph" w:styleId="Citadestacada">
    <w:name w:val="Intense Quote"/>
    <w:basedOn w:val="Normal"/>
    <w:next w:val="Normal"/>
    <w:link w:val="CitadestacadaCar"/>
    <w:uiPriority w:val="30"/>
    <w:qFormat/>
    <w:rsid w:val="00BA4DB2"/>
    <w:pPr>
      <w:pBdr>
        <w:top w:val="single" w:sz="4" w:space="10" w:color="4472C4"/>
        <w:bottom w:val="single" w:sz="4" w:space="10" w:color="4472C4"/>
      </w:pBdr>
      <w:suppressAutoHyphens/>
      <w:spacing w:before="360" w:after="360" w:line="240" w:lineRule="auto"/>
      <w:ind w:left="864" w:right="864"/>
      <w:jc w:val="center"/>
    </w:pPr>
    <w:rPr>
      <w:rFonts w:ascii="Times New Roman" w:eastAsia="Times New Roman" w:hAnsi="Times New Roman" w:cs="Times New Roman"/>
      <w:i/>
      <w:iCs/>
      <w:color w:val="4472C4"/>
      <w:sz w:val="24"/>
      <w:szCs w:val="20"/>
      <w:lang w:val="es-ES" w:eastAsia="zh-CN"/>
    </w:rPr>
  </w:style>
  <w:style w:type="character" w:customStyle="1" w:styleId="CitadestacadaCar">
    <w:name w:val="Cita destacada Car"/>
    <w:basedOn w:val="Fuentedeprrafopredeter"/>
    <w:link w:val="Citadestacada"/>
    <w:uiPriority w:val="30"/>
    <w:rsid w:val="00BA4DB2"/>
    <w:rPr>
      <w:rFonts w:ascii="Times New Roman" w:eastAsia="Times New Roman" w:hAnsi="Times New Roman" w:cs="Times New Roman"/>
      <w:i/>
      <w:iCs/>
      <w:color w:val="4472C4"/>
      <w:sz w:val="24"/>
      <w:szCs w:val="20"/>
      <w:lang w:val="es-ES" w:eastAsia="zh-CN"/>
    </w:rPr>
  </w:style>
  <w:style w:type="paragraph" w:customStyle="1" w:styleId="Normalprueba1">
    <w:name w:val="Normal.prueba1"/>
    <w:rsid w:val="00BA4DB2"/>
    <w:pPr>
      <w:widowControl w:val="0"/>
      <w:spacing w:after="0" w:line="240" w:lineRule="auto"/>
    </w:pPr>
    <w:rPr>
      <w:rFonts w:ascii="Times New Roman" w:eastAsia="Times New Roman" w:hAnsi="Times New Roman" w:cs="Times New Roman"/>
      <w:sz w:val="28"/>
      <w:szCs w:val="28"/>
      <w:lang w:val="es-ES_tradnl" w:eastAsia="es-ES"/>
    </w:rPr>
  </w:style>
  <w:style w:type="paragraph" w:styleId="Sinespaciado">
    <w:name w:val="No Spacing"/>
    <w:link w:val="SinespaciadoCar"/>
    <w:uiPriority w:val="1"/>
    <w:qFormat/>
    <w:rsid w:val="00BA4DB2"/>
    <w:pPr>
      <w:spacing w:after="0" w:line="240" w:lineRule="auto"/>
    </w:pPr>
    <w:rPr>
      <w:rFonts w:ascii="Calibri" w:eastAsia="Calibri" w:hAnsi="Calibri" w:cs="Times New Roman"/>
      <w:lang w:val="es-ES"/>
    </w:rPr>
  </w:style>
  <w:style w:type="paragraph" w:styleId="Textodebloque">
    <w:name w:val="Block Text"/>
    <w:basedOn w:val="Normal"/>
    <w:unhideWhenUsed/>
    <w:rsid w:val="00BA4DB2"/>
    <w:pPr>
      <w:spacing w:after="0" w:line="240" w:lineRule="auto"/>
      <w:ind w:left="-360" w:right="-168"/>
    </w:pPr>
    <w:rPr>
      <w:rFonts w:ascii="Georgia" w:eastAsia="Times New Roman" w:hAnsi="Georgia" w:cs="Times New Roman"/>
      <w:szCs w:val="24"/>
      <w:lang w:val="es-ES" w:eastAsia="es-ES"/>
    </w:rPr>
  </w:style>
  <w:style w:type="paragraph" w:customStyle="1" w:styleId="Standard">
    <w:name w:val="Standard"/>
    <w:qFormat/>
    <w:rsid w:val="00BA4DB2"/>
    <w:pPr>
      <w:keepNext/>
      <w:shd w:val="clear" w:color="auto" w:fill="FFFFFF"/>
      <w:suppressAutoHyphens/>
      <w:spacing w:after="0" w:line="240" w:lineRule="auto"/>
      <w:textAlignment w:val="baseline"/>
    </w:pPr>
    <w:rPr>
      <w:rFonts w:ascii="Liberation Serif" w:eastAsia="SimSun" w:hAnsi="Liberation Serif" w:cs="Arial"/>
      <w:color w:val="00000A"/>
      <w:sz w:val="24"/>
      <w:szCs w:val="24"/>
      <w:lang w:eastAsia="zh-CN" w:bidi="hi-IN"/>
    </w:rPr>
  </w:style>
  <w:style w:type="character" w:customStyle="1" w:styleId="SinespaciadoCar">
    <w:name w:val="Sin espaciado Car"/>
    <w:link w:val="Sinespaciado"/>
    <w:uiPriority w:val="1"/>
    <w:rsid w:val="00BA4DB2"/>
    <w:rPr>
      <w:rFonts w:ascii="Calibri" w:eastAsia="Calibri" w:hAnsi="Calibri" w:cs="Times New Roman"/>
      <w:lang w:val="es-ES"/>
    </w:rPr>
  </w:style>
  <w:style w:type="character" w:customStyle="1" w:styleId="spicado">
    <w:name w:val="spicado"/>
    <w:semiHidden/>
    <w:rsid w:val="00BA4DB2"/>
    <w:rPr>
      <w:rFonts w:ascii="Georgia" w:hAnsi="Georgia"/>
      <w:b w:val="0"/>
      <w:bCs w:val="0"/>
      <w:i w:val="0"/>
      <w:iCs w:val="0"/>
      <w:strike w:val="0"/>
      <w:color w:val="0000FF"/>
      <w:sz w:val="24"/>
      <w:szCs w:val="24"/>
      <w:u w:val="none"/>
    </w:rPr>
  </w:style>
  <w:style w:type="paragraph" w:styleId="Ttulo">
    <w:name w:val="Title"/>
    <w:basedOn w:val="Normal"/>
    <w:link w:val="TtuloCar"/>
    <w:qFormat/>
    <w:rsid w:val="00BA4DB2"/>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s-MX" w:eastAsia="es-ES"/>
    </w:rPr>
  </w:style>
  <w:style w:type="character" w:customStyle="1" w:styleId="TtuloCar">
    <w:name w:val="Título Car"/>
    <w:basedOn w:val="Fuentedeprrafopredeter"/>
    <w:link w:val="Ttulo"/>
    <w:rsid w:val="00BA4DB2"/>
    <w:rPr>
      <w:rFonts w:ascii="Times New Roman" w:eastAsia="Times New Roman" w:hAnsi="Times New Roman" w:cs="Times New Roman"/>
      <w:b/>
      <w:sz w:val="28"/>
      <w:szCs w:val="20"/>
      <w:lang w:val="es-MX" w:eastAsia="es-ES"/>
    </w:rPr>
  </w:style>
  <w:style w:type="table" w:styleId="Tablacontema">
    <w:name w:val="Table Theme"/>
    <w:basedOn w:val="Tablanormal"/>
    <w:rsid w:val="00BA4DB2"/>
    <w:pPr>
      <w:suppressAutoHyphens/>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A4DB2"/>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font5">
    <w:name w:val="font5"/>
    <w:basedOn w:val="Normal"/>
    <w:rsid w:val="00BA4DB2"/>
    <w:pPr>
      <w:spacing w:before="100" w:beforeAutospacing="1" w:after="100" w:afterAutospacing="1" w:line="240" w:lineRule="auto"/>
    </w:pPr>
    <w:rPr>
      <w:rFonts w:ascii="Calibri" w:eastAsia="Times New Roman" w:hAnsi="Calibri" w:cs="Calibri"/>
      <w:lang w:eastAsia="es-CR"/>
    </w:rPr>
  </w:style>
  <w:style w:type="paragraph" w:customStyle="1" w:styleId="font6">
    <w:name w:val="font6"/>
    <w:basedOn w:val="Normal"/>
    <w:rsid w:val="00BA4DB2"/>
    <w:pPr>
      <w:spacing w:before="100" w:beforeAutospacing="1" w:after="100" w:afterAutospacing="1" w:line="240" w:lineRule="auto"/>
    </w:pPr>
    <w:rPr>
      <w:rFonts w:ascii="Calibri" w:eastAsia="Times New Roman" w:hAnsi="Calibri" w:cs="Calibri"/>
      <w:b/>
      <w:bCs/>
      <w:lang w:eastAsia="es-CR"/>
    </w:rPr>
  </w:style>
  <w:style w:type="paragraph" w:customStyle="1" w:styleId="font7">
    <w:name w:val="font7"/>
    <w:basedOn w:val="Normal"/>
    <w:rsid w:val="00BA4DB2"/>
    <w:pPr>
      <w:spacing w:before="100" w:beforeAutospacing="1" w:after="100" w:afterAutospacing="1" w:line="240" w:lineRule="auto"/>
    </w:pPr>
    <w:rPr>
      <w:rFonts w:ascii="Cambria" w:eastAsia="Times New Roman" w:hAnsi="Cambria" w:cs="Times New Roman"/>
      <w:b/>
      <w:bCs/>
      <w:color w:val="C00000"/>
      <w:lang w:eastAsia="es-CR"/>
    </w:rPr>
  </w:style>
  <w:style w:type="paragraph" w:customStyle="1" w:styleId="font8">
    <w:name w:val="font8"/>
    <w:basedOn w:val="Normal"/>
    <w:rsid w:val="00BA4DB2"/>
    <w:pPr>
      <w:spacing w:before="100" w:beforeAutospacing="1" w:after="100" w:afterAutospacing="1" w:line="240" w:lineRule="auto"/>
    </w:pPr>
    <w:rPr>
      <w:rFonts w:ascii="Calibri" w:eastAsia="Times New Roman" w:hAnsi="Calibri" w:cs="Calibri"/>
      <w:b/>
      <w:bCs/>
      <w:color w:val="FF0000"/>
      <w:lang w:eastAsia="es-CR"/>
    </w:rPr>
  </w:style>
  <w:style w:type="paragraph" w:customStyle="1" w:styleId="font9">
    <w:name w:val="font9"/>
    <w:basedOn w:val="Normal"/>
    <w:rsid w:val="00BA4DB2"/>
    <w:pPr>
      <w:spacing w:before="100" w:beforeAutospacing="1" w:after="100" w:afterAutospacing="1" w:line="240" w:lineRule="auto"/>
    </w:pPr>
    <w:rPr>
      <w:rFonts w:ascii="Calibri" w:eastAsia="Times New Roman" w:hAnsi="Calibri" w:cs="Calibri"/>
      <w:b/>
      <w:bCs/>
      <w:color w:val="C00000"/>
      <w:lang w:eastAsia="es-CR"/>
    </w:rPr>
  </w:style>
  <w:style w:type="paragraph" w:customStyle="1" w:styleId="xl67">
    <w:name w:val="xl67"/>
    <w:basedOn w:val="Normal"/>
    <w:rsid w:val="00BA4DB2"/>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l68">
    <w:name w:val="xl68"/>
    <w:basedOn w:val="Normal"/>
    <w:rsid w:val="00BA4DB2"/>
    <w:pPr>
      <w:spacing w:before="100" w:beforeAutospacing="1" w:after="100" w:afterAutospacing="1" w:line="240" w:lineRule="auto"/>
      <w:jc w:val="center"/>
    </w:pPr>
    <w:rPr>
      <w:rFonts w:ascii="Times New Roman" w:eastAsia="Times New Roman" w:hAnsi="Times New Roman" w:cs="Times New Roman"/>
      <w:sz w:val="24"/>
      <w:szCs w:val="24"/>
      <w:lang w:eastAsia="es-CR"/>
    </w:rPr>
  </w:style>
  <w:style w:type="paragraph" w:customStyle="1" w:styleId="xl69">
    <w:name w:val="xl69"/>
    <w:basedOn w:val="Normal"/>
    <w:rsid w:val="00BA4DB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70">
    <w:name w:val="xl70"/>
    <w:basedOn w:val="Normal"/>
    <w:rsid w:val="00BA4D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1">
    <w:name w:val="xl71"/>
    <w:basedOn w:val="Normal"/>
    <w:rsid w:val="00BA4DB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72">
    <w:name w:val="xl72"/>
    <w:basedOn w:val="Normal"/>
    <w:rsid w:val="00BA4DB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73">
    <w:name w:val="xl73"/>
    <w:basedOn w:val="Normal"/>
    <w:rsid w:val="00BA4DB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74">
    <w:name w:val="xl74"/>
    <w:basedOn w:val="Normal"/>
    <w:rsid w:val="00BA4D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5">
    <w:name w:val="xl75"/>
    <w:basedOn w:val="Normal"/>
    <w:rsid w:val="00BA4D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76">
    <w:name w:val="xl76"/>
    <w:basedOn w:val="Normal"/>
    <w:rsid w:val="00BA4D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77">
    <w:name w:val="xl77"/>
    <w:basedOn w:val="Normal"/>
    <w:rsid w:val="00BA4D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8">
    <w:name w:val="xl78"/>
    <w:basedOn w:val="Normal"/>
    <w:rsid w:val="00BA4D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9">
    <w:name w:val="xl79"/>
    <w:basedOn w:val="Normal"/>
    <w:rsid w:val="00BA4D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80">
    <w:name w:val="xl80"/>
    <w:basedOn w:val="Normal"/>
    <w:rsid w:val="00BA4D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81">
    <w:name w:val="xl81"/>
    <w:basedOn w:val="Normal"/>
    <w:rsid w:val="00BA4D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82">
    <w:name w:val="xl82"/>
    <w:basedOn w:val="Normal"/>
    <w:rsid w:val="00BA4DB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83">
    <w:name w:val="xl83"/>
    <w:basedOn w:val="Normal"/>
    <w:rsid w:val="00BA4D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84">
    <w:name w:val="xl84"/>
    <w:basedOn w:val="Normal"/>
    <w:rsid w:val="00BA4DB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85">
    <w:name w:val="xl85"/>
    <w:basedOn w:val="Normal"/>
    <w:rsid w:val="00BA4D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hadow/>
      <w:color w:val="660033"/>
      <w:sz w:val="28"/>
      <w:szCs w:val="28"/>
      <w:lang w:eastAsia="es-CR"/>
    </w:rPr>
  </w:style>
  <w:style w:type="paragraph" w:customStyle="1" w:styleId="xl86">
    <w:name w:val="xl86"/>
    <w:basedOn w:val="Normal"/>
    <w:rsid w:val="00BA4DB2"/>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hadow/>
      <w:color w:val="660033"/>
      <w:sz w:val="28"/>
      <w:szCs w:val="28"/>
      <w:lang w:eastAsia="es-CR"/>
    </w:rPr>
  </w:style>
  <w:style w:type="paragraph" w:customStyle="1" w:styleId="xl87">
    <w:name w:val="xl87"/>
    <w:basedOn w:val="Normal"/>
    <w:rsid w:val="00BA4D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b/>
      <w:bCs/>
      <w:shadow/>
      <w:color w:val="660033"/>
      <w:sz w:val="28"/>
      <w:szCs w:val="28"/>
      <w:lang w:eastAsia="es-CR"/>
    </w:rPr>
  </w:style>
  <w:style w:type="paragraph" w:customStyle="1" w:styleId="xl88">
    <w:name w:val="xl88"/>
    <w:basedOn w:val="Normal"/>
    <w:rsid w:val="00BA4DB2"/>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l89">
    <w:name w:val="xl89"/>
    <w:basedOn w:val="Normal"/>
    <w:rsid w:val="00BA4DB2"/>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l90">
    <w:name w:val="xl90"/>
    <w:basedOn w:val="Normal"/>
    <w:rsid w:val="00BA4D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91">
    <w:name w:val="xl91"/>
    <w:basedOn w:val="Normal"/>
    <w:rsid w:val="00BA4D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table" w:styleId="Tablaconcuadrcula1clara">
    <w:name w:val="Grid Table 1 Light"/>
    <w:basedOn w:val="Tablanormal"/>
    <w:uiPriority w:val="46"/>
    <w:rsid w:val="00BA4DB2"/>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xxmsonormal">
    <w:name w:val="x_xmsonormal"/>
    <w:basedOn w:val="Normal"/>
    <w:rsid w:val="00BA4DB2"/>
    <w:pPr>
      <w:spacing w:after="0" w:line="240" w:lineRule="auto"/>
    </w:pPr>
    <w:rPr>
      <w:rFonts w:ascii="Calibri" w:eastAsia="Calibri" w:hAnsi="Calibri" w:cs="Calibri"/>
      <w:lang w:eastAsia="es-CR"/>
    </w:rPr>
  </w:style>
  <w:style w:type="paragraph" w:customStyle="1" w:styleId="xxmsonormal0">
    <w:name w:val="x_x_msonormal"/>
    <w:basedOn w:val="Normal"/>
    <w:rsid w:val="00BA4DB2"/>
    <w:pPr>
      <w:spacing w:after="0" w:line="240" w:lineRule="auto"/>
    </w:pPr>
    <w:rPr>
      <w:rFonts w:ascii="Calibri" w:eastAsia="Calibri" w:hAnsi="Calibri" w:cs="Calibri"/>
      <w:lang w:eastAsia="es-CR"/>
    </w:rPr>
  </w:style>
  <w:style w:type="character" w:customStyle="1" w:styleId="ui-provider">
    <w:name w:val="ui-provider"/>
    <w:basedOn w:val="Fuentedeprrafopredeter"/>
    <w:rsid w:val="00BA4DB2"/>
  </w:style>
  <w:style w:type="character" w:customStyle="1" w:styleId="ui-box">
    <w:name w:val="ui-box"/>
    <w:basedOn w:val="Fuentedeprrafopredeter"/>
    <w:rsid w:val="00BA4DB2"/>
  </w:style>
  <w:style w:type="paragraph" w:customStyle="1" w:styleId="ui-chatitem">
    <w:name w:val="ui-chat__item"/>
    <w:basedOn w:val="Normal"/>
    <w:rsid w:val="00BA4DB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fui-primitive">
    <w:name w:val="fui-primitive"/>
    <w:basedOn w:val="Fuentedeprrafopredeter"/>
    <w:rsid w:val="00BA4DB2"/>
  </w:style>
  <w:style w:type="character" w:customStyle="1" w:styleId="ui-chatmessagecontent">
    <w:name w:val="ui-chat__messagecontent"/>
    <w:basedOn w:val="Fuentedeprrafopredeter"/>
    <w:rsid w:val="00BA4DB2"/>
  </w:style>
  <w:style w:type="character" w:customStyle="1" w:styleId="fui-styledtext">
    <w:name w:val="fui-styledtext"/>
    <w:basedOn w:val="Fuentedeprrafopredeter"/>
    <w:rsid w:val="00BA4DB2"/>
  </w:style>
  <w:style w:type="character" w:customStyle="1" w:styleId="Ttulo3Car1">
    <w:name w:val="Título 3 Car1"/>
    <w:basedOn w:val="Fuentedeprrafopredeter"/>
    <w:uiPriority w:val="9"/>
    <w:semiHidden/>
    <w:rsid w:val="00BA4DB2"/>
    <w:rPr>
      <w:rFonts w:asciiTheme="majorHAnsi" w:eastAsiaTheme="majorEastAsia" w:hAnsiTheme="majorHAnsi" w:cstheme="majorBidi"/>
      <w:color w:val="1F3763" w:themeColor="accent1" w:themeShade="7F"/>
      <w:sz w:val="24"/>
      <w:szCs w:val="24"/>
    </w:rPr>
  </w:style>
  <w:style w:type="character" w:customStyle="1" w:styleId="Ttulo6Car1">
    <w:name w:val="Título 6 Car1"/>
    <w:basedOn w:val="Fuentedeprrafopredeter"/>
    <w:uiPriority w:val="9"/>
    <w:semiHidden/>
    <w:rsid w:val="00BA4DB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03043">
      <w:bodyDiv w:val="1"/>
      <w:marLeft w:val="0"/>
      <w:marRight w:val="0"/>
      <w:marTop w:val="0"/>
      <w:marBottom w:val="0"/>
      <w:divBdr>
        <w:top w:val="none" w:sz="0" w:space="0" w:color="auto"/>
        <w:left w:val="none" w:sz="0" w:space="0" w:color="auto"/>
        <w:bottom w:val="none" w:sz="0" w:space="0" w:color="auto"/>
        <w:right w:val="none" w:sz="0" w:space="0" w:color="auto"/>
      </w:divBdr>
    </w:div>
    <w:div w:id="237983876">
      <w:bodyDiv w:val="1"/>
      <w:marLeft w:val="0"/>
      <w:marRight w:val="0"/>
      <w:marTop w:val="0"/>
      <w:marBottom w:val="0"/>
      <w:divBdr>
        <w:top w:val="none" w:sz="0" w:space="0" w:color="auto"/>
        <w:left w:val="none" w:sz="0" w:space="0" w:color="auto"/>
        <w:bottom w:val="none" w:sz="0" w:space="0" w:color="auto"/>
        <w:right w:val="none" w:sz="0" w:space="0" w:color="auto"/>
      </w:divBdr>
    </w:div>
    <w:div w:id="405424138">
      <w:bodyDiv w:val="1"/>
      <w:marLeft w:val="0"/>
      <w:marRight w:val="0"/>
      <w:marTop w:val="0"/>
      <w:marBottom w:val="0"/>
      <w:divBdr>
        <w:top w:val="none" w:sz="0" w:space="0" w:color="auto"/>
        <w:left w:val="none" w:sz="0" w:space="0" w:color="auto"/>
        <w:bottom w:val="none" w:sz="0" w:space="0" w:color="auto"/>
        <w:right w:val="none" w:sz="0" w:space="0" w:color="auto"/>
      </w:divBdr>
    </w:div>
    <w:div w:id="423649197">
      <w:bodyDiv w:val="1"/>
      <w:marLeft w:val="0"/>
      <w:marRight w:val="0"/>
      <w:marTop w:val="0"/>
      <w:marBottom w:val="0"/>
      <w:divBdr>
        <w:top w:val="none" w:sz="0" w:space="0" w:color="auto"/>
        <w:left w:val="none" w:sz="0" w:space="0" w:color="auto"/>
        <w:bottom w:val="none" w:sz="0" w:space="0" w:color="auto"/>
        <w:right w:val="none" w:sz="0" w:space="0" w:color="auto"/>
      </w:divBdr>
    </w:div>
    <w:div w:id="532621542">
      <w:bodyDiv w:val="1"/>
      <w:marLeft w:val="0"/>
      <w:marRight w:val="0"/>
      <w:marTop w:val="0"/>
      <w:marBottom w:val="0"/>
      <w:divBdr>
        <w:top w:val="none" w:sz="0" w:space="0" w:color="auto"/>
        <w:left w:val="none" w:sz="0" w:space="0" w:color="auto"/>
        <w:bottom w:val="none" w:sz="0" w:space="0" w:color="auto"/>
        <w:right w:val="none" w:sz="0" w:space="0" w:color="auto"/>
      </w:divBdr>
    </w:div>
    <w:div w:id="691996364">
      <w:bodyDiv w:val="1"/>
      <w:marLeft w:val="0"/>
      <w:marRight w:val="0"/>
      <w:marTop w:val="0"/>
      <w:marBottom w:val="0"/>
      <w:divBdr>
        <w:top w:val="none" w:sz="0" w:space="0" w:color="auto"/>
        <w:left w:val="none" w:sz="0" w:space="0" w:color="auto"/>
        <w:bottom w:val="none" w:sz="0" w:space="0" w:color="auto"/>
        <w:right w:val="none" w:sz="0" w:space="0" w:color="auto"/>
      </w:divBdr>
    </w:div>
    <w:div w:id="705448740">
      <w:bodyDiv w:val="1"/>
      <w:marLeft w:val="0"/>
      <w:marRight w:val="0"/>
      <w:marTop w:val="0"/>
      <w:marBottom w:val="0"/>
      <w:divBdr>
        <w:top w:val="none" w:sz="0" w:space="0" w:color="auto"/>
        <w:left w:val="none" w:sz="0" w:space="0" w:color="auto"/>
        <w:bottom w:val="none" w:sz="0" w:space="0" w:color="auto"/>
        <w:right w:val="none" w:sz="0" w:space="0" w:color="auto"/>
      </w:divBdr>
    </w:div>
    <w:div w:id="706488750">
      <w:bodyDiv w:val="1"/>
      <w:marLeft w:val="0"/>
      <w:marRight w:val="0"/>
      <w:marTop w:val="0"/>
      <w:marBottom w:val="0"/>
      <w:divBdr>
        <w:top w:val="none" w:sz="0" w:space="0" w:color="auto"/>
        <w:left w:val="none" w:sz="0" w:space="0" w:color="auto"/>
        <w:bottom w:val="none" w:sz="0" w:space="0" w:color="auto"/>
        <w:right w:val="none" w:sz="0" w:space="0" w:color="auto"/>
      </w:divBdr>
    </w:div>
    <w:div w:id="791098826">
      <w:bodyDiv w:val="1"/>
      <w:marLeft w:val="0"/>
      <w:marRight w:val="0"/>
      <w:marTop w:val="0"/>
      <w:marBottom w:val="0"/>
      <w:divBdr>
        <w:top w:val="none" w:sz="0" w:space="0" w:color="auto"/>
        <w:left w:val="none" w:sz="0" w:space="0" w:color="auto"/>
        <w:bottom w:val="none" w:sz="0" w:space="0" w:color="auto"/>
        <w:right w:val="none" w:sz="0" w:space="0" w:color="auto"/>
      </w:divBdr>
    </w:div>
    <w:div w:id="853031728">
      <w:bodyDiv w:val="1"/>
      <w:marLeft w:val="0"/>
      <w:marRight w:val="0"/>
      <w:marTop w:val="0"/>
      <w:marBottom w:val="0"/>
      <w:divBdr>
        <w:top w:val="none" w:sz="0" w:space="0" w:color="auto"/>
        <w:left w:val="none" w:sz="0" w:space="0" w:color="auto"/>
        <w:bottom w:val="none" w:sz="0" w:space="0" w:color="auto"/>
        <w:right w:val="none" w:sz="0" w:space="0" w:color="auto"/>
      </w:divBdr>
    </w:div>
    <w:div w:id="928972959">
      <w:bodyDiv w:val="1"/>
      <w:marLeft w:val="0"/>
      <w:marRight w:val="0"/>
      <w:marTop w:val="0"/>
      <w:marBottom w:val="0"/>
      <w:divBdr>
        <w:top w:val="none" w:sz="0" w:space="0" w:color="auto"/>
        <w:left w:val="none" w:sz="0" w:space="0" w:color="auto"/>
        <w:bottom w:val="none" w:sz="0" w:space="0" w:color="auto"/>
        <w:right w:val="none" w:sz="0" w:space="0" w:color="auto"/>
      </w:divBdr>
    </w:div>
    <w:div w:id="1301108647">
      <w:bodyDiv w:val="1"/>
      <w:marLeft w:val="0"/>
      <w:marRight w:val="0"/>
      <w:marTop w:val="0"/>
      <w:marBottom w:val="0"/>
      <w:divBdr>
        <w:top w:val="none" w:sz="0" w:space="0" w:color="auto"/>
        <w:left w:val="none" w:sz="0" w:space="0" w:color="auto"/>
        <w:bottom w:val="none" w:sz="0" w:space="0" w:color="auto"/>
        <w:right w:val="none" w:sz="0" w:space="0" w:color="auto"/>
      </w:divBdr>
    </w:div>
    <w:div w:id="1455903229">
      <w:bodyDiv w:val="1"/>
      <w:marLeft w:val="0"/>
      <w:marRight w:val="0"/>
      <w:marTop w:val="0"/>
      <w:marBottom w:val="0"/>
      <w:divBdr>
        <w:top w:val="none" w:sz="0" w:space="0" w:color="auto"/>
        <w:left w:val="none" w:sz="0" w:space="0" w:color="auto"/>
        <w:bottom w:val="none" w:sz="0" w:space="0" w:color="auto"/>
        <w:right w:val="none" w:sz="0" w:space="0" w:color="auto"/>
      </w:divBdr>
    </w:div>
    <w:div w:id="1530946482">
      <w:bodyDiv w:val="1"/>
      <w:marLeft w:val="0"/>
      <w:marRight w:val="0"/>
      <w:marTop w:val="0"/>
      <w:marBottom w:val="0"/>
      <w:divBdr>
        <w:top w:val="none" w:sz="0" w:space="0" w:color="auto"/>
        <w:left w:val="none" w:sz="0" w:space="0" w:color="auto"/>
        <w:bottom w:val="none" w:sz="0" w:space="0" w:color="auto"/>
        <w:right w:val="none" w:sz="0" w:space="0" w:color="auto"/>
      </w:divBdr>
    </w:div>
    <w:div w:id="1638074335">
      <w:bodyDiv w:val="1"/>
      <w:marLeft w:val="0"/>
      <w:marRight w:val="0"/>
      <w:marTop w:val="0"/>
      <w:marBottom w:val="0"/>
      <w:divBdr>
        <w:top w:val="none" w:sz="0" w:space="0" w:color="auto"/>
        <w:left w:val="none" w:sz="0" w:space="0" w:color="auto"/>
        <w:bottom w:val="none" w:sz="0" w:space="0" w:color="auto"/>
        <w:right w:val="none" w:sz="0" w:space="0" w:color="auto"/>
      </w:divBdr>
    </w:div>
    <w:div w:id="197841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direccion_juridica@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6CA05-0ACC-4FA9-B1C2-723E812F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4916</Words>
  <Characters>27041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Sanchez López</dc:creator>
  <cp:keywords/>
  <dc:description/>
  <cp:lastModifiedBy>Hazel Jeannette Montero Rodríguez (Autorizada - Dirección Jurídica)</cp:lastModifiedBy>
  <cp:revision>3</cp:revision>
  <dcterms:created xsi:type="dcterms:W3CDTF">2024-09-04T21:21:00Z</dcterms:created>
  <dcterms:modified xsi:type="dcterms:W3CDTF">2024-09-04T21:22:00Z</dcterms:modified>
</cp:coreProperties>
</file>