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B57" w:rsidRPr="0020250C" w:rsidRDefault="0020250C" w:rsidP="0020250C">
      <w:pPr>
        <w:jc w:val="center"/>
        <w:rPr>
          <w:b/>
          <w:bCs/>
        </w:rPr>
      </w:pPr>
      <w:r w:rsidRPr="0020250C">
        <w:rPr>
          <w:b/>
          <w:bCs/>
        </w:rPr>
        <w:t>Nuevo Formulario</w:t>
      </w:r>
      <w:r w:rsidR="00DF4823">
        <w:rPr>
          <w:b/>
          <w:bCs/>
        </w:rPr>
        <w:t xml:space="preserve"> Actualizado</w:t>
      </w:r>
      <w:r w:rsidRPr="0020250C">
        <w:rPr>
          <w:b/>
          <w:bCs/>
        </w:rPr>
        <w:t xml:space="preserve"> F-199 Para el Registro </w:t>
      </w:r>
      <w:r w:rsidR="00DF4823">
        <w:rPr>
          <w:b/>
          <w:bCs/>
        </w:rPr>
        <w:t xml:space="preserve">y Retiro </w:t>
      </w:r>
      <w:r w:rsidRPr="0020250C">
        <w:rPr>
          <w:b/>
          <w:bCs/>
        </w:rPr>
        <w:t xml:space="preserve">de </w:t>
      </w:r>
      <w:r w:rsidR="00DF4823">
        <w:rPr>
          <w:b/>
          <w:bCs/>
        </w:rPr>
        <w:t xml:space="preserve">las </w:t>
      </w:r>
      <w:r w:rsidRPr="0020250C">
        <w:rPr>
          <w:b/>
          <w:bCs/>
        </w:rPr>
        <w:t>Boletas de Seguridad</w:t>
      </w:r>
      <w:r w:rsidR="00DF4823">
        <w:rPr>
          <w:b/>
          <w:bCs/>
        </w:rPr>
        <w:t xml:space="preserve"> Físicas para Anotación y Cancelación de Mandamientos</w:t>
      </w:r>
    </w:p>
    <w:p w:rsidR="0020250C" w:rsidRDefault="0020250C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596"/>
        <w:gridCol w:w="753"/>
        <w:gridCol w:w="631"/>
        <w:gridCol w:w="692"/>
        <w:gridCol w:w="895"/>
        <w:gridCol w:w="1096"/>
        <w:gridCol w:w="871"/>
        <w:gridCol w:w="753"/>
        <w:gridCol w:w="664"/>
        <w:gridCol w:w="589"/>
        <w:gridCol w:w="534"/>
      </w:tblGrid>
      <w:tr w:rsidR="0020250C" w:rsidTr="001C1BBC">
        <w:tc>
          <w:tcPr>
            <w:tcW w:w="1350" w:type="dxa"/>
            <w:gridSpan w:val="2"/>
            <w:shd w:val="clear" w:color="auto" w:fill="2F5496" w:themeFill="accent1" w:themeFillShade="BF"/>
          </w:tcPr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>Datos de la boleta</w:t>
            </w:r>
          </w:p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shd w:val="clear" w:color="auto" w:fill="2F5496" w:themeFill="accent1" w:themeFillShade="BF"/>
          </w:tcPr>
          <w:p w:rsidR="0020250C" w:rsidRPr="001C1BBC" w:rsidRDefault="00DE1F9B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Dato del Expediente</w:t>
            </w:r>
          </w:p>
        </w:tc>
        <w:tc>
          <w:tcPr>
            <w:tcW w:w="895" w:type="dxa"/>
            <w:shd w:val="clear" w:color="auto" w:fill="2F5496" w:themeFill="accent1" w:themeFillShade="BF"/>
          </w:tcPr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>Persona técnica judicial encargada</w:t>
            </w:r>
            <w:r w:rsidR="001C1BBC" w:rsidRPr="001C1BBC">
              <w:rPr>
                <w:b/>
                <w:bCs/>
                <w:color w:val="FFFFFF" w:themeColor="background1"/>
                <w:sz w:val="20"/>
                <w:szCs w:val="20"/>
              </w:rPr>
              <w:t>, entrega boleta</w:t>
            </w: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 xml:space="preserve"> y firma</w:t>
            </w:r>
          </w:p>
        </w:tc>
        <w:tc>
          <w:tcPr>
            <w:tcW w:w="1096" w:type="dxa"/>
            <w:shd w:val="clear" w:color="auto" w:fill="2F5496" w:themeFill="accent1" w:themeFillShade="BF"/>
          </w:tcPr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>Persona coordinadora judicial que registra el libro de boletas</w:t>
            </w:r>
            <w:r w:rsidR="001C1BBC" w:rsidRPr="001C1BBC">
              <w:rPr>
                <w:b/>
                <w:bCs/>
                <w:color w:val="FFFFFF" w:themeColor="background1"/>
                <w:sz w:val="20"/>
                <w:szCs w:val="20"/>
              </w:rPr>
              <w:t>, envío al juez o jueza</w:t>
            </w: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 xml:space="preserve"> y firma</w:t>
            </w:r>
          </w:p>
        </w:tc>
        <w:tc>
          <w:tcPr>
            <w:tcW w:w="871" w:type="dxa"/>
            <w:shd w:val="clear" w:color="auto" w:fill="2F5496" w:themeFill="accent1" w:themeFillShade="BF"/>
          </w:tcPr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>Persona Juzgadora que aprueba la boleta y firma</w:t>
            </w:r>
          </w:p>
        </w:tc>
        <w:tc>
          <w:tcPr>
            <w:tcW w:w="2540" w:type="dxa"/>
            <w:gridSpan w:val="4"/>
            <w:shd w:val="clear" w:color="auto" w:fill="2F5496" w:themeFill="accent1" w:themeFillShade="BF"/>
          </w:tcPr>
          <w:p w:rsidR="0020250C" w:rsidRPr="001C1BBC" w:rsidRDefault="0020250C" w:rsidP="0020250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C1BBC">
              <w:rPr>
                <w:b/>
                <w:bCs/>
                <w:color w:val="FFFFFF" w:themeColor="background1"/>
                <w:sz w:val="20"/>
                <w:szCs w:val="20"/>
              </w:rPr>
              <w:t>Datos de la persona usuaria a quien se le entrega la boleta</w:t>
            </w:r>
          </w:p>
        </w:tc>
      </w:tr>
      <w:tr w:rsidR="0020250C" w:rsidTr="001C1BBC">
        <w:tc>
          <w:tcPr>
            <w:tcW w:w="754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Número</w:t>
            </w:r>
          </w:p>
        </w:tc>
        <w:tc>
          <w:tcPr>
            <w:tcW w:w="596" w:type="dxa"/>
          </w:tcPr>
          <w:p w:rsidR="0020250C" w:rsidRPr="001C1BBC" w:rsidRDefault="0020250C" w:rsidP="001C1BBC">
            <w:pPr>
              <w:jc w:val="both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Fecha</w:t>
            </w:r>
          </w:p>
        </w:tc>
        <w:tc>
          <w:tcPr>
            <w:tcW w:w="753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Número</w:t>
            </w:r>
          </w:p>
        </w:tc>
        <w:tc>
          <w:tcPr>
            <w:tcW w:w="631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Partes</w:t>
            </w:r>
          </w:p>
        </w:tc>
        <w:tc>
          <w:tcPr>
            <w:tcW w:w="692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Motivo de boleta</w:t>
            </w:r>
          </w:p>
        </w:tc>
        <w:tc>
          <w:tcPr>
            <w:tcW w:w="895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Nombre</w:t>
            </w:r>
          </w:p>
        </w:tc>
        <w:tc>
          <w:tcPr>
            <w:tcW w:w="664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Cédula</w:t>
            </w:r>
          </w:p>
        </w:tc>
        <w:tc>
          <w:tcPr>
            <w:tcW w:w="589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Firma</w:t>
            </w:r>
          </w:p>
        </w:tc>
        <w:tc>
          <w:tcPr>
            <w:tcW w:w="534" w:type="dxa"/>
          </w:tcPr>
          <w:p w:rsidR="0020250C" w:rsidRPr="001C1BBC" w:rsidRDefault="0020250C" w:rsidP="0020250C">
            <w:pPr>
              <w:jc w:val="center"/>
              <w:rPr>
                <w:sz w:val="16"/>
                <w:szCs w:val="16"/>
              </w:rPr>
            </w:pPr>
            <w:r w:rsidRPr="001C1BBC">
              <w:rPr>
                <w:sz w:val="16"/>
                <w:szCs w:val="16"/>
              </w:rPr>
              <w:t>Hora</w:t>
            </w:r>
          </w:p>
        </w:tc>
      </w:tr>
      <w:tr w:rsidR="0020250C" w:rsidTr="001C1BBC">
        <w:tc>
          <w:tcPr>
            <w:tcW w:w="754" w:type="dxa"/>
          </w:tcPr>
          <w:p w:rsidR="0020250C" w:rsidRDefault="0020250C"/>
        </w:tc>
        <w:tc>
          <w:tcPr>
            <w:tcW w:w="596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31" w:type="dxa"/>
          </w:tcPr>
          <w:p w:rsidR="0020250C" w:rsidRDefault="0020250C"/>
        </w:tc>
        <w:tc>
          <w:tcPr>
            <w:tcW w:w="692" w:type="dxa"/>
          </w:tcPr>
          <w:p w:rsidR="0020250C" w:rsidRDefault="0020250C"/>
        </w:tc>
        <w:tc>
          <w:tcPr>
            <w:tcW w:w="895" w:type="dxa"/>
          </w:tcPr>
          <w:p w:rsidR="0020250C" w:rsidRDefault="0020250C"/>
        </w:tc>
        <w:tc>
          <w:tcPr>
            <w:tcW w:w="1096" w:type="dxa"/>
          </w:tcPr>
          <w:p w:rsidR="0020250C" w:rsidRDefault="0020250C"/>
        </w:tc>
        <w:tc>
          <w:tcPr>
            <w:tcW w:w="871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64" w:type="dxa"/>
          </w:tcPr>
          <w:p w:rsidR="0020250C" w:rsidRDefault="0020250C"/>
        </w:tc>
        <w:tc>
          <w:tcPr>
            <w:tcW w:w="589" w:type="dxa"/>
          </w:tcPr>
          <w:p w:rsidR="0020250C" w:rsidRDefault="0020250C"/>
        </w:tc>
        <w:tc>
          <w:tcPr>
            <w:tcW w:w="534" w:type="dxa"/>
          </w:tcPr>
          <w:p w:rsidR="0020250C" w:rsidRDefault="0020250C"/>
        </w:tc>
      </w:tr>
      <w:tr w:rsidR="0020250C" w:rsidTr="001C1BBC">
        <w:tc>
          <w:tcPr>
            <w:tcW w:w="754" w:type="dxa"/>
          </w:tcPr>
          <w:p w:rsidR="0020250C" w:rsidRDefault="0020250C"/>
        </w:tc>
        <w:tc>
          <w:tcPr>
            <w:tcW w:w="596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31" w:type="dxa"/>
          </w:tcPr>
          <w:p w:rsidR="0020250C" w:rsidRDefault="0020250C"/>
        </w:tc>
        <w:tc>
          <w:tcPr>
            <w:tcW w:w="692" w:type="dxa"/>
          </w:tcPr>
          <w:p w:rsidR="0020250C" w:rsidRDefault="0020250C"/>
        </w:tc>
        <w:tc>
          <w:tcPr>
            <w:tcW w:w="895" w:type="dxa"/>
          </w:tcPr>
          <w:p w:rsidR="0020250C" w:rsidRDefault="0020250C"/>
        </w:tc>
        <w:tc>
          <w:tcPr>
            <w:tcW w:w="1096" w:type="dxa"/>
          </w:tcPr>
          <w:p w:rsidR="0020250C" w:rsidRDefault="0020250C"/>
        </w:tc>
        <w:tc>
          <w:tcPr>
            <w:tcW w:w="871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64" w:type="dxa"/>
          </w:tcPr>
          <w:p w:rsidR="0020250C" w:rsidRDefault="0020250C"/>
        </w:tc>
        <w:tc>
          <w:tcPr>
            <w:tcW w:w="589" w:type="dxa"/>
          </w:tcPr>
          <w:p w:rsidR="0020250C" w:rsidRDefault="0020250C"/>
        </w:tc>
        <w:tc>
          <w:tcPr>
            <w:tcW w:w="534" w:type="dxa"/>
          </w:tcPr>
          <w:p w:rsidR="0020250C" w:rsidRDefault="0020250C"/>
        </w:tc>
      </w:tr>
      <w:tr w:rsidR="0020250C" w:rsidTr="001C1BBC">
        <w:tc>
          <w:tcPr>
            <w:tcW w:w="754" w:type="dxa"/>
          </w:tcPr>
          <w:p w:rsidR="0020250C" w:rsidRDefault="0020250C"/>
        </w:tc>
        <w:tc>
          <w:tcPr>
            <w:tcW w:w="596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31" w:type="dxa"/>
          </w:tcPr>
          <w:p w:rsidR="0020250C" w:rsidRDefault="0020250C"/>
        </w:tc>
        <w:tc>
          <w:tcPr>
            <w:tcW w:w="692" w:type="dxa"/>
          </w:tcPr>
          <w:p w:rsidR="0020250C" w:rsidRDefault="0020250C"/>
        </w:tc>
        <w:tc>
          <w:tcPr>
            <w:tcW w:w="895" w:type="dxa"/>
          </w:tcPr>
          <w:p w:rsidR="0020250C" w:rsidRDefault="0020250C"/>
        </w:tc>
        <w:tc>
          <w:tcPr>
            <w:tcW w:w="1096" w:type="dxa"/>
          </w:tcPr>
          <w:p w:rsidR="0020250C" w:rsidRDefault="0020250C"/>
        </w:tc>
        <w:tc>
          <w:tcPr>
            <w:tcW w:w="871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64" w:type="dxa"/>
          </w:tcPr>
          <w:p w:rsidR="0020250C" w:rsidRDefault="0020250C"/>
        </w:tc>
        <w:tc>
          <w:tcPr>
            <w:tcW w:w="589" w:type="dxa"/>
          </w:tcPr>
          <w:p w:rsidR="0020250C" w:rsidRDefault="0020250C"/>
        </w:tc>
        <w:tc>
          <w:tcPr>
            <w:tcW w:w="534" w:type="dxa"/>
          </w:tcPr>
          <w:p w:rsidR="0020250C" w:rsidRDefault="0020250C"/>
        </w:tc>
      </w:tr>
      <w:tr w:rsidR="0020250C" w:rsidTr="001C1BBC">
        <w:tc>
          <w:tcPr>
            <w:tcW w:w="754" w:type="dxa"/>
          </w:tcPr>
          <w:p w:rsidR="0020250C" w:rsidRDefault="0020250C"/>
        </w:tc>
        <w:tc>
          <w:tcPr>
            <w:tcW w:w="596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31" w:type="dxa"/>
          </w:tcPr>
          <w:p w:rsidR="0020250C" w:rsidRDefault="0020250C"/>
        </w:tc>
        <w:tc>
          <w:tcPr>
            <w:tcW w:w="692" w:type="dxa"/>
          </w:tcPr>
          <w:p w:rsidR="0020250C" w:rsidRDefault="0020250C"/>
        </w:tc>
        <w:tc>
          <w:tcPr>
            <w:tcW w:w="895" w:type="dxa"/>
          </w:tcPr>
          <w:p w:rsidR="0020250C" w:rsidRDefault="0020250C"/>
        </w:tc>
        <w:tc>
          <w:tcPr>
            <w:tcW w:w="1096" w:type="dxa"/>
          </w:tcPr>
          <w:p w:rsidR="0020250C" w:rsidRDefault="0020250C"/>
        </w:tc>
        <w:tc>
          <w:tcPr>
            <w:tcW w:w="871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64" w:type="dxa"/>
          </w:tcPr>
          <w:p w:rsidR="0020250C" w:rsidRDefault="0020250C"/>
        </w:tc>
        <w:tc>
          <w:tcPr>
            <w:tcW w:w="589" w:type="dxa"/>
          </w:tcPr>
          <w:p w:rsidR="0020250C" w:rsidRDefault="0020250C"/>
        </w:tc>
        <w:tc>
          <w:tcPr>
            <w:tcW w:w="534" w:type="dxa"/>
          </w:tcPr>
          <w:p w:rsidR="0020250C" w:rsidRDefault="0020250C"/>
        </w:tc>
      </w:tr>
      <w:tr w:rsidR="0020250C" w:rsidTr="001C1BBC">
        <w:tc>
          <w:tcPr>
            <w:tcW w:w="754" w:type="dxa"/>
          </w:tcPr>
          <w:p w:rsidR="0020250C" w:rsidRDefault="0020250C"/>
        </w:tc>
        <w:tc>
          <w:tcPr>
            <w:tcW w:w="596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31" w:type="dxa"/>
          </w:tcPr>
          <w:p w:rsidR="0020250C" w:rsidRDefault="0020250C"/>
        </w:tc>
        <w:tc>
          <w:tcPr>
            <w:tcW w:w="692" w:type="dxa"/>
          </w:tcPr>
          <w:p w:rsidR="0020250C" w:rsidRDefault="0020250C"/>
        </w:tc>
        <w:tc>
          <w:tcPr>
            <w:tcW w:w="895" w:type="dxa"/>
          </w:tcPr>
          <w:p w:rsidR="0020250C" w:rsidRDefault="0020250C"/>
        </w:tc>
        <w:tc>
          <w:tcPr>
            <w:tcW w:w="1096" w:type="dxa"/>
          </w:tcPr>
          <w:p w:rsidR="0020250C" w:rsidRDefault="0020250C"/>
        </w:tc>
        <w:tc>
          <w:tcPr>
            <w:tcW w:w="871" w:type="dxa"/>
          </w:tcPr>
          <w:p w:rsidR="0020250C" w:rsidRDefault="0020250C"/>
        </w:tc>
        <w:tc>
          <w:tcPr>
            <w:tcW w:w="753" w:type="dxa"/>
          </w:tcPr>
          <w:p w:rsidR="0020250C" w:rsidRDefault="0020250C"/>
        </w:tc>
        <w:tc>
          <w:tcPr>
            <w:tcW w:w="664" w:type="dxa"/>
          </w:tcPr>
          <w:p w:rsidR="0020250C" w:rsidRDefault="0020250C"/>
        </w:tc>
        <w:tc>
          <w:tcPr>
            <w:tcW w:w="589" w:type="dxa"/>
          </w:tcPr>
          <w:p w:rsidR="0020250C" w:rsidRDefault="0020250C"/>
        </w:tc>
        <w:tc>
          <w:tcPr>
            <w:tcW w:w="534" w:type="dxa"/>
          </w:tcPr>
          <w:p w:rsidR="0020250C" w:rsidRDefault="0020250C"/>
        </w:tc>
      </w:tr>
    </w:tbl>
    <w:p w:rsidR="00BF46E7" w:rsidRDefault="00BF46E7"/>
    <w:p w:rsidR="0020250C" w:rsidRDefault="0020250C"/>
    <w:p w:rsidR="0020250C" w:rsidRDefault="0020250C"/>
    <w:p w:rsidR="0020250C" w:rsidRDefault="0020250C"/>
    <w:sectPr w:rsidR="002025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7"/>
    <w:rsid w:val="001C1BBC"/>
    <w:rsid w:val="001C32AB"/>
    <w:rsid w:val="0020250C"/>
    <w:rsid w:val="003F04DD"/>
    <w:rsid w:val="005C26B5"/>
    <w:rsid w:val="00653B57"/>
    <w:rsid w:val="00B12011"/>
    <w:rsid w:val="00BF46E7"/>
    <w:rsid w:val="00DE1F9B"/>
    <w:rsid w:val="00DF4823"/>
    <w:rsid w:val="00E3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1024D-EB80-4139-8E46-EEF91610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653B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2025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2025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025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025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025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27CB-6B3C-4022-AFFB-40935693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 Delgado Sánchez</dc:creator>
  <cp:keywords/>
  <dc:description/>
  <cp:lastModifiedBy>Bryan Leitón Sánchez</cp:lastModifiedBy>
  <cp:revision>1</cp:revision>
  <dcterms:created xsi:type="dcterms:W3CDTF">2022-12-14T13:40:00Z</dcterms:created>
  <dcterms:modified xsi:type="dcterms:W3CDTF">2022-12-14T13:40:00Z</dcterms:modified>
</cp:coreProperties>
</file>