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2B33D" w14:textId="77777777" w:rsidR="000D1DE0" w:rsidRPr="00381F28" w:rsidRDefault="000D1DE0" w:rsidP="000D1DE0">
      <w:pPr>
        <w:jc w:val="center"/>
        <w:rPr>
          <w:b/>
          <w:bCs/>
          <w:smallCaps/>
          <w:sz w:val="22"/>
          <w:szCs w:val="22"/>
          <w:lang w:val="es-CR"/>
        </w:rPr>
      </w:pPr>
      <w:r w:rsidRPr="00381F28">
        <w:rPr>
          <w:b/>
          <w:bCs/>
          <w:smallCaps/>
          <w:sz w:val="22"/>
          <w:szCs w:val="22"/>
          <w:lang w:val="es-CR"/>
        </w:rPr>
        <w:t>Procedimiento para la Grabación de las Audiencias Orales</w:t>
      </w:r>
    </w:p>
    <w:p w14:paraId="3F52E993" w14:textId="77777777" w:rsidR="000D1DE0" w:rsidRPr="00381F28" w:rsidRDefault="000D1DE0" w:rsidP="000D1DE0">
      <w:pPr>
        <w:jc w:val="center"/>
        <w:rPr>
          <w:b/>
          <w:bCs/>
          <w:sz w:val="22"/>
          <w:szCs w:val="22"/>
          <w:lang w:val="es-CR"/>
        </w:rPr>
      </w:pPr>
      <w:r w:rsidRPr="00381F28">
        <w:rPr>
          <w:b/>
          <w:bCs/>
          <w:smallCaps/>
          <w:sz w:val="22"/>
          <w:szCs w:val="22"/>
          <w:lang w:val="es-CR"/>
        </w:rPr>
        <w:t>y Actos de Investigación</w:t>
      </w:r>
    </w:p>
    <w:p w14:paraId="6AD79201" w14:textId="77777777" w:rsidR="000D1DE0" w:rsidRPr="00381F28" w:rsidRDefault="000D1DE0" w:rsidP="000D1DE0">
      <w:pPr>
        <w:tabs>
          <w:tab w:val="center" w:pos="4419"/>
          <w:tab w:val="right" w:pos="8838"/>
        </w:tabs>
        <w:rPr>
          <w:rFonts w:eastAsia="Arial Unicode MS"/>
          <w:sz w:val="22"/>
          <w:szCs w:val="22"/>
          <w:lang w:val="es-CR"/>
        </w:rPr>
      </w:pPr>
    </w:p>
    <w:p w14:paraId="6B0915E4" w14:textId="77777777" w:rsidR="000D1DE0" w:rsidRPr="00381F28" w:rsidRDefault="000D1DE0" w:rsidP="000D1DE0">
      <w:pPr>
        <w:suppressAutoHyphens w:val="0"/>
        <w:jc w:val="both"/>
        <w:rPr>
          <w:b/>
          <w:bCs/>
          <w:sz w:val="22"/>
          <w:szCs w:val="22"/>
          <w:lang w:val="es-CR"/>
        </w:rPr>
      </w:pPr>
      <w:r w:rsidRPr="00381F28">
        <w:rPr>
          <w:b/>
          <w:bCs/>
          <w:sz w:val="22"/>
          <w:szCs w:val="22"/>
          <w:lang w:val="es-CR"/>
        </w:rPr>
        <w:t>OBJETO</w:t>
      </w:r>
    </w:p>
    <w:p w14:paraId="5699AA76" w14:textId="77777777" w:rsidR="000D1DE0" w:rsidRPr="00381F28" w:rsidRDefault="000D1DE0" w:rsidP="000D1DE0">
      <w:pPr>
        <w:suppressAutoHyphens w:val="0"/>
        <w:jc w:val="both"/>
        <w:rPr>
          <w:b/>
          <w:bCs/>
          <w:sz w:val="22"/>
          <w:szCs w:val="22"/>
          <w:lang w:val="es-CR"/>
        </w:rPr>
      </w:pPr>
    </w:p>
    <w:p w14:paraId="602D5A97" w14:textId="77777777" w:rsidR="000D1DE0" w:rsidRPr="00381F28" w:rsidRDefault="000D1DE0" w:rsidP="000D1DE0">
      <w:pPr>
        <w:ind w:firstLine="2"/>
        <w:jc w:val="both"/>
        <w:rPr>
          <w:bCs/>
          <w:sz w:val="22"/>
          <w:szCs w:val="22"/>
          <w:lang w:val="es-CR"/>
        </w:rPr>
      </w:pPr>
      <w:r w:rsidRPr="00381F28">
        <w:rPr>
          <w:bCs/>
          <w:sz w:val="22"/>
          <w:szCs w:val="22"/>
          <w:lang w:val="es-CR"/>
        </w:rPr>
        <w:t>El presente procedimiento tiene como fin establecer los pasos a seguir en el proceso de grabación mediante el “</w:t>
      </w:r>
      <w:r w:rsidRPr="00381F28">
        <w:rPr>
          <w:bCs/>
          <w:i/>
          <w:sz w:val="22"/>
          <w:szCs w:val="22"/>
          <w:lang w:val="es-CR"/>
        </w:rPr>
        <w:t>Sistema de Grabación de las Audiencias Orales</w:t>
      </w:r>
      <w:r w:rsidRPr="00381F28">
        <w:rPr>
          <w:bCs/>
          <w:sz w:val="22"/>
          <w:szCs w:val="22"/>
          <w:lang w:val="es-CR"/>
        </w:rPr>
        <w:t>”, con el objeto de mantener un orden y estandarización que facilite a las personas usuarias tanto a lo interno como a lo externo de la Institución la localización de un momento procesal o de intervención de alguna de las partes durante la audiencia.</w:t>
      </w:r>
    </w:p>
    <w:p w14:paraId="46F93802" w14:textId="77777777" w:rsidR="000D1DE0" w:rsidRPr="00381F28" w:rsidRDefault="000D1DE0" w:rsidP="000D1DE0">
      <w:pPr>
        <w:suppressAutoHyphens w:val="0"/>
        <w:jc w:val="both"/>
        <w:rPr>
          <w:b/>
          <w:bCs/>
          <w:sz w:val="22"/>
          <w:szCs w:val="22"/>
          <w:lang w:val="es-CR"/>
        </w:rPr>
      </w:pPr>
    </w:p>
    <w:p w14:paraId="61E686CE" w14:textId="77777777" w:rsidR="000D1DE0" w:rsidRPr="00381F28" w:rsidRDefault="000D1DE0" w:rsidP="000D1DE0">
      <w:pPr>
        <w:suppressAutoHyphens w:val="0"/>
        <w:jc w:val="both"/>
        <w:rPr>
          <w:b/>
          <w:bCs/>
          <w:sz w:val="22"/>
          <w:szCs w:val="22"/>
          <w:lang w:val="es-CR"/>
        </w:rPr>
      </w:pPr>
      <w:r w:rsidRPr="00381F28">
        <w:rPr>
          <w:b/>
          <w:bCs/>
          <w:sz w:val="22"/>
          <w:szCs w:val="22"/>
          <w:lang w:val="es-CR"/>
        </w:rPr>
        <w:t>ALCANCE</w:t>
      </w:r>
    </w:p>
    <w:p w14:paraId="63CE841F" w14:textId="77777777" w:rsidR="000D1DE0" w:rsidRPr="00381F28" w:rsidRDefault="000D1DE0" w:rsidP="000D1DE0">
      <w:pPr>
        <w:suppressAutoHyphens w:val="0"/>
        <w:jc w:val="both"/>
        <w:rPr>
          <w:b/>
          <w:bCs/>
          <w:sz w:val="22"/>
          <w:szCs w:val="22"/>
          <w:lang w:val="es-CR"/>
        </w:rPr>
      </w:pPr>
    </w:p>
    <w:p w14:paraId="04AF79B3" w14:textId="77777777" w:rsidR="000D1DE0" w:rsidRPr="00381F28" w:rsidRDefault="000D1DE0" w:rsidP="000D1DE0">
      <w:pPr>
        <w:ind w:firstLine="567"/>
        <w:jc w:val="both"/>
        <w:rPr>
          <w:bCs/>
          <w:sz w:val="22"/>
          <w:szCs w:val="22"/>
          <w:lang w:val="es-CR"/>
        </w:rPr>
      </w:pPr>
      <w:r w:rsidRPr="00381F28">
        <w:rPr>
          <w:bCs/>
          <w:sz w:val="22"/>
          <w:szCs w:val="22"/>
          <w:lang w:val="es-CR"/>
        </w:rPr>
        <w:t>Este protocolo está dirigido a todos aquellos jueces, juezas, fiscales, fiscalas, técnico o técnica judicial, que desarrollen o estén a cargo de la grabación de la audiencia en los despachos judiciales en los cuales se utilice el Sistema de Grabación de Audiencias Orales (SIGAO), así como a aquellas oficinas administrativas que intervienen en el proceso</w:t>
      </w:r>
    </w:p>
    <w:p w14:paraId="5ADC72BC" w14:textId="77777777" w:rsidR="000D1DE0" w:rsidRPr="00381F28" w:rsidRDefault="000D1DE0" w:rsidP="000D1DE0">
      <w:pPr>
        <w:suppressAutoHyphens w:val="0"/>
        <w:jc w:val="both"/>
        <w:rPr>
          <w:b/>
          <w:bCs/>
          <w:sz w:val="22"/>
          <w:szCs w:val="22"/>
          <w:lang w:val="es-CR"/>
        </w:rPr>
      </w:pPr>
    </w:p>
    <w:p w14:paraId="562A84AA" w14:textId="77777777" w:rsidR="000D1DE0" w:rsidRPr="00381F28" w:rsidRDefault="000D1DE0" w:rsidP="000D1DE0">
      <w:pPr>
        <w:suppressAutoHyphens w:val="0"/>
        <w:jc w:val="both"/>
        <w:rPr>
          <w:b/>
          <w:bCs/>
          <w:sz w:val="22"/>
          <w:szCs w:val="22"/>
          <w:lang w:val="es-CR"/>
        </w:rPr>
      </w:pPr>
      <w:r w:rsidRPr="00381F28">
        <w:rPr>
          <w:b/>
          <w:bCs/>
          <w:sz w:val="22"/>
          <w:szCs w:val="22"/>
          <w:lang w:val="es-CR"/>
        </w:rPr>
        <w:t>TERMINOLOGÍA</w:t>
      </w:r>
    </w:p>
    <w:p w14:paraId="38305CF4" w14:textId="77777777" w:rsidR="000D1DE0" w:rsidRPr="00381F28" w:rsidRDefault="000D1DE0" w:rsidP="000D1DE0">
      <w:pPr>
        <w:suppressAutoHyphens w:val="0"/>
        <w:jc w:val="both"/>
        <w:rPr>
          <w:b/>
          <w:bCs/>
          <w:sz w:val="22"/>
          <w:szCs w:val="22"/>
          <w:lang w:val="es-CR"/>
        </w:rPr>
      </w:pPr>
    </w:p>
    <w:p w14:paraId="326AC566" w14:textId="77777777" w:rsidR="000D1DE0" w:rsidRPr="00381F28" w:rsidRDefault="000D1DE0" w:rsidP="000D1DE0">
      <w:pPr>
        <w:jc w:val="both"/>
        <w:rPr>
          <w:b/>
          <w:bCs/>
          <w:sz w:val="22"/>
          <w:szCs w:val="22"/>
          <w:lang w:val="es-CR"/>
        </w:rPr>
      </w:pPr>
      <w:r w:rsidRPr="00381F28">
        <w:rPr>
          <w:b/>
          <w:bCs/>
          <w:sz w:val="22"/>
          <w:szCs w:val="22"/>
          <w:lang w:val="es-CR"/>
        </w:rPr>
        <w:t xml:space="preserve">SIGAO= </w:t>
      </w:r>
      <w:r w:rsidRPr="00381F28">
        <w:rPr>
          <w:bCs/>
          <w:sz w:val="22"/>
          <w:szCs w:val="22"/>
          <w:lang w:val="es-CR"/>
        </w:rPr>
        <w:t>Sistema de Grabación de Audiencias Orales</w:t>
      </w:r>
    </w:p>
    <w:p w14:paraId="45239BD7" w14:textId="77777777" w:rsidR="000D1DE0" w:rsidRPr="00381F28" w:rsidRDefault="000D1DE0" w:rsidP="000D1DE0">
      <w:pPr>
        <w:jc w:val="both"/>
        <w:rPr>
          <w:bCs/>
          <w:sz w:val="22"/>
          <w:szCs w:val="22"/>
          <w:lang w:val="es-CR"/>
        </w:rPr>
      </w:pPr>
      <w:r w:rsidRPr="00381F28">
        <w:rPr>
          <w:b/>
          <w:bCs/>
          <w:sz w:val="22"/>
          <w:szCs w:val="22"/>
          <w:lang w:val="es-CR"/>
        </w:rPr>
        <w:t xml:space="preserve">SIGAO-Escritorio Virtual: </w:t>
      </w:r>
      <w:r w:rsidRPr="00381F28">
        <w:rPr>
          <w:bCs/>
          <w:sz w:val="22"/>
          <w:szCs w:val="22"/>
          <w:lang w:val="es-CR"/>
        </w:rPr>
        <w:t>Modalidad de uso del sistema el cual se ejecuta a través del sistema informático denominado “</w:t>
      </w:r>
      <w:r w:rsidRPr="00381F28">
        <w:rPr>
          <w:bCs/>
          <w:i/>
          <w:sz w:val="22"/>
          <w:szCs w:val="22"/>
          <w:lang w:val="es-CR"/>
        </w:rPr>
        <w:t>Escritorio Virtual</w:t>
      </w:r>
      <w:r w:rsidRPr="00381F28">
        <w:rPr>
          <w:bCs/>
          <w:sz w:val="22"/>
          <w:szCs w:val="22"/>
          <w:lang w:val="es-CR"/>
        </w:rPr>
        <w:t>”, el cual se encuentra implementado en los Despachos Electrónicos.</w:t>
      </w:r>
    </w:p>
    <w:p w14:paraId="021E7362" w14:textId="77777777" w:rsidR="000D1DE0" w:rsidRPr="00381F28" w:rsidRDefault="000D1DE0" w:rsidP="000D1DE0">
      <w:pPr>
        <w:jc w:val="both"/>
        <w:rPr>
          <w:bCs/>
          <w:sz w:val="22"/>
          <w:szCs w:val="22"/>
          <w:lang w:val="es-CR"/>
        </w:rPr>
      </w:pPr>
      <w:r w:rsidRPr="00381F28">
        <w:rPr>
          <w:b/>
          <w:bCs/>
          <w:sz w:val="22"/>
          <w:szCs w:val="22"/>
          <w:lang w:val="es-CR"/>
        </w:rPr>
        <w:t xml:space="preserve">SIGAO-SGDJ: </w:t>
      </w:r>
      <w:r w:rsidRPr="00381F28">
        <w:rPr>
          <w:bCs/>
          <w:sz w:val="22"/>
          <w:szCs w:val="22"/>
          <w:lang w:val="es-CR"/>
        </w:rPr>
        <w:t>Modalidad de uso del sistema el cual se ejecuta a través del sistema informático denominado “</w:t>
      </w:r>
      <w:r w:rsidRPr="00381F28">
        <w:rPr>
          <w:bCs/>
          <w:i/>
          <w:sz w:val="22"/>
          <w:szCs w:val="22"/>
          <w:lang w:val="es-CR"/>
        </w:rPr>
        <w:t>Sistema de Gestión de Despachos Judiciales</w:t>
      </w:r>
      <w:r w:rsidRPr="00381F28">
        <w:rPr>
          <w:bCs/>
          <w:sz w:val="22"/>
          <w:szCs w:val="22"/>
          <w:lang w:val="es-CR"/>
        </w:rPr>
        <w:t>”.</w:t>
      </w:r>
    </w:p>
    <w:p w14:paraId="653D15C5" w14:textId="77777777" w:rsidR="000D1DE0" w:rsidRPr="00381F28" w:rsidRDefault="000D1DE0" w:rsidP="000D1DE0">
      <w:pPr>
        <w:jc w:val="both"/>
        <w:rPr>
          <w:bCs/>
          <w:sz w:val="22"/>
          <w:szCs w:val="22"/>
          <w:lang w:val="es-CR"/>
        </w:rPr>
      </w:pPr>
      <w:r w:rsidRPr="00381F28">
        <w:rPr>
          <w:b/>
          <w:bCs/>
          <w:sz w:val="22"/>
          <w:szCs w:val="22"/>
          <w:lang w:val="es-CR"/>
        </w:rPr>
        <w:t>SIGAO-Trabajo Local:</w:t>
      </w:r>
      <w:r w:rsidRPr="00381F28">
        <w:rPr>
          <w:bCs/>
          <w:sz w:val="22"/>
          <w:szCs w:val="22"/>
          <w:lang w:val="es-CR"/>
        </w:rPr>
        <w:t xml:space="preserve">   Modalidad de uso del sistema de forma independiente, el cual no depende de ningún sistema informático ni conexión de red.</w:t>
      </w:r>
    </w:p>
    <w:p w14:paraId="737915FC" w14:textId="77777777" w:rsidR="000D1DE0" w:rsidRPr="00381F28" w:rsidRDefault="000D1DE0" w:rsidP="000D1DE0">
      <w:pPr>
        <w:jc w:val="both"/>
        <w:rPr>
          <w:bCs/>
          <w:sz w:val="22"/>
          <w:szCs w:val="22"/>
          <w:lang w:val="es-CR"/>
        </w:rPr>
      </w:pPr>
      <w:r w:rsidRPr="00381F28">
        <w:rPr>
          <w:b/>
          <w:bCs/>
          <w:sz w:val="22"/>
          <w:szCs w:val="22"/>
          <w:lang w:val="es-CR"/>
        </w:rPr>
        <w:t>DTI:</w:t>
      </w:r>
      <w:r w:rsidRPr="00381F28">
        <w:rPr>
          <w:bCs/>
          <w:sz w:val="22"/>
          <w:szCs w:val="22"/>
          <w:lang w:val="es-CR"/>
        </w:rPr>
        <w:t xml:space="preserve"> Dirección de Tecnología de Información</w:t>
      </w:r>
    </w:p>
    <w:p w14:paraId="074D5937" w14:textId="77777777" w:rsidR="000D1DE0" w:rsidRPr="00381F28" w:rsidRDefault="000D1DE0" w:rsidP="000D1DE0">
      <w:pPr>
        <w:suppressAutoHyphens w:val="0"/>
        <w:jc w:val="both"/>
        <w:rPr>
          <w:b/>
          <w:bCs/>
          <w:sz w:val="22"/>
          <w:szCs w:val="22"/>
          <w:lang w:val="es-CR"/>
        </w:rPr>
      </w:pPr>
    </w:p>
    <w:p w14:paraId="3D643F6A" w14:textId="77777777" w:rsidR="000D1DE0" w:rsidRPr="00381F28" w:rsidRDefault="000D1DE0" w:rsidP="000D1DE0">
      <w:pPr>
        <w:suppressAutoHyphens w:val="0"/>
        <w:jc w:val="both"/>
        <w:rPr>
          <w:b/>
          <w:bCs/>
          <w:sz w:val="22"/>
          <w:szCs w:val="22"/>
          <w:lang w:val="es-CR"/>
        </w:rPr>
      </w:pPr>
      <w:r w:rsidRPr="00381F28">
        <w:rPr>
          <w:b/>
          <w:bCs/>
          <w:sz w:val="22"/>
          <w:szCs w:val="22"/>
          <w:lang w:val="es-CR"/>
        </w:rPr>
        <w:t>GENERALIDADES</w:t>
      </w:r>
    </w:p>
    <w:p w14:paraId="49E19455" w14:textId="77777777" w:rsidR="000D1DE0" w:rsidRPr="00381F28" w:rsidRDefault="000D1DE0" w:rsidP="000D1DE0">
      <w:pPr>
        <w:suppressAutoHyphens w:val="0"/>
        <w:jc w:val="both"/>
        <w:rPr>
          <w:b/>
          <w:bCs/>
          <w:sz w:val="22"/>
          <w:szCs w:val="22"/>
          <w:lang w:val="es-CR"/>
        </w:rPr>
      </w:pPr>
    </w:p>
    <w:p w14:paraId="6E045E03" w14:textId="77777777" w:rsidR="000D1DE0" w:rsidRPr="00381F28" w:rsidRDefault="000D1DE0" w:rsidP="000D1DE0">
      <w:pPr>
        <w:numPr>
          <w:ilvl w:val="0"/>
          <w:numId w:val="45"/>
        </w:numPr>
        <w:suppressAutoHyphens w:val="0"/>
        <w:ind w:left="0" w:firstLine="0"/>
        <w:jc w:val="both"/>
        <w:rPr>
          <w:bCs/>
          <w:sz w:val="22"/>
          <w:szCs w:val="22"/>
          <w:lang w:val="es-CR"/>
        </w:rPr>
      </w:pPr>
      <w:r w:rsidRPr="00381F28">
        <w:rPr>
          <w:bCs/>
          <w:sz w:val="22"/>
          <w:szCs w:val="22"/>
          <w:lang w:val="es-CR"/>
        </w:rPr>
        <w:t>Este protocolo se divide en dos secciones: a) la primera orientada a los procesos correspondientes a aspectos técnicos y, b) la segunda a los de orden operativo.</w:t>
      </w:r>
    </w:p>
    <w:p w14:paraId="389790D3" w14:textId="77777777" w:rsidR="000D1DE0" w:rsidRPr="00381F28" w:rsidRDefault="000D1DE0" w:rsidP="000D1DE0">
      <w:pPr>
        <w:suppressAutoHyphens w:val="0"/>
        <w:jc w:val="both"/>
        <w:rPr>
          <w:bCs/>
          <w:sz w:val="22"/>
          <w:szCs w:val="22"/>
          <w:lang w:val="es-CR"/>
        </w:rPr>
      </w:pPr>
    </w:p>
    <w:p w14:paraId="299BD2AF" w14:textId="77777777" w:rsidR="000D1DE0" w:rsidRPr="00381F28" w:rsidRDefault="000D1DE0" w:rsidP="000D1DE0">
      <w:pPr>
        <w:numPr>
          <w:ilvl w:val="0"/>
          <w:numId w:val="45"/>
        </w:numPr>
        <w:suppressAutoHyphens w:val="0"/>
        <w:ind w:left="0" w:firstLine="0"/>
        <w:jc w:val="both"/>
        <w:rPr>
          <w:bCs/>
          <w:sz w:val="22"/>
          <w:szCs w:val="22"/>
          <w:lang w:val="es-CR"/>
        </w:rPr>
      </w:pPr>
      <w:r w:rsidRPr="00381F28">
        <w:rPr>
          <w:bCs/>
          <w:sz w:val="22"/>
          <w:szCs w:val="22"/>
          <w:lang w:val="es-CR"/>
        </w:rPr>
        <w:t xml:space="preserve"> Para cada proceso se han identificado las personas responsables de su ejecución, quienes deberán velar que la acción se realice de forma adecuada.</w:t>
      </w:r>
    </w:p>
    <w:p w14:paraId="59EE49DB" w14:textId="77777777" w:rsidR="000D1DE0" w:rsidRPr="00381F28" w:rsidRDefault="000D1DE0" w:rsidP="000D1DE0">
      <w:pPr>
        <w:suppressAutoHyphens w:val="0"/>
        <w:jc w:val="both"/>
        <w:rPr>
          <w:bCs/>
          <w:sz w:val="22"/>
          <w:szCs w:val="22"/>
          <w:lang w:val="es-CR"/>
        </w:rPr>
      </w:pPr>
    </w:p>
    <w:p w14:paraId="25943EF0" w14:textId="77777777" w:rsidR="000D1DE0" w:rsidRPr="00381F28" w:rsidRDefault="000D1DE0" w:rsidP="000D1DE0">
      <w:pPr>
        <w:numPr>
          <w:ilvl w:val="0"/>
          <w:numId w:val="45"/>
        </w:numPr>
        <w:suppressAutoHyphens w:val="0"/>
        <w:ind w:left="0" w:firstLine="0"/>
        <w:jc w:val="both"/>
        <w:rPr>
          <w:bCs/>
          <w:sz w:val="22"/>
          <w:szCs w:val="22"/>
          <w:lang w:val="es-CR"/>
        </w:rPr>
      </w:pPr>
      <w:r w:rsidRPr="00381F28">
        <w:rPr>
          <w:bCs/>
          <w:sz w:val="22"/>
          <w:szCs w:val="22"/>
          <w:lang w:val="es-CR"/>
        </w:rPr>
        <w:t>El SIGAO puede ser utilizado en tres modalidades:  a) a través del Escritorio Virtual (SIGAO-Escritorio Virtual), b) por el Sistema de Gestión de Despachos Judiciales (SIGAO-SGDJ) y c) de forma independiente (SIGAO-Trabajo Local), por lo que en los casos que sea necesario se hará la distinción respectiva.</w:t>
      </w:r>
    </w:p>
    <w:p w14:paraId="433F31A3" w14:textId="77777777" w:rsidR="000D1DE0" w:rsidRPr="00381F28" w:rsidRDefault="000D1DE0" w:rsidP="000D1DE0">
      <w:pPr>
        <w:jc w:val="both"/>
        <w:rPr>
          <w:b/>
          <w:bCs/>
          <w:sz w:val="22"/>
          <w:szCs w:val="22"/>
          <w:lang w:val="es-CR"/>
        </w:rPr>
      </w:pPr>
    </w:p>
    <w:p w14:paraId="6A6019BF" w14:textId="77777777" w:rsidR="000D1DE0" w:rsidRPr="00381F28" w:rsidRDefault="000D1DE0" w:rsidP="000D1DE0">
      <w:pPr>
        <w:suppressAutoHyphens w:val="0"/>
        <w:jc w:val="both"/>
        <w:rPr>
          <w:b/>
          <w:bCs/>
          <w:sz w:val="22"/>
          <w:szCs w:val="22"/>
          <w:lang w:val="es-CR"/>
        </w:rPr>
      </w:pPr>
      <w:r w:rsidRPr="00381F28">
        <w:rPr>
          <w:b/>
          <w:bCs/>
          <w:sz w:val="22"/>
          <w:szCs w:val="22"/>
          <w:lang w:val="es-CR"/>
        </w:rPr>
        <w:t>DESARROLLO</w:t>
      </w:r>
    </w:p>
    <w:p w14:paraId="03C8A4EF" w14:textId="77777777" w:rsidR="000D1DE0" w:rsidRPr="00381F28" w:rsidRDefault="000D1DE0" w:rsidP="000D1DE0">
      <w:pPr>
        <w:keepNext/>
        <w:keepLines/>
        <w:outlineLvl w:val="0"/>
        <w:rPr>
          <w:sz w:val="22"/>
          <w:szCs w:val="22"/>
          <w:lang w:val="es-CR"/>
        </w:rPr>
      </w:pPr>
      <w:bookmarkStart w:id="0" w:name="_Toc103006442"/>
      <w:r w:rsidRPr="00381F28">
        <w:rPr>
          <w:sz w:val="22"/>
          <w:szCs w:val="22"/>
          <w:lang w:val="es-CR"/>
        </w:rPr>
        <w:t>Sobre aspectos técnicos</w:t>
      </w:r>
      <w:bookmarkEnd w:id="0"/>
      <w:r w:rsidRPr="00381F28">
        <w:rPr>
          <w:sz w:val="22"/>
          <w:szCs w:val="22"/>
          <w:lang w:val="es-CR"/>
        </w:rPr>
        <w:t xml:space="preserve"> </w:t>
      </w:r>
    </w:p>
    <w:p w14:paraId="436C118E" w14:textId="77777777" w:rsidR="000D1DE0" w:rsidRPr="00381F28" w:rsidRDefault="000D1DE0" w:rsidP="000D1DE0">
      <w:pPr>
        <w:rPr>
          <w:sz w:val="22"/>
          <w:szCs w:val="22"/>
          <w:lang w:val="es-CR"/>
        </w:rPr>
      </w:pPr>
    </w:p>
    <w:p w14:paraId="23EA5F49" w14:textId="77777777" w:rsidR="000D1DE0" w:rsidRPr="00381F28" w:rsidRDefault="000D1DE0" w:rsidP="000D1DE0">
      <w:pPr>
        <w:jc w:val="both"/>
        <w:rPr>
          <w:b/>
          <w:bCs/>
          <w:smallCaps/>
          <w:sz w:val="22"/>
          <w:szCs w:val="22"/>
          <w:lang w:val="es-CR"/>
        </w:rPr>
      </w:pPr>
      <w:r w:rsidRPr="00381F28">
        <w:rPr>
          <w:b/>
          <w:bCs/>
          <w:smallCaps/>
          <w:sz w:val="22"/>
          <w:szCs w:val="22"/>
          <w:lang w:val="es-CR"/>
        </w:rPr>
        <w:t>Proceso No. 1:     Instalación y Sostenibilidad del SIGAO</w:t>
      </w:r>
    </w:p>
    <w:p w14:paraId="7156402B" w14:textId="77777777" w:rsidR="000D1DE0" w:rsidRPr="00381F28" w:rsidRDefault="000D1DE0" w:rsidP="000D1DE0">
      <w:pPr>
        <w:jc w:val="both"/>
        <w:rPr>
          <w:bCs/>
          <w:i/>
          <w:sz w:val="22"/>
          <w:szCs w:val="22"/>
          <w:lang w:val="es-CR"/>
        </w:rPr>
      </w:pPr>
      <w:r w:rsidRPr="00381F28">
        <w:rPr>
          <w:b/>
          <w:bCs/>
          <w:i/>
          <w:sz w:val="22"/>
          <w:szCs w:val="22"/>
          <w:lang w:val="es-CR"/>
        </w:rPr>
        <w:t>Responsables:</w:t>
      </w:r>
      <w:r w:rsidRPr="00381F28">
        <w:rPr>
          <w:bCs/>
          <w:i/>
          <w:sz w:val="22"/>
          <w:szCs w:val="22"/>
          <w:lang w:val="es-CR"/>
        </w:rPr>
        <w:t xml:space="preserve">   Dirección de Tecnología de Información y Administración del Circuito</w:t>
      </w:r>
    </w:p>
    <w:p w14:paraId="14E8AADC" w14:textId="77777777" w:rsidR="000D1DE0" w:rsidRPr="00381F28" w:rsidRDefault="000D1DE0" w:rsidP="000D1DE0">
      <w:pPr>
        <w:jc w:val="both"/>
        <w:rPr>
          <w:bCs/>
          <w:i/>
          <w:sz w:val="22"/>
          <w:szCs w:val="22"/>
          <w:lang w:val="es-CR"/>
        </w:rPr>
      </w:pPr>
    </w:p>
    <w:p w14:paraId="3CEF6980" w14:textId="77777777" w:rsidR="000D1DE0" w:rsidRPr="00381F28" w:rsidRDefault="000D1DE0" w:rsidP="000D1DE0">
      <w:pPr>
        <w:ind w:firstLine="360"/>
        <w:jc w:val="both"/>
        <w:rPr>
          <w:bCs/>
          <w:sz w:val="22"/>
          <w:szCs w:val="22"/>
          <w:lang w:val="es-CR"/>
        </w:rPr>
      </w:pPr>
      <w:r w:rsidRPr="00381F28">
        <w:rPr>
          <w:bCs/>
          <w:sz w:val="22"/>
          <w:szCs w:val="22"/>
          <w:lang w:val="es-CR"/>
        </w:rPr>
        <w:t>Los responsables deberán:</w:t>
      </w:r>
    </w:p>
    <w:p w14:paraId="47AF3A74" w14:textId="77777777" w:rsidR="000D1DE0" w:rsidRPr="00381F28" w:rsidRDefault="000D1DE0" w:rsidP="000D1DE0">
      <w:pPr>
        <w:numPr>
          <w:ilvl w:val="0"/>
          <w:numId w:val="59"/>
        </w:numPr>
        <w:suppressAutoHyphens w:val="0"/>
        <w:ind w:left="0" w:firstLine="0"/>
        <w:jc w:val="both"/>
        <w:rPr>
          <w:bCs/>
          <w:sz w:val="22"/>
          <w:szCs w:val="22"/>
          <w:lang w:val="es-CR"/>
        </w:rPr>
      </w:pPr>
      <w:r w:rsidRPr="00381F28">
        <w:rPr>
          <w:bCs/>
          <w:sz w:val="22"/>
          <w:szCs w:val="22"/>
          <w:lang w:val="es-CR"/>
        </w:rPr>
        <w:t>Instalar el SIGAO en los equipos requeridos para su ejecución.</w:t>
      </w:r>
    </w:p>
    <w:p w14:paraId="28623DA6" w14:textId="77777777" w:rsidR="000D1DE0" w:rsidRPr="00381F28" w:rsidRDefault="000D1DE0" w:rsidP="000D1DE0">
      <w:pPr>
        <w:suppressAutoHyphens w:val="0"/>
        <w:jc w:val="both"/>
        <w:rPr>
          <w:bCs/>
          <w:sz w:val="22"/>
          <w:szCs w:val="22"/>
          <w:lang w:val="es-CR"/>
        </w:rPr>
      </w:pPr>
    </w:p>
    <w:p w14:paraId="5BE3C40C" w14:textId="77777777" w:rsidR="000D1DE0" w:rsidRPr="00381F28" w:rsidRDefault="000D1DE0" w:rsidP="000D1DE0">
      <w:pPr>
        <w:numPr>
          <w:ilvl w:val="0"/>
          <w:numId w:val="59"/>
        </w:numPr>
        <w:suppressAutoHyphens w:val="0"/>
        <w:ind w:left="0" w:firstLine="0"/>
        <w:jc w:val="both"/>
        <w:rPr>
          <w:bCs/>
          <w:sz w:val="22"/>
          <w:szCs w:val="22"/>
          <w:lang w:val="es-CR"/>
        </w:rPr>
      </w:pPr>
      <w:r w:rsidRPr="00381F28">
        <w:rPr>
          <w:bCs/>
          <w:sz w:val="22"/>
          <w:szCs w:val="22"/>
          <w:lang w:val="es-CR"/>
        </w:rPr>
        <w:t>Verificar, dar mantenimiento y mejorar de manera continua el funcionamiento óptimo de los equipos, servidores, redes, y todos aquellos elementos accesorios que integran el sistema y que a falta de ello podría incidir en la calidad o ejecución de la grabación.</w:t>
      </w:r>
    </w:p>
    <w:p w14:paraId="4BE4E9C8" w14:textId="77777777" w:rsidR="000D1DE0" w:rsidRPr="00381F28" w:rsidRDefault="000D1DE0" w:rsidP="000D1DE0">
      <w:pPr>
        <w:suppressAutoHyphens w:val="0"/>
        <w:jc w:val="both"/>
        <w:rPr>
          <w:bCs/>
          <w:sz w:val="22"/>
          <w:szCs w:val="22"/>
          <w:lang w:val="es-CR"/>
        </w:rPr>
      </w:pPr>
    </w:p>
    <w:p w14:paraId="27E98D4D" w14:textId="77777777" w:rsidR="000D1DE0" w:rsidRPr="00381F28" w:rsidRDefault="000D1DE0" w:rsidP="000D1DE0">
      <w:pPr>
        <w:numPr>
          <w:ilvl w:val="0"/>
          <w:numId w:val="59"/>
        </w:numPr>
        <w:suppressAutoHyphens w:val="0"/>
        <w:ind w:left="0" w:firstLine="0"/>
        <w:jc w:val="both"/>
        <w:rPr>
          <w:bCs/>
          <w:sz w:val="22"/>
          <w:szCs w:val="22"/>
          <w:lang w:val="es-CR"/>
        </w:rPr>
      </w:pPr>
      <w:r w:rsidRPr="00381F28">
        <w:rPr>
          <w:bCs/>
          <w:sz w:val="22"/>
          <w:szCs w:val="22"/>
          <w:lang w:val="es-CR"/>
        </w:rPr>
        <w:t>Realizar las pruebas necesarias que garanticen de forma íntegra el buen funcionamiento de los elementos señalados en los puntos a) y b) y su actualización.</w:t>
      </w:r>
    </w:p>
    <w:p w14:paraId="45DE8F2D" w14:textId="77777777" w:rsidR="000D1DE0" w:rsidRPr="00381F28" w:rsidRDefault="000D1DE0" w:rsidP="000D1DE0">
      <w:pPr>
        <w:suppressAutoHyphens w:val="0"/>
        <w:jc w:val="both"/>
        <w:rPr>
          <w:bCs/>
          <w:sz w:val="22"/>
          <w:szCs w:val="22"/>
          <w:lang w:val="es-CR"/>
        </w:rPr>
      </w:pPr>
    </w:p>
    <w:p w14:paraId="062780C7" w14:textId="77777777" w:rsidR="000D1DE0" w:rsidRPr="00381F28" w:rsidRDefault="000D1DE0" w:rsidP="000D1DE0">
      <w:pPr>
        <w:numPr>
          <w:ilvl w:val="0"/>
          <w:numId w:val="59"/>
        </w:numPr>
        <w:suppressAutoHyphens w:val="0"/>
        <w:ind w:left="0" w:firstLine="0"/>
        <w:jc w:val="both"/>
        <w:rPr>
          <w:bCs/>
          <w:sz w:val="22"/>
          <w:szCs w:val="22"/>
          <w:lang w:val="es-CR"/>
        </w:rPr>
      </w:pPr>
      <w:r w:rsidRPr="00381F28">
        <w:rPr>
          <w:bCs/>
          <w:sz w:val="22"/>
          <w:szCs w:val="22"/>
          <w:lang w:val="es-CR"/>
        </w:rPr>
        <w:t>Prever todos aquellos elementos relativos a la continuidad del servicio de forma tal que en caso de ocurrir alguna incidencia ésta sea atendida en el menor tiempo.</w:t>
      </w:r>
    </w:p>
    <w:p w14:paraId="3483F416" w14:textId="77777777" w:rsidR="000D1DE0" w:rsidRPr="00381F28" w:rsidRDefault="000D1DE0" w:rsidP="000D1DE0">
      <w:pPr>
        <w:suppressAutoHyphens w:val="0"/>
        <w:jc w:val="both"/>
        <w:rPr>
          <w:bCs/>
          <w:sz w:val="22"/>
          <w:szCs w:val="22"/>
          <w:lang w:val="es-CR"/>
        </w:rPr>
      </w:pPr>
    </w:p>
    <w:p w14:paraId="4537C6C2" w14:textId="77777777" w:rsidR="000D1DE0" w:rsidRPr="00381F28" w:rsidRDefault="000D1DE0" w:rsidP="000D1DE0">
      <w:pPr>
        <w:numPr>
          <w:ilvl w:val="0"/>
          <w:numId w:val="59"/>
        </w:numPr>
        <w:suppressAutoHyphens w:val="0"/>
        <w:ind w:left="0" w:firstLine="0"/>
        <w:jc w:val="both"/>
        <w:rPr>
          <w:bCs/>
          <w:sz w:val="22"/>
          <w:szCs w:val="22"/>
          <w:lang w:val="es-CR"/>
        </w:rPr>
      </w:pPr>
      <w:r w:rsidRPr="00381F28">
        <w:rPr>
          <w:bCs/>
          <w:sz w:val="22"/>
          <w:szCs w:val="22"/>
          <w:lang w:val="es-CR"/>
        </w:rPr>
        <w:t>Capacitar a las personas responsables a cargo de la ejecución de la grabación de las audiencias orales; y dar seguimiento constante a dicha capacitación.</w:t>
      </w:r>
    </w:p>
    <w:p w14:paraId="07D0E75B" w14:textId="77777777" w:rsidR="000D1DE0" w:rsidRPr="00381F28" w:rsidRDefault="000D1DE0" w:rsidP="000D1DE0">
      <w:pPr>
        <w:jc w:val="both"/>
        <w:rPr>
          <w:b/>
          <w:bCs/>
          <w:smallCaps/>
          <w:sz w:val="22"/>
          <w:szCs w:val="22"/>
          <w:lang w:val="es-CR"/>
        </w:rPr>
      </w:pPr>
    </w:p>
    <w:p w14:paraId="74485098" w14:textId="77777777" w:rsidR="000D1DE0" w:rsidRPr="00381F28" w:rsidRDefault="000D1DE0" w:rsidP="000D1DE0">
      <w:pPr>
        <w:jc w:val="both"/>
        <w:rPr>
          <w:b/>
          <w:bCs/>
          <w:smallCaps/>
          <w:sz w:val="22"/>
          <w:szCs w:val="22"/>
          <w:lang w:val="es-CR"/>
        </w:rPr>
      </w:pPr>
      <w:r w:rsidRPr="00381F28">
        <w:rPr>
          <w:b/>
          <w:bCs/>
          <w:smallCaps/>
          <w:sz w:val="22"/>
          <w:szCs w:val="22"/>
          <w:lang w:val="es-CR"/>
        </w:rPr>
        <w:t>Proceso No. 2:     Capacidad de Almacenamiento</w:t>
      </w:r>
    </w:p>
    <w:p w14:paraId="1548BC73" w14:textId="77777777" w:rsidR="000D1DE0" w:rsidRPr="00381F28" w:rsidRDefault="000D1DE0" w:rsidP="000D1DE0">
      <w:pPr>
        <w:jc w:val="both"/>
        <w:rPr>
          <w:b/>
          <w:bCs/>
          <w:smallCaps/>
          <w:sz w:val="22"/>
          <w:szCs w:val="22"/>
          <w:lang w:val="es-CR"/>
        </w:rPr>
      </w:pPr>
    </w:p>
    <w:p w14:paraId="22724A8A" w14:textId="77777777" w:rsidR="000D1DE0" w:rsidRPr="00381F28" w:rsidRDefault="000D1DE0" w:rsidP="000D1DE0">
      <w:pPr>
        <w:jc w:val="both"/>
        <w:rPr>
          <w:bCs/>
          <w:i/>
          <w:sz w:val="22"/>
          <w:szCs w:val="22"/>
          <w:lang w:val="es-CR"/>
        </w:rPr>
      </w:pPr>
      <w:r w:rsidRPr="00381F28">
        <w:rPr>
          <w:b/>
          <w:bCs/>
          <w:i/>
          <w:sz w:val="22"/>
          <w:szCs w:val="22"/>
          <w:lang w:val="es-CR"/>
        </w:rPr>
        <w:t>Responsables:</w:t>
      </w:r>
      <w:r w:rsidRPr="00381F28">
        <w:rPr>
          <w:bCs/>
          <w:i/>
          <w:sz w:val="22"/>
          <w:szCs w:val="22"/>
          <w:lang w:val="es-CR"/>
        </w:rPr>
        <w:t xml:space="preserve">   Dirección de Tecnología de Información / Persona a cargo del equipo local.</w:t>
      </w:r>
    </w:p>
    <w:p w14:paraId="15A263E8" w14:textId="77777777" w:rsidR="000D1DE0" w:rsidRPr="00381F28" w:rsidRDefault="000D1DE0" w:rsidP="000D1DE0">
      <w:pPr>
        <w:jc w:val="both"/>
        <w:rPr>
          <w:bCs/>
          <w:i/>
          <w:sz w:val="22"/>
          <w:szCs w:val="22"/>
          <w:lang w:val="es-CR"/>
        </w:rPr>
      </w:pPr>
    </w:p>
    <w:p w14:paraId="11DF719B" w14:textId="77777777" w:rsidR="000D1DE0" w:rsidRPr="00381F28" w:rsidRDefault="000D1DE0" w:rsidP="000D1DE0">
      <w:pPr>
        <w:ind w:firstLine="709"/>
        <w:jc w:val="both"/>
        <w:rPr>
          <w:bCs/>
          <w:sz w:val="22"/>
          <w:szCs w:val="22"/>
          <w:lang w:val="es-CR"/>
        </w:rPr>
      </w:pPr>
      <w:r w:rsidRPr="00381F28">
        <w:rPr>
          <w:bCs/>
          <w:sz w:val="22"/>
          <w:szCs w:val="22"/>
          <w:lang w:val="es-CR"/>
        </w:rPr>
        <w:t xml:space="preserve">La Dirección de Tecnología de Información deberá controlar y verificar lo referente a la capacidad de almacenamiento y actualización para las modalidades de </w:t>
      </w:r>
      <w:r w:rsidRPr="00381F28">
        <w:rPr>
          <w:b/>
          <w:bCs/>
          <w:sz w:val="22"/>
          <w:szCs w:val="22"/>
          <w:lang w:val="es-CR"/>
        </w:rPr>
        <w:t>SIGAO-Escritorio Virtual</w:t>
      </w:r>
      <w:r w:rsidRPr="00381F28">
        <w:rPr>
          <w:bCs/>
          <w:sz w:val="22"/>
          <w:szCs w:val="22"/>
          <w:lang w:val="es-CR"/>
        </w:rPr>
        <w:t xml:space="preserve"> y </w:t>
      </w:r>
      <w:r w:rsidRPr="00381F28">
        <w:rPr>
          <w:b/>
          <w:bCs/>
          <w:sz w:val="22"/>
          <w:szCs w:val="22"/>
          <w:lang w:val="es-CR"/>
        </w:rPr>
        <w:t>SIGAO-SGDJ</w:t>
      </w:r>
      <w:r w:rsidRPr="00381F28">
        <w:rPr>
          <w:bCs/>
          <w:sz w:val="22"/>
          <w:szCs w:val="22"/>
          <w:lang w:val="es-CR"/>
        </w:rPr>
        <w:t xml:space="preserve">.   </w:t>
      </w:r>
    </w:p>
    <w:p w14:paraId="4416153C" w14:textId="77777777" w:rsidR="000D1DE0" w:rsidRPr="00381F28" w:rsidRDefault="000D1DE0" w:rsidP="000D1DE0">
      <w:pPr>
        <w:ind w:firstLine="709"/>
        <w:jc w:val="both"/>
        <w:rPr>
          <w:bCs/>
          <w:sz w:val="22"/>
          <w:szCs w:val="22"/>
          <w:lang w:val="es-CR"/>
        </w:rPr>
      </w:pPr>
    </w:p>
    <w:p w14:paraId="1E39750B" w14:textId="77777777" w:rsidR="000D1DE0" w:rsidRPr="00381F28" w:rsidRDefault="000D1DE0" w:rsidP="000D1DE0">
      <w:pPr>
        <w:ind w:firstLine="709"/>
        <w:jc w:val="both"/>
        <w:rPr>
          <w:bCs/>
          <w:sz w:val="22"/>
          <w:szCs w:val="22"/>
          <w:lang w:val="es-CR"/>
        </w:rPr>
      </w:pPr>
      <w:r w:rsidRPr="00381F28">
        <w:rPr>
          <w:bCs/>
          <w:sz w:val="22"/>
          <w:szCs w:val="22"/>
          <w:lang w:val="es-CR"/>
        </w:rPr>
        <w:t xml:space="preserve">En la modalidad de </w:t>
      </w:r>
      <w:r w:rsidRPr="00381F28">
        <w:rPr>
          <w:b/>
          <w:bCs/>
          <w:sz w:val="22"/>
          <w:szCs w:val="22"/>
          <w:lang w:val="es-CR"/>
        </w:rPr>
        <w:t>SIGAO-Trabajo Local</w:t>
      </w:r>
      <w:r w:rsidRPr="00381F28">
        <w:rPr>
          <w:bCs/>
          <w:sz w:val="22"/>
          <w:szCs w:val="22"/>
          <w:lang w:val="es-CR"/>
        </w:rPr>
        <w:t xml:space="preserve"> la responsabilidad la asume la persona a cargo del equipo, quien deberá verificar la capacidad de almacenamiento de éste previo a la realización de la audiencia.  La DTI deberá incluir este punto como parte de la capacitación respectiva a esta modalidad.</w:t>
      </w:r>
    </w:p>
    <w:p w14:paraId="1D4BDD19" w14:textId="77777777" w:rsidR="000D1DE0" w:rsidRPr="00381F28" w:rsidRDefault="000D1DE0" w:rsidP="000D1DE0">
      <w:pPr>
        <w:jc w:val="both"/>
        <w:rPr>
          <w:bCs/>
          <w:sz w:val="22"/>
          <w:szCs w:val="22"/>
          <w:lang w:val="es-CR"/>
        </w:rPr>
      </w:pPr>
    </w:p>
    <w:p w14:paraId="026DC11B" w14:textId="77777777" w:rsidR="000D1DE0" w:rsidRPr="00381F28" w:rsidRDefault="000D1DE0" w:rsidP="000D1DE0">
      <w:pPr>
        <w:jc w:val="both"/>
        <w:rPr>
          <w:b/>
          <w:bCs/>
          <w:smallCaps/>
          <w:sz w:val="22"/>
          <w:szCs w:val="22"/>
          <w:lang w:val="es-CR"/>
        </w:rPr>
      </w:pPr>
      <w:r w:rsidRPr="00381F28">
        <w:rPr>
          <w:b/>
          <w:bCs/>
          <w:smallCaps/>
          <w:sz w:val="22"/>
          <w:szCs w:val="22"/>
          <w:lang w:val="es-CR"/>
        </w:rPr>
        <w:t xml:space="preserve">Proceso No. 3:    Establecer Ruta de Almacenamiento     </w:t>
      </w:r>
    </w:p>
    <w:p w14:paraId="4795E50D" w14:textId="77777777" w:rsidR="000D1DE0" w:rsidRPr="00381F28" w:rsidRDefault="000D1DE0" w:rsidP="000D1DE0">
      <w:pPr>
        <w:jc w:val="both"/>
        <w:rPr>
          <w:b/>
          <w:bCs/>
          <w:smallCaps/>
          <w:sz w:val="22"/>
          <w:szCs w:val="22"/>
          <w:lang w:val="es-CR"/>
        </w:rPr>
      </w:pPr>
    </w:p>
    <w:p w14:paraId="5C80FF10" w14:textId="77777777" w:rsidR="000D1DE0" w:rsidRPr="00381F28" w:rsidRDefault="000D1DE0" w:rsidP="000D1DE0">
      <w:pPr>
        <w:jc w:val="both"/>
        <w:rPr>
          <w:bCs/>
          <w:i/>
          <w:sz w:val="22"/>
          <w:szCs w:val="22"/>
          <w:lang w:val="es-CR"/>
        </w:rPr>
      </w:pPr>
      <w:r w:rsidRPr="00381F28">
        <w:rPr>
          <w:b/>
          <w:bCs/>
          <w:i/>
          <w:sz w:val="22"/>
          <w:szCs w:val="22"/>
          <w:lang w:val="es-CR"/>
        </w:rPr>
        <w:t>Responsables:</w:t>
      </w:r>
      <w:r w:rsidRPr="00381F28">
        <w:rPr>
          <w:bCs/>
          <w:i/>
          <w:sz w:val="22"/>
          <w:szCs w:val="22"/>
          <w:lang w:val="es-CR"/>
        </w:rPr>
        <w:t xml:space="preserve">   Dirección de Tecnología de Información.  </w:t>
      </w:r>
    </w:p>
    <w:p w14:paraId="5BC5E366" w14:textId="77777777" w:rsidR="000D1DE0" w:rsidRPr="00381F28" w:rsidRDefault="000D1DE0" w:rsidP="000D1DE0">
      <w:pPr>
        <w:jc w:val="both"/>
        <w:rPr>
          <w:bCs/>
          <w:i/>
          <w:sz w:val="22"/>
          <w:szCs w:val="22"/>
          <w:lang w:val="es-CR"/>
        </w:rPr>
      </w:pPr>
    </w:p>
    <w:p w14:paraId="51B1B10C" w14:textId="77777777" w:rsidR="000D1DE0" w:rsidRPr="00381F28" w:rsidRDefault="000D1DE0" w:rsidP="000D1DE0">
      <w:pPr>
        <w:ind w:firstLine="709"/>
        <w:jc w:val="both"/>
        <w:rPr>
          <w:bCs/>
          <w:sz w:val="22"/>
          <w:szCs w:val="22"/>
          <w:lang w:val="es-CR"/>
        </w:rPr>
      </w:pPr>
      <w:r w:rsidRPr="00381F28">
        <w:rPr>
          <w:bCs/>
          <w:sz w:val="22"/>
          <w:szCs w:val="22"/>
          <w:lang w:val="es-CR"/>
        </w:rPr>
        <w:t xml:space="preserve">La Dirección de Tecnología de Información deberá establecer las rutas de almacenamiento y actualización estandarizadas en todo el país, tanto para los sistemas instalados bajo la modalidad de </w:t>
      </w:r>
      <w:r w:rsidRPr="00381F28">
        <w:rPr>
          <w:b/>
          <w:bCs/>
          <w:sz w:val="22"/>
          <w:szCs w:val="22"/>
          <w:lang w:val="es-CR"/>
        </w:rPr>
        <w:t>SIGAO-Escritorio Virtual</w:t>
      </w:r>
      <w:r w:rsidRPr="00381F28">
        <w:rPr>
          <w:bCs/>
          <w:sz w:val="22"/>
          <w:szCs w:val="22"/>
          <w:lang w:val="es-CR"/>
        </w:rPr>
        <w:t xml:space="preserve"> y </w:t>
      </w:r>
      <w:r w:rsidRPr="00381F28">
        <w:rPr>
          <w:b/>
          <w:bCs/>
          <w:sz w:val="22"/>
          <w:szCs w:val="22"/>
          <w:lang w:val="es-CR"/>
        </w:rPr>
        <w:t>SIGAO-SGDJ</w:t>
      </w:r>
      <w:r w:rsidRPr="00381F28">
        <w:rPr>
          <w:bCs/>
          <w:sz w:val="22"/>
          <w:szCs w:val="22"/>
          <w:lang w:val="es-CR"/>
        </w:rPr>
        <w:t xml:space="preserve">.   </w:t>
      </w:r>
    </w:p>
    <w:p w14:paraId="28E1EFE7" w14:textId="77777777" w:rsidR="000D1DE0" w:rsidRPr="00381F28" w:rsidRDefault="000D1DE0" w:rsidP="000D1DE0">
      <w:pPr>
        <w:ind w:firstLine="709"/>
        <w:jc w:val="both"/>
        <w:rPr>
          <w:bCs/>
          <w:sz w:val="22"/>
          <w:szCs w:val="22"/>
          <w:lang w:val="es-CR"/>
        </w:rPr>
      </w:pPr>
    </w:p>
    <w:p w14:paraId="7EBD42E3" w14:textId="77777777" w:rsidR="000D1DE0" w:rsidRPr="00381F28" w:rsidRDefault="000D1DE0" w:rsidP="000D1DE0">
      <w:pPr>
        <w:ind w:firstLine="709"/>
        <w:jc w:val="both"/>
        <w:rPr>
          <w:bCs/>
          <w:sz w:val="22"/>
          <w:szCs w:val="22"/>
          <w:lang w:val="es-CR"/>
        </w:rPr>
      </w:pPr>
      <w:r w:rsidRPr="00381F28">
        <w:rPr>
          <w:bCs/>
          <w:sz w:val="22"/>
          <w:szCs w:val="22"/>
          <w:lang w:val="es-CR"/>
        </w:rPr>
        <w:t xml:space="preserve">En la modalidad de </w:t>
      </w:r>
      <w:r w:rsidRPr="00381F28">
        <w:rPr>
          <w:b/>
          <w:bCs/>
          <w:sz w:val="22"/>
          <w:szCs w:val="22"/>
          <w:lang w:val="es-CR"/>
        </w:rPr>
        <w:t xml:space="preserve">SIGAO-Trabajo Local </w:t>
      </w:r>
      <w:r w:rsidRPr="00381F28">
        <w:rPr>
          <w:bCs/>
          <w:sz w:val="22"/>
          <w:szCs w:val="22"/>
          <w:lang w:val="es-CR"/>
        </w:rPr>
        <w:t xml:space="preserve">la responsabilidad la asume la persona a cargo de la instalación del equipo, quien deberá indicar por una sola vez dicha ruta bajo los estándares institucionales.   Esa ruta será almacenada en el sistema para futuras grabaciones. </w:t>
      </w:r>
    </w:p>
    <w:p w14:paraId="3DBBF3BA" w14:textId="77777777" w:rsidR="000D1DE0" w:rsidRPr="00381F28" w:rsidRDefault="000D1DE0" w:rsidP="000D1DE0">
      <w:pPr>
        <w:ind w:firstLine="709"/>
        <w:jc w:val="both"/>
        <w:rPr>
          <w:bCs/>
          <w:sz w:val="22"/>
          <w:szCs w:val="22"/>
          <w:lang w:val="es-CR"/>
        </w:rPr>
      </w:pPr>
    </w:p>
    <w:p w14:paraId="6E820ABF" w14:textId="77777777" w:rsidR="000D1DE0" w:rsidRPr="00381F28" w:rsidRDefault="000D1DE0" w:rsidP="000D1DE0">
      <w:pPr>
        <w:jc w:val="both"/>
        <w:rPr>
          <w:b/>
          <w:bCs/>
          <w:smallCaps/>
          <w:sz w:val="22"/>
          <w:szCs w:val="22"/>
          <w:lang w:val="es-CR"/>
        </w:rPr>
      </w:pPr>
      <w:r w:rsidRPr="00381F28">
        <w:rPr>
          <w:b/>
          <w:bCs/>
          <w:smallCaps/>
          <w:sz w:val="22"/>
          <w:szCs w:val="22"/>
          <w:lang w:val="es-CR"/>
        </w:rPr>
        <w:t>Proceso No. 4:     Capacitación</w:t>
      </w:r>
    </w:p>
    <w:p w14:paraId="0DE33BF9" w14:textId="77777777" w:rsidR="000D1DE0" w:rsidRPr="00381F28" w:rsidRDefault="000D1DE0" w:rsidP="000D1DE0">
      <w:pPr>
        <w:jc w:val="both"/>
        <w:rPr>
          <w:bCs/>
          <w:i/>
          <w:sz w:val="22"/>
          <w:szCs w:val="22"/>
          <w:lang w:val="es-CR"/>
        </w:rPr>
      </w:pPr>
      <w:r w:rsidRPr="00381F28">
        <w:rPr>
          <w:b/>
          <w:bCs/>
          <w:i/>
          <w:sz w:val="22"/>
          <w:szCs w:val="22"/>
          <w:lang w:val="es-CR"/>
        </w:rPr>
        <w:t>Responsables:</w:t>
      </w:r>
      <w:r w:rsidRPr="00381F28">
        <w:rPr>
          <w:bCs/>
          <w:i/>
          <w:sz w:val="22"/>
          <w:szCs w:val="22"/>
          <w:lang w:val="es-CR"/>
        </w:rPr>
        <w:t xml:space="preserve">   Dirección Ejecutiva / Dirección de Tecnología de Información / Administración del Circuito.</w:t>
      </w:r>
    </w:p>
    <w:p w14:paraId="6180793A" w14:textId="77777777" w:rsidR="000D1DE0" w:rsidRPr="00381F28" w:rsidRDefault="000D1DE0" w:rsidP="000D1DE0">
      <w:pPr>
        <w:jc w:val="both"/>
        <w:rPr>
          <w:bCs/>
          <w:i/>
          <w:sz w:val="22"/>
          <w:szCs w:val="22"/>
          <w:lang w:val="es-CR"/>
        </w:rPr>
      </w:pPr>
    </w:p>
    <w:p w14:paraId="18B781A3" w14:textId="77777777" w:rsidR="000D1DE0" w:rsidRPr="00381F28" w:rsidRDefault="000D1DE0" w:rsidP="000D1DE0">
      <w:pPr>
        <w:ind w:firstLine="709"/>
        <w:jc w:val="both"/>
        <w:rPr>
          <w:bCs/>
          <w:sz w:val="22"/>
          <w:szCs w:val="22"/>
          <w:lang w:val="es-CR"/>
        </w:rPr>
      </w:pPr>
      <w:r w:rsidRPr="00381F28">
        <w:rPr>
          <w:bCs/>
          <w:sz w:val="22"/>
          <w:szCs w:val="22"/>
          <w:lang w:val="es-CR"/>
        </w:rPr>
        <w:t>La Dirección Ejecutiva y la Dirección de Tecnología de Información deberán capacitar los jefes o coordinadores de despacho, a efecto de que puedan dar la supervisión adecuada para el uso correcto y completo del SIGAO.</w:t>
      </w:r>
    </w:p>
    <w:p w14:paraId="52F4FC57" w14:textId="77777777" w:rsidR="000D1DE0" w:rsidRPr="00381F28" w:rsidRDefault="000D1DE0" w:rsidP="000D1DE0">
      <w:pPr>
        <w:ind w:firstLine="709"/>
        <w:jc w:val="both"/>
        <w:rPr>
          <w:bCs/>
          <w:sz w:val="22"/>
          <w:szCs w:val="22"/>
          <w:lang w:val="es-CR"/>
        </w:rPr>
      </w:pPr>
    </w:p>
    <w:p w14:paraId="1B81834E" w14:textId="77777777" w:rsidR="000D1DE0" w:rsidRPr="00381F28" w:rsidRDefault="000D1DE0" w:rsidP="000D1DE0">
      <w:pPr>
        <w:ind w:firstLine="709"/>
        <w:jc w:val="both"/>
        <w:rPr>
          <w:bCs/>
          <w:sz w:val="22"/>
          <w:szCs w:val="22"/>
          <w:lang w:val="es-CR"/>
        </w:rPr>
      </w:pPr>
      <w:r w:rsidRPr="00381F28">
        <w:rPr>
          <w:bCs/>
          <w:sz w:val="22"/>
          <w:szCs w:val="22"/>
          <w:lang w:val="es-CR"/>
        </w:rPr>
        <w:t>La Administración del circuito, en coordinación con las Direcciones Ejecutiva y de Tecnología de Información, deberán capacitar al personal que maneja el SIGAO y la utilización obligatoria de las etiquetas establecidas en este documento que permiten la ubicación de cada acto procesal de forma expedita, en apego al principio de justicia pronta y cumplida.</w:t>
      </w:r>
    </w:p>
    <w:p w14:paraId="5296F7D0" w14:textId="77777777" w:rsidR="000D1DE0" w:rsidRPr="00381F28" w:rsidRDefault="000D1DE0" w:rsidP="000D1DE0">
      <w:pPr>
        <w:ind w:firstLine="709"/>
        <w:jc w:val="both"/>
        <w:rPr>
          <w:bCs/>
          <w:sz w:val="22"/>
          <w:szCs w:val="22"/>
          <w:lang w:val="es-CR"/>
        </w:rPr>
      </w:pPr>
    </w:p>
    <w:p w14:paraId="04ADD469" w14:textId="77777777" w:rsidR="000D1DE0" w:rsidRPr="00381F28" w:rsidRDefault="000D1DE0" w:rsidP="000D1DE0">
      <w:pPr>
        <w:ind w:firstLine="709"/>
        <w:jc w:val="both"/>
        <w:rPr>
          <w:bCs/>
          <w:i/>
          <w:iCs/>
          <w:sz w:val="22"/>
          <w:szCs w:val="22"/>
          <w:lang w:val="es-CR"/>
        </w:rPr>
      </w:pPr>
      <w:r w:rsidRPr="00381F28">
        <w:rPr>
          <w:bCs/>
          <w:sz w:val="22"/>
          <w:szCs w:val="22"/>
          <w:lang w:val="es-CR"/>
        </w:rPr>
        <w:t xml:space="preserve">Lo anterior, de conformidad con el artículo 20 de la circular 92-2009 que dice: </w:t>
      </w:r>
      <w:r w:rsidRPr="00381F28">
        <w:rPr>
          <w:bCs/>
          <w:i/>
          <w:iCs/>
          <w:sz w:val="22"/>
          <w:szCs w:val="22"/>
          <w:lang w:val="es-CR"/>
        </w:rPr>
        <w:t>“Dotación de equipo y capacitación para su uso. La dotación de equipo informático para el registro de las audiencias está a cargo de la Dirección Ejecutiva y el apoyo técnico para su uso está a cargo del Departamento de Tecnología de Información del Poder Judicial.”.</w:t>
      </w:r>
    </w:p>
    <w:p w14:paraId="1BBA7E90" w14:textId="77777777" w:rsidR="000D1DE0" w:rsidRPr="00381F28" w:rsidRDefault="000D1DE0" w:rsidP="000D1DE0">
      <w:pPr>
        <w:ind w:firstLine="709"/>
        <w:jc w:val="both"/>
        <w:rPr>
          <w:bCs/>
          <w:i/>
          <w:iCs/>
          <w:sz w:val="22"/>
          <w:szCs w:val="22"/>
          <w:lang w:val="es-CR"/>
        </w:rPr>
      </w:pPr>
    </w:p>
    <w:p w14:paraId="5C96198D" w14:textId="77777777" w:rsidR="000D1DE0" w:rsidRPr="00381F28" w:rsidRDefault="000D1DE0" w:rsidP="000D1DE0">
      <w:pPr>
        <w:ind w:firstLine="709"/>
        <w:jc w:val="both"/>
        <w:rPr>
          <w:sz w:val="22"/>
          <w:szCs w:val="22"/>
          <w:lang w:val="es-CR"/>
        </w:rPr>
      </w:pPr>
      <w:r w:rsidRPr="00381F28">
        <w:rPr>
          <w:bCs/>
          <w:sz w:val="22"/>
          <w:szCs w:val="22"/>
          <w:lang w:val="es-CR"/>
        </w:rPr>
        <w:t>Los funcionarios judiciales que participen en el desarrollo de estas audiencias y que no necesariamente sean los que se encuentren a cargo de las grabaciones, verificarán al finalizar la audiencia que la misma fuese grabada en su totalidad para evitar con posterioridad actividades procesales absolutas de los actos procesales.</w:t>
      </w:r>
      <w:r w:rsidRPr="00381F28">
        <w:rPr>
          <w:sz w:val="22"/>
          <w:szCs w:val="22"/>
          <w:lang w:val="es-CR"/>
        </w:rPr>
        <w:t xml:space="preserve"> </w:t>
      </w:r>
    </w:p>
    <w:p w14:paraId="055F1BC1" w14:textId="77777777" w:rsidR="000D1DE0" w:rsidRPr="00381F28" w:rsidRDefault="000D1DE0" w:rsidP="000D1DE0">
      <w:pPr>
        <w:ind w:firstLine="709"/>
        <w:jc w:val="both"/>
        <w:rPr>
          <w:sz w:val="22"/>
          <w:szCs w:val="22"/>
          <w:lang w:val="es-CR"/>
        </w:rPr>
      </w:pPr>
    </w:p>
    <w:p w14:paraId="2CB87350" w14:textId="77777777" w:rsidR="000D1DE0" w:rsidRPr="00381F28" w:rsidRDefault="000D1DE0" w:rsidP="000D1DE0">
      <w:pPr>
        <w:ind w:firstLine="709"/>
        <w:jc w:val="both"/>
        <w:rPr>
          <w:bCs/>
          <w:sz w:val="22"/>
          <w:szCs w:val="22"/>
          <w:lang w:val="es-CR"/>
        </w:rPr>
      </w:pPr>
      <w:r w:rsidRPr="00381F28">
        <w:rPr>
          <w:bCs/>
          <w:sz w:val="22"/>
          <w:szCs w:val="22"/>
          <w:lang w:val="es-CR"/>
        </w:rPr>
        <w:t>De no acatar las indicaciones anteriores, los funcionarios encargados podrían ser sujetos de responsabilidad disciplinaria.</w:t>
      </w:r>
    </w:p>
    <w:p w14:paraId="3B2C8061" w14:textId="77777777" w:rsidR="000D1DE0" w:rsidRPr="00381F28" w:rsidRDefault="000D1DE0" w:rsidP="000D1DE0">
      <w:pPr>
        <w:jc w:val="both"/>
        <w:rPr>
          <w:b/>
          <w:bCs/>
          <w:sz w:val="22"/>
          <w:szCs w:val="22"/>
          <w:lang w:val="es-CR"/>
        </w:rPr>
      </w:pPr>
    </w:p>
    <w:p w14:paraId="3545EB8C" w14:textId="77777777" w:rsidR="000D1DE0" w:rsidRPr="00381F28" w:rsidRDefault="000D1DE0" w:rsidP="000D1DE0">
      <w:pPr>
        <w:jc w:val="both"/>
        <w:rPr>
          <w:b/>
          <w:bCs/>
          <w:smallCaps/>
          <w:sz w:val="22"/>
          <w:szCs w:val="22"/>
          <w:lang w:val="es-CR"/>
        </w:rPr>
      </w:pPr>
      <w:r w:rsidRPr="00381F28">
        <w:rPr>
          <w:b/>
          <w:bCs/>
          <w:smallCaps/>
          <w:sz w:val="22"/>
          <w:szCs w:val="22"/>
          <w:lang w:val="es-CR"/>
        </w:rPr>
        <w:t>Proceso No. 5:     Respaldos</w:t>
      </w:r>
    </w:p>
    <w:p w14:paraId="566A1953" w14:textId="77777777" w:rsidR="000D1DE0" w:rsidRPr="00381F28" w:rsidRDefault="000D1DE0" w:rsidP="000D1DE0">
      <w:pPr>
        <w:jc w:val="both"/>
        <w:rPr>
          <w:b/>
          <w:bCs/>
          <w:smallCaps/>
          <w:sz w:val="22"/>
          <w:szCs w:val="22"/>
          <w:lang w:val="es-CR"/>
        </w:rPr>
      </w:pPr>
    </w:p>
    <w:p w14:paraId="3F5A5939" w14:textId="77777777" w:rsidR="000D1DE0" w:rsidRPr="00381F28" w:rsidRDefault="000D1DE0" w:rsidP="000D1DE0">
      <w:pPr>
        <w:jc w:val="both"/>
        <w:rPr>
          <w:bCs/>
          <w:i/>
          <w:sz w:val="22"/>
          <w:szCs w:val="22"/>
          <w:lang w:val="es-CR"/>
        </w:rPr>
      </w:pPr>
      <w:r w:rsidRPr="00381F28">
        <w:rPr>
          <w:b/>
          <w:bCs/>
          <w:i/>
          <w:sz w:val="22"/>
          <w:szCs w:val="22"/>
          <w:lang w:val="es-CR"/>
        </w:rPr>
        <w:t>Responsables:</w:t>
      </w:r>
      <w:r w:rsidRPr="00381F28">
        <w:rPr>
          <w:bCs/>
          <w:i/>
          <w:sz w:val="22"/>
          <w:szCs w:val="22"/>
          <w:lang w:val="es-CR"/>
        </w:rPr>
        <w:t xml:space="preserve">   Dirección de Tecnología de Información / Persona a cargo del equipo local / Administración del Circuito.</w:t>
      </w:r>
    </w:p>
    <w:p w14:paraId="081DB1E8" w14:textId="77777777" w:rsidR="000D1DE0" w:rsidRPr="00381F28" w:rsidRDefault="000D1DE0" w:rsidP="000D1DE0">
      <w:pPr>
        <w:jc w:val="both"/>
        <w:rPr>
          <w:bCs/>
          <w:i/>
          <w:sz w:val="22"/>
          <w:szCs w:val="22"/>
          <w:lang w:val="es-CR"/>
        </w:rPr>
      </w:pPr>
    </w:p>
    <w:p w14:paraId="763ECEB8" w14:textId="77777777" w:rsidR="000D1DE0" w:rsidRPr="00381F28" w:rsidRDefault="000D1DE0" w:rsidP="000D1DE0">
      <w:pPr>
        <w:ind w:firstLine="709"/>
        <w:jc w:val="both"/>
        <w:rPr>
          <w:bCs/>
          <w:sz w:val="22"/>
          <w:szCs w:val="22"/>
          <w:lang w:val="es-CR"/>
        </w:rPr>
      </w:pPr>
      <w:r w:rsidRPr="00381F28">
        <w:rPr>
          <w:bCs/>
          <w:sz w:val="22"/>
          <w:szCs w:val="22"/>
          <w:lang w:val="es-CR"/>
        </w:rPr>
        <w:t xml:space="preserve">La Dirección de Tecnología de Información deberá generar y ejecutar los protocolos relativos a los respaldos de la información y su actualización, contenida en los sistemas bajo las modalidades de </w:t>
      </w:r>
      <w:r w:rsidRPr="00381F28">
        <w:rPr>
          <w:b/>
          <w:bCs/>
          <w:sz w:val="22"/>
          <w:szCs w:val="22"/>
          <w:lang w:val="es-CR"/>
        </w:rPr>
        <w:t>SIGAO-Escritorio Virtual</w:t>
      </w:r>
      <w:r w:rsidRPr="00381F28">
        <w:rPr>
          <w:bCs/>
          <w:sz w:val="22"/>
          <w:szCs w:val="22"/>
          <w:lang w:val="es-CR"/>
        </w:rPr>
        <w:t xml:space="preserve"> y </w:t>
      </w:r>
      <w:r w:rsidRPr="00381F28">
        <w:rPr>
          <w:b/>
          <w:bCs/>
          <w:sz w:val="22"/>
          <w:szCs w:val="22"/>
          <w:lang w:val="es-CR"/>
        </w:rPr>
        <w:t>SIGAO-SGDJ</w:t>
      </w:r>
      <w:r w:rsidRPr="00381F28">
        <w:rPr>
          <w:bCs/>
          <w:sz w:val="22"/>
          <w:szCs w:val="22"/>
          <w:lang w:val="es-CR"/>
        </w:rPr>
        <w:t xml:space="preserve">.   </w:t>
      </w:r>
    </w:p>
    <w:p w14:paraId="628D66F2" w14:textId="77777777" w:rsidR="000D1DE0" w:rsidRPr="00381F28" w:rsidRDefault="000D1DE0" w:rsidP="000D1DE0">
      <w:pPr>
        <w:ind w:firstLine="709"/>
        <w:jc w:val="both"/>
        <w:rPr>
          <w:bCs/>
          <w:sz w:val="22"/>
          <w:szCs w:val="22"/>
          <w:lang w:val="es-CR"/>
        </w:rPr>
      </w:pPr>
    </w:p>
    <w:p w14:paraId="65B346BA" w14:textId="77777777" w:rsidR="000D1DE0" w:rsidRPr="00381F28" w:rsidRDefault="000D1DE0" w:rsidP="000D1DE0">
      <w:pPr>
        <w:ind w:firstLine="709"/>
        <w:jc w:val="both"/>
        <w:rPr>
          <w:bCs/>
          <w:sz w:val="22"/>
          <w:szCs w:val="22"/>
          <w:lang w:val="es-CR"/>
        </w:rPr>
      </w:pPr>
      <w:r w:rsidRPr="00381F28">
        <w:rPr>
          <w:bCs/>
          <w:sz w:val="22"/>
          <w:szCs w:val="22"/>
          <w:lang w:val="es-CR"/>
        </w:rPr>
        <w:t xml:space="preserve">En la modalidad de </w:t>
      </w:r>
      <w:r w:rsidRPr="00381F28">
        <w:rPr>
          <w:b/>
          <w:bCs/>
          <w:sz w:val="22"/>
          <w:szCs w:val="22"/>
          <w:lang w:val="es-CR"/>
        </w:rPr>
        <w:t>SIGAO-Trabajo Local</w:t>
      </w:r>
      <w:r w:rsidRPr="00381F28">
        <w:rPr>
          <w:bCs/>
          <w:sz w:val="22"/>
          <w:szCs w:val="22"/>
          <w:lang w:val="es-CR"/>
        </w:rPr>
        <w:t xml:space="preserve"> la responsabilidad la asume la persona a cargo del equipo quien deberá realizar los respaldos respectivos.  La Administración del Circuito y la DTI deberán proveer los mecanismos de respaldo idóneos para estos casos.   El Despacho Judicial deberá implementar formas de almacenamiento, tal como “cd-tecas”, de forma tal que se cuenten con los respaldos de forma oportuna.</w:t>
      </w:r>
    </w:p>
    <w:p w14:paraId="29AD2E3B" w14:textId="77777777" w:rsidR="000D1DE0" w:rsidRPr="00381F28" w:rsidRDefault="000D1DE0" w:rsidP="000D1DE0">
      <w:pPr>
        <w:ind w:firstLine="709"/>
        <w:jc w:val="both"/>
        <w:rPr>
          <w:bCs/>
          <w:sz w:val="22"/>
          <w:szCs w:val="22"/>
          <w:lang w:val="es-CR"/>
        </w:rPr>
      </w:pPr>
    </w:p>
    <w:p w14:paraId="73D34D0B" w14:textId="77777777" w:rsidR="000D1DE0" w:rsidRPr="00381F28" w:rsidRDefault="000D1DE0" w:rsidP="000D1DE0">
      <w:pPr>
        <w:ind w:firstLine="360"/>
        <w:jc w:val="both"/>
        <w:rPr>
          <w:bCs/>
          <w:sz w:val="22"/>
          <w:szCs w:val="22"/>
          <w:lang w:val="es-CR"/>
        </w:rPr>
      </w:pPr>
      <w:r w:rsidRPr="00381F28">
        <w:rPr>
          <w:bCs/>
          <w:sz w:val="22"/>
          <w:szCs w:val="22"/>
          <w:lang w:val="es-CR"/>
        </w:rPr>
        <w:t>La DTI deberá incluir este punto como parte de la capacitación respectiva a esta modalidad.</w:t>
      </w:r>
    </w:p>
    <w:p w14:paraId="0C3FA75E" w14:textId="77777777" w:rsidR="000D1DE0" w:rsidRPr="00381F28" w:rsidRDefault="000D1DE0" w:rsidP="000D1DE0">
      <w:pPr>
        <w:keepNext/>
        <w:keepLines/>
        <w:outlineLvl w:val="0"/>
        <w:rPr>
          <w:sz w:val="22"/>
          <w:szCs w:val="22"/>
          <w:lang w:val="es-CR"/>
        </w:rPr>
      </w:pPr>
      <w:bookmarkStart w:id="1" w:name="_Toc103006443"/>
      <w:r w:rsidRPr="00381F28">
        <w:rPr>
          <w:sz w:val="22"/>
          <w:szCs w:val="22"/>
          <w:lang w:val="es-CR"/>
        </w:rPr>
        <w:t>Sobre aspectos operativos</w:t>
      </w:r>
      <w:bookmarkEnd w:id="1"/>
    </w:p>
    <w:p w14:paraId="01048B1B" w14:textId="77777777" w:rsidR="000D1DE0" w:rsidRPr="00381F28" w:rsidRDefault="000D1DE0" w:rsidP="000D1DE0">
      <w:pPr>
        <w:jc w:val="both"/>
        <w:rPr>
          <w:bCs/>
          <w:sz w:val="22"/>
          <w:szCs w:val="22"/>
          <w:lang w:val="es-CR"/>
        </w:rPr>
      </w:pPr>
    </w:p>
    <w:p w14:paraId="26594900" w14:textId="77777777" w:rsidR="000D1DE0" w:rsidRPr="00381F28" w:rsidRDefault="000D1DE0" w:rsidP="000D1DE0">
      <w:pPr>
        <w:jc w:val="both"/>
        <w:rPr>
          <w:b/>
          <w:bCs/>
          <w:smallCaps/>
          <w:sz w:val="22"/>
          <w:szCs w:val="22"/>
          <w:lang w:val="es-CR"/>
        </w:rPr>
      </w:pPr>
      <w:r w:rsidRPr="00381F28">
        <w:rPr>
          <w:b/>
          <w:bCs/>
          <w:smallCaps/>
          <w:sz w:val="22"/>
          <w:szCs w:val="22"/>
          <w:lang w:val="es-CR"/>
        </w:rPr>
        <w:t>Proceso No. 6:   Revisión de Equipos</w:t>
      </w:r>
    </w:p>
    <w:p w14:paraId="4A5255B3" w14:textId="77777777" w:rsidR="000D1DE0" w:rsidRPr="00381F28" w:rsidRDefault="000D1DE0" w:rsidP="000D1DE0">
      <w:pPr>
        <w:jc w:val="both"/>
        <w:rPr>
          <w:b/>
          <w:bCs/>
          <w:smallCaps/>
          <w:sz w:val="22"/>
          <w:szCs w:val="22"/>
          <w:lang w:val="es-CR"/>
        </w:rPr>
      </w:pPr>
    </w:p>
    <w:p w14:paraId="53AE8B0E" w14:textId="77777777" w:rsidR="000D1DE0" w:rsidRPr="00381F28" w:rsidRDefault="000D1DE0" w:rsidP="000D1DE0">
      <w:pPr>
        <w:jc w:val="both"/>
        <w:rPr>
          <w:bCs/>
          <w:i/>
          <w:sz w:val="22"/>
          <w:szCs w:val="22"/>
          <w:lang w:val="es-CR"/>
        </w:rPr>
      </w:pPr>
      <w:r w:rsidRPr="00381F28">
        <w:rPr>
          <w:b/>
          <w:bCs/>
          <w:i/>
          <w:sz w:val="22"/>
          <w:szCs w:val="22"/>
          <w:lang w:val="es-CR"/>
        </w:rPr>
        <w:t>Responsables:</w:t>
      </w:r>
      <w:r w:rsidRPr="00381F28">
        <w:rPr>
          <w:bCs/>
          <w:i/>
          <w:sz w:val="22"/>
          <w:szCs w:val="22"/>
          <w:lang w:val="es-CR"/>
        </w:rPr>
        <w:t xml:space="preserve">   Persona a cargo del proceso de grabación.</w:t>
      </w:r>
    </w:p>
    <w:p w14:paraId="6A198421" w14:textId="77777777" w:rsidR="000D1DE0" w:rsidRPr="00381F28" w:rsidRDefault="000D1DE0" w:rsidP="000D1DE0">
      <w:pPr>
        <w:jc w:val="both"/>
        <w:rPr>
          <w:bCs/>
          <w:i/>
          <w:sz w:val="22"/>
          <w:szCs w:val="22"/>
          <w:lang w:val="es-CR"/>
        </w:rPr>
      </w:pPr>
    </w:p>
    <w:p w14:paraId="6FEEE357" w14:textId="77777777" w:rsidR="000D1DE0" w:rsidRPr="00381F28" w:rsidRDefault="000D1DE0" w:rsidP="000D1DE0">
      <w:pPr>
        <w:ind w:firstLine="709"/>
        <w:jc w:val="both"/>
        <w:rPr>
          <w:bCs/>
          <w:sz w:val="22"/>
          <w:szCs w:val="22"/>
          <w:lang w:val="es-CR"/>
        </w:rPr>
      </w:pPr>
      <w:r w:rsidRPr="00381F28">
        <w:rPr>
          <w:bCs/>
          <w:sz w:val="22"/>
          <w:szCs w:val="22"/>
          <w:lang w:val="es-CR"/>
        </w:rPr>
        <w:t>Previo al inicio de la audiencia, la persona a cargo de la grabación deberá realizar las pruebas de audio y /o video necesarias, que garanticen el buen funcionamiento de los equipos.   Para ellos deberá almacenar la prueba realizada bajo el nombre Prueba y el dato que identifica la audiencia.</w:t>
      </w:r>
    </w:p>
    <w:p w14:paraId="3A947C63" w14:textId="77777777" w:rsidR="000D1DE0" w:rsidRPr="00381F28" w:rsidRDefault="000D1DE0" w:rsidP="000D1DE0">
      <w:pPr>
        <w:jc w:val="both"/>
        <w:rPr>
          <w:bCs/>
          <w:sz w:val="22"/>
          <w:szCs w:val="22"/>
          <w:lang w:val="es-CR"/>
        </w:rPr>
      </w:pPr>
    </w:p>
    <w:p w14:paraId="6D74BE80" w14:textId="77777777" w:rsidR="000D1DE0" w:rsidRPr="00381F28" w:rsidRDefault="000D1DE0" w:rsidP="000D1DE0">
      <w:pPr>
        <w:jc w:val="both"/>
        <w:rPr>
          <w:b/>
          <w:bCs/>
          <w:smallCaps/>
          <w:sz w:val="22"/>
          <w:szCs w:val="22"/>
          <w:lang w:val="es-CR"/>
        </w:rPr>
      </w:pPr>
      <w:r w:rsidRPr="00381F28">
        <w:rPr>
          <w:b/>
          <w:bCs/>
          <w:smallCaps/>
          <w:sz w:val="22"/>
          <w:szCs w:val="22"/>
          <w:lang w:val="es-CR"/>
        </w:rPr>
        <w:t>Proceso No. 7:     Preparación de la Audiencia</w:t>
      </w:r>
    </w:p>
    <w:p w14:paraId="32BD1ADA" w14:textId="77777777" w:rsidR="000D1DE0" w:rsidRPr="00381F28" w:rsidRDefault="000D1DE0" w:rsidP="000D1DE0">
      <w:pPr>
        <w:jc w:val="both"/>
        <w:rPr>
          <w:b/>
          <w:bCs/>
          <w:smallCaps/>
          <w:sz w:val="22"/>
          <w:szCs w:val="22"/>
          <w:lang w:val="es-CR"/>
        </w:rPr>
      </w:pPr>
    </w:p>
    <w:p w14:paraId="1BBBFBD5" w14:textId="77777777" w:rsidR="000D1DE0" w:rsidRPr="00381F28" w:rsidRDefault="000D1DE0" w:rsidP="000D1DE0">
      <w:pPr>
        <w:jc w:val="both"/>
        <w:rPr>
          <w:bCs/>
          <w:i/>
          <w:sz w:val="22"/>
          <w:szCs w:val="22"/>
          <w:lang w:val="es-CR"/>
        </w:rPr>
      </w:pPr>
      <w:r w:rsidRPr="00381F28">
        <w:rPr>
          <w:b/>
          <w:bCs/>
          <w:i/>
          <w:sz w:val="22"/>
          <w:szCs w:val="22"/>
          <w:lang w:val="es-CR"/>
        </w:rPr>
        <w:t>Responsables:</w:t>
      </w:r>
      <w:r w:rsidRPr="00381F28">
        <w:rPr>
          <w:bCs/>
          <w:i/>
          <w:sz w:val="22"/>
          <w:szCs w:val="22"/>
          <w:lang w:val="es-CR"/>
        </w:rPr>
        <w:t xml:space="preserve">   Persona a cargo del proceso de grabación.</w:t>
      </w:r>
    </w:p>
    <w:p w14:paraId="15B8DDAB" w14:textId="77777777" w:rsidR="000D1DE0" w:rsidRPr="00381F28" w:rsidRDefault="000D1DE0" w:rsidP="000D1DE0">
      <w:pPr>
        <w:jc w:val="both"/>
        <w:rPr>
          <w:bCs/>
          <w:i/>
          <w:sz w:val="22"/>
          <w:szCs w:val="22"/>
          <w:lang w:val="es-CR"/>
        </w:rPr>
      </w:pPr>
    </w:p>
    <w:p w14:paraId="701CA0F1" w14:textId="77777777" w:rsidR="000D1DE0" w:rsidRPr="00381F28" w:rsidRDefault="000D1DE0" w:rsidP="000D1DE0">
      <w:pPr>
        <w:ind w:firstLine="709"/>
        <w:jc w:val="both"/>
        <w:rPr>
          <w:bCs/>
          <w:sz w:val="22"/>
          <w:szCs w:val="22"/>
          <w:lang w:val="es-CR"/>
        </w:rPr>
      </w:pPr>
      <w:r w:rsidRPr="00381F28">
        <w:rPr>
          <w:bCs/>
          <w:sz w:val="22"/>
          <w:szCs w:val="22"/>
          <w:lang w:val="es-CR"/>
        </w:rPr>
        <w:t>En la modalidad de</w:t>
      </w:r>
      <w:r w:rsidRPr="00381F28">
        <w:rPr>
          <w:b/>
          <w:bCs/>
          <w:sz w:val="22"/>
          <w:szCs w:val="22"/>
          <w:lang w:val="es-CR"/>
        </w:rPr>
        <w:t xml:space="preserve"> SIGAO-Escritorio Virtual</w:t>
      </w:r>
      <w:r w:rsidRPr="00381F28">
        <w:rPr>
          <w:bCs/>
          <w:sz w:val="22"/>
          <w:szCs w:val="22"/>
          <w:lang w:val="es-CR"/>
        </w:rPr>
        <w:t xml:space="preserve"> y </w:t>
      </w:r>
      <w:r w:rsidRPr="00381F28">
        <w:rPr>
          <w:b/>
          <w:bCs/>
          <w:sz w:val="22"/>
          <w:szCs w:val="22"/>
          <w:lang w:val="es-CR"/>
        </w:rPr>
        <w:t>SIGAO-SGDJ</w:t>
      </w:r>
      <w:r w:rsidRPr="00381F28">
        <w:rPr>
          <w:bCs/>
          <w:sz w:val="22"/>
          <w:szCs w:val="22"/>
          <w:lang w:val="es-CR"/>
        </w:rPr>
        <w:t>, la persona a cargo del proceso de grabación deberá verificar que los datos obtenidos de los sistemas correspondan a los de la audiencia a grabar.</w:t>
      </w:r>
    </w:p>
    <w:p w14:paraId="155723C2" w14:textId="77777777" w:rsidR="000D1DE0" w:rsidRPr="00381F28" w:rsidRDefault="000D1DE0" w:rsidP="000D1DE0">
      <w:pPr>
        <w:ind w:firstLine="709"/>
        <w:jc w:val="both"/>
        <w:rPr>
          <w:bCs/>
          <w:sz w:val="22"/>
          <w:szCs w:val="22"/>
          <w:lang w:val="es-CR"/>
        </w:rPr>
      </w:pPr>
    </w:p>
    <w:p w14:paraId="4B0373A9" w14:textId="77777777" w:rsidR="000D1DE0" w:rsidRPr="00381F28" w:rsidRDefault="000D1DE0" w:rsidP="000D1DE0">
      <w:pPr>
        <w:ind w:firstLine="709"/>
        <w:jc w:val="both"/>
        <w:rPr>
          <w:bCs/>
          <w:sz w:val="22"/>
          <w:szCs w:val="22"/>
          <w:lang w:val="es-CR"/>
        </w:rPr>
      </w:pPr>
      <w:r w:rsidRPr="00381F28">
        <w:rPr>
          <w:bCs/>
          <w:sz w:val="22"/>
          <w:szCs w:val="22"/>
          <w:lang w:val="es-CR"/>
        </w:rPr>
        <w:t xml:space="preserve">En la modalidad de </w:t>
      </w:r>
      <w:r w:rsidRPr="00381F28">
        <w:rPr>
          <w:b/>
          <w:bCs/>
          <w:sz w:val="22"/>
          <w:szCs w:val="22"/>
          <w:lang w:val="es-CR"/>
        </w:rPr>
        <w:t xml:space="preserve">SIGAO-Trabajo Local </w:t>
      </w:r>
      <w:r w:rsidRPr="00381F28">
        <w:rPr>
          <w:bCs/>
          <w:sz w:val="22"/>
          <w:szCs w:val="22"/>
          <w:lang w:val="es-CR"/>
        </w:rPr>
        <w:t>la persona a cargo de la grabación deberá ingresar la información del expediente y de las partes.</w:t>
      </w:r>
    </w:p>
    <w:p w14:paraId="5E78FE59" w14:textId="77777777" w:rsidR="000D1DE0" w:rsidRPr="00381F28" w:rsidRDefault="000D1DE0" w:rsidP="000D1DE0">
      <w:pPr>
        <w:jc w:val="both"/>
        <w:rPr>
          <w:bCs/>
          <w:sz w:val="22"/>
          <w:szCs w:val="22"/>
          <w:lang w:val="es-CR"/>
        </w:rPr>
      </w:pPr>
    </w:p>
    <w:p w14:paraId="62C28202" w14:textId="77777777" w:rsidR="000D1DE0" w:rsidRPr="00381F28" w:rsidRDefault="000D1DE0" w:rsidP="000D1DE0">
      <w:pPr>
        <w:jc w:val="both"/>
        <w:rPr>
          <w:b/>
          <w:bCs/>
          <w:smallCaps/>
          <w:sz w:val="22"/>
          <w:szCs w:val="22"/>
          <w:lang w:val="es-CR"/>
        </w:rPr>
      </w:pPr>
      <w:r w:rsidRPr="00381F28">
        <w:rPr>
          <w:b/>
          <w:bCs/>
          <w:smallCaps/>
          <w:sz w:val="22"/>
          <w:szCs w:val="22"/>
          <w:lang w:val="es-CR"/>
        </w:rPr>
        <w:lastRenderedPageBreak/>
        <w:t>Proceso No. 8:     Tipo de la Audiencia</w:t>
      </w:r>
    </w:p>
    <w:p w14:paraId="5B027339" w14:textId="77777777" w:rsidR="000D1DE0" w:rsidRPr="00381F28" w:rsidRDefault="000D1DE0" w:rsidP="000D1DE0">
      <w:pPr>
        <w:jc w:val="both"/>
        <w:rPr>
          <w:b/>
          <w:bCs/>
          <w:smallCaps/>
          <w:sz w:val="22"/>
          <w:szCs w:val="22"/>
          <w:lang w:val="es-CR"/>
        </w:rPr>
      </w:pPr>
    </w:p>
    <w:p w14:paraId="080B2C26" w14:textId="77777777" w:rsidR="000D1DE0" w:rsidRPr="00381F28" w:rsidRDefault="000D1DE0" w:rsidP="000D1DE0">
      <w:pPr>
        <w:jc w:val="both"/>
        <w:rPr>
          <w:bCs/>
          <w:i/>
          <w:sz w:val="22"/>
          <w:szCs w:val="22"/>
          <w:lang w:val="es-CR"/>
        </w:rPr>
      </w:pPr>
      <w:r w:rsidRPr="00381F28">
        <w:rPr>
          <w:b/>
          <w:bCs/>
          <w:i/>
          <w:sz w:val="22"/>
          <w:szCs w:val="22"/>
          <w:lang w:val="es-CR"/>
        </w:rPr>
        <w:t>Responsables:</w:t>
      </w:r>
      <w:r w:rsidRPr="00381F28">
        <w:rPr>
          <w:bCs/>
          <w:i/>
          <w:sz w:val="22"/>
          <w:szCs w:val="22"/>
          <w:lang w:val="es-CR"/>
        </w:rPr>
        <w:t xml:space="preserve">   Persona a cargo del proceso de grabación.</w:t>
      </w:r>
    </w:p>
    <w:p w14:paraId="2FA96A7F" w14:textId="77777777" w:rsidR="000D1DE0" w:rsidRPr="00381F28" w:rsidRDefault="000D1DE0" w:rsidP="000D1DE0">
      <w:pPr>
        <w:jc w:val="both"/>
        <w:rPr>
          <w:bCs/>
          <w:i/>
          <w:sz w:val="22"/>
          <w:szCs w:val="22"/>
          <w:lang w:val="es-CR"/>
        </w:rPr>
      </w:pPr>
    </w:p>
    <w:p w14:paraId="116768ED" w14:textId="77777777" w:rsidR="000D1DE0" w:rsidRPr="00381F28" w:rsidRDefault="000D1DE0" w:rsidP="000D1DE0">
      <w:pPr>
        <w:ind w:firstLine="709"/>
        <w:jc w:val="both"/>
        <w:rPr>
          <w:bCs/>
          <w:sz w:val="22"/>
          <w:szCs w:val="22"/>
          <w:lang w:val="es-CR"/>
        </w:rPr>
      </w:pPr>
      <w:r w:rsidRPr="00381F28">
        <w:rPr>
          <w:bCs/>
          <w:sz w:val="22"/>
          <w:szCs w:val="22"/>
          <w:lang w:val="es-CR"/>
        </w:rPr>
        <w:t>En el SIGAO en el campo denominado “</w:t>
      </w:r>
      <w:r w:rsidRPr="00381F28">
        <w:rPr>
          <w:bCs/>
          <w:i/>
          <w:sz w:val="22"/>
          <w:szCs w:val="22"/>
          <w:lang w:val="es-CR"/>
        </w:rPr>
        <w:t>Descripción de la audiencia</w:t>
      </w:r>
      <w:r w:rsidRPr="00381F28">
        <w:rPr>
          <w:bCs/>
          <w:sz w:val="22"/>
          <w:szCs w:val="22"/>
          <w:lang w:val="es-CR"/>
        </w:rPr>
        <w:t>” se deberá señalar de forma precisa el tipo de audiencia por grabar, el cual será seleccionado de una lista provista para ello.   Este dato es fundamental para una debida localización.</w:t>
      </w:r>
    </w:p>
    <w:p w14:paraId="4730F6F5" w14:textId="77777777" w:rsidR="000D1DE0" w:rsidRPr="00381F28" w:rsidRDefault="000D1DE0" w:rsidP="000D1DE0">
      <w:pPr>
        <w:jc w:val="both"/>
        <w:rPr>
          <w:b/>
          <w:bCs/>
          <w:smallCaps/>
          <w:sz w:val="22"/>
          <w:szCs w:val="22"/>
          <w:lang w:val="es-CR"/>
        </w:rPr>
      </w:pPr>
    </w:p>
    <w:p w14:paraId="3C7EEAF2" w14:textId="77777777" w:rsidR="000D1DE0" w:rsidRPr="00381F28" w:rsidRDefault="000D1DE0" w:rsidP="000D1DE0">
      <w:pPr>
        <w:jc w:val="both"/>
        <w:rPr>
          <w:b/>
          <w:bCs/>
          <w:smallCaps/>
          <w:sz w:val="22"/>
          <w:szCs w:val="22"/>
          <w:lang w:val="es-CR"/>
        </w:rPr>
      </w:pPr>
      <w:r w:rsidRPr="00381F28">
        <w:rPr>
          <w:b/>
          <w:bCs/>
          <w:smallCaps/>
          <w:sz w:val="22"/>
          <w:szCs w:val="22"/>
          <w:lang w:val="es-CR"/>
        </w:rPr>
        <w:t xml:space="preserve">Proceso No. 9:    Inicio de Grabación de la audiencia </w:t>
      </w:r>
    </w:p>
    <w:p w14:paraId="6C082CDD" w14:textId="77777777" w:rsidR="000D1DE0" w:rsidRPr="00381F28" w:rsidRDefault="000D1DE0" w:rsidP="000D1DE0">
      <w:pPr>
        <w:jc w:val="both"/>
        <w:rPr>
          <w:b/>
          <w:bCs/>
          <w:smallCaps/>
          <w:sz w:val="22"/>
          <w:szCs w:val="22"/>
          <w:lang w:val="es-CR"/>
        </w:rPr>
      </w:pPr>
    </w:p>
    <w:p w14:paraId="10AE0A28" w14:textId="77777777" w:rsidR="000D1DE0" w:rsidRPr="00381F28" w:rsidRDefault="000D1DE0" w:rsidP="000D1DE0">
      <w:pPr>
        <w:jc w:val="both"/>
        <w:rPr>
          <w:bCs/>
          <w:i/>
          <w:sz w:val="22"/>
          <w:szCs w:val="22"/>
          <w:lang w:val="es-CR"/>
        </w:rPr>
      </w:pPr>
      <w:r w:rsidRPr="00381F28">
        <w:rPr>
          <w:b/>
          <w:bCs/>
          <w:i/>
          <w:sz w:val="22"/>
          <w:szCs w:val="22"/>
          <w:lang w:val="es-CR"/>
        </w:rPr>
        <w:t>Responsables:</w:t>
      </w:r>
      <w:r w:rsidRPr="00381F28">
        <w:rPr>
          <w:bCs/>
          <w:i/>
          <w:sz w:val="22"/>
          <w:szCs w:val="22"/>
          <w:lang w:val="es-CR"/>
        </w:rPr>
        <w:t xml:space="preserve">   Persona a cargo del proceso de grabación</w:t>
      </w:r>
    </w:p>
    <w:p w14:paraId="7FC85B59" w14:textId="77777777" w:rsidR="000D1DE0" w:rsidRPr="00381F28" w:rsidRDefault="000D1DE0" w:rsidP="000D1DE0">
      <w:pPr>
        <w:jc w:val="both"/>
        <w:rPr>
          <w:bCs/>
          <w:i/>
          <w:sz w:val="22"/>
          <w:szCs w:val="22"/>
          <w:lang w:val="es-CR"/>
        </w:rPr>
      </w:pPr>
    </w:p>
    <w:p w14:paraId="446555B9" w14:textId="77777777" w:rsidR="000D1DE0" w:rsidRPr="00381F28" w:rsidRDefault="000D1DE0" w:rsidP="000D1DE0">
      <w:pPr>
        <w:ind w:firstLine="709"/>
        <w:jc w:val="both"/>
        <w:rPr>
          <w:bCs/>
          <w:sz w:val="22"/>
          <w:szCs w:val="22"/>
          <w:lang w:val="es-CR"/>
        </w:rPr>
      </w:pPr>
      <w:r w:rsidRPr="00381F28">
        <w:rPr>
          <w:bCs/>
          <w:sz w:val="22"/>
          <w:szCs w:val="22"/>
          <w:lang w:val="es-CR"/>
        </w:rPr>
        <w:t>El inicio de la grabación deberá realizarse una vez que la persona encargada de la grabación haya verificado que el audio y/o video este funcionando adecuadamente y se cuente con las condiciones óptimas para ello.</w:t>
      </w:r>
    </w:p>
    <w:p w14:paraId="7E9685BA" w14:textId="77777777" w:rsidR="000D1DE0" w:rsidRPr="00381F28" w:rsidRDefault="000D1DE0" w:rsidP="000D1DE0">
      <w:pPr>
        <w:jc w:val="both"/>
        <w:rPr>
          <w:b/>
          <w:bCs/>
          <w:smallCaps/>
          <w:sz w:val="22"/>
          <w:szCs w:val="22"/>
          <w:lang w:val="es-CR"/>
        </w:rPr>
      </w:pPr>
    </w:p>
    <w:p w14:paraId="6F952382" w14:textId="77777777" w:rsidR="000D1DE0" w:rsidRPr="00381F28" w:rsidRDefault="000D1DE0" w:rsidP="000D1DE0">
      <w:pPr>
        <w:jc w:val="both"/>
        <w:rPr>
          <w:b/>
          <w:bCs/>
          <w:smallCaps/>
          <w:sz w:val="22"/>
          <w:szCs w:val="22"/>
          <w:lang w:val="es-CR"/>
        </w:rPr>
      </w:pPr>
      <w:r w:rsidRPr="00381F28">
        <w:rPr>
          <w:b/>
          <w:bCs/>
          <w:smallCaps/>
          <w:sz w:val="22"/>
          <w:szCs w:val="22"/>
          <w:lang w:val="es-CR"/>
        </w:rPr>
        <w:t>Proceso No. 10:    Sobre la permanencia de la persona a cargo del proceso de grabación en la sala de audiencias.</w:t>
      </w:r>
    </w:p>
    <w:p w14:paraId="478024A4" w14:textId="77777777" w:rsidR="000D1DE0" w:rsidRPr="00381F28" w:rsidRDefault="000D1DE0" w:rsidP="000D1DE0">
      <w:pPr>
        <w:jc w:val="both"/>
        <w:rPr>
          <w:b/>
          <w:bCs/>
          <w:smallCaps/>
          <w:sz w:val="22"/>
          <w:szCs w:val="22"/>
          <w:lang w:val="es-CR"/>
        </w:rPr>
      </w:pPr>
    </w:p>
    <w:p w14:paraId="1A0A8F82" w14:textId="77777777" w:rsidR="000D1DE0" w:rsidRPr="00381F28" w:rsidRDefault="000D1DE0" w:rsidP="000D1DE0">
      <w:pPr>
        <w:jc w:val="both"/>
        <w:rPr>
          <w:bCs/>
          <w:i/>
          <w:sz w:val="22"/>
          <w:szCs w:val="22"/>
          <w:lang w:val="es-CR"/>
        </w:rPr>
      </w:pPr>
      <w:r w:rsidRPr="00381F28">
        <w:rPr>
          <w:b/>
          <w:bCs/>
          <w:i/>
          <w:sz w:val="22"/>
          <w:szCs w:val="22"/>
          <w:lang w:val="es-CR"/>
        </w:rPr>
        <w:t>Responsables:</w:t>
      </w:r>
      <w:r w:rsidRPr="00381F28">
        <w:rPr>
          <w:bCs/>
          <w:i/>
          <w:sz w:val="22"/>
          <w:szCs w:val="22"/>
          <w:lang w:val="es-CR"/>
        </w:rPr>
        <w:t xml:space="preserve">   Persona a cargo del proceso de grabación</w:t>
      </w:r>
    </w:p>
    <w:p w14:paraId="22301F3B" w14:textId="77777777" w:rsidR="000D1DE0" w:rsidRPr="00381F28" w:rsidRDefault="000D1DE0" w:rsidP="000D1DE0">
      <w:pPr>
        <w:jc w:val="both"/>
        <w:rPr>
          <w:bCs/>
          <w:i/>
          <w:sz w:val="22"/>
          <w:szCs w:val="22"/>
          <w:lang w:val="es-CR"/>
        </w:rPr>
      </w:pPr>
    </w:p>
    <w:p w14:paraId="2B2AEC55" w14:textId="77777777" w:rsidR="000D1DE0" w:rsidRPr="00381F28" w:rsidRDefault="000D1DE0" w:rsidP="000D1DE0">
      <w:pPr>
        <w:ind w:firstLine="709"/>
        <w:jc w:val="both"/>
        <w:rPr>
          <w:bCs/>
          <w:sz w:val="22"/>
          <w:szCs w:val="22"/>
          <w:lang w:val="es-CR"/>
        </w:rPr>
      </w:pPr>
      <w:r w:rsidRPr="00381F28">
        <w:rPr>
          <w:bCs/>
          <w:sz w:val="22"/>
          <w:szCs w:val="22"/>
          <w:lang w:val="es-CR"/>
        </w:rPr>
        <w:t xml:space="preserve">Para facilitar la localización de los momentos procesales o las intervenciones de las partes, personas peritas, traductoras, intérpretes, entre otros, se han definido una serie de etiquetas, que debe contener como mínimo cada grabación.   A partir de éstas el juez o jueza, así como la persona a cargo del proceso de grabación podrán incluir todas aquellas que consideren oportunas.  Las etiquetas imprescindibles por materia se adjuntan como anexo a este procedimiento.   </w:t>
      </w:r>
    </w:p>
    <w:p w14:paraId="28B940D0" w14:textId="77777777" w:rsidR="000D1DE0" w:rsidRPr="00381F28" w:rsidRDefault="000D1DE0" w:rsidP="000D1DE0">
      <w:pPr>
        <w:jc w:val="both"/>
        <w:rPr>
          <w:bCs/>
          <w:sz w:val="22"/>
          <w:szCs w:val="22"/>
          <w:lang w:val="es-CR"/>
        </w:rPr>
      </w:pPr>
    </w:p>
    <w:p w14:paraId="65F82D6C" w14:textId="77777777" w:rsidR="000D1DE0" w:rsidRPr="00381F28" w:rsidRDefault="000D1DE0" w:rsidP="000D1DE0">
      <w:pPr>
        <w:jc w:val="both"/>
        <w:rPr>
          <w:b/>
          <w:bCs/>
          <w:smallCaps/>
          <w:sz w:val="22"/>
          <w:szCs w:val="22"/>
          <w:lang w:val="es-CR"/>
        </w:rPr>
      </w:pPr>
      <w:r w:rsidRPr="00381F28">
        <w:rPr>
          <w:b/>
          <w:bCs/>
          <w:smallCaps/>
          <w:sz w:val="22"/>
          <w:szCs w:val="22"/>
          <w:lang w:val="es-CR"/>
        </w:rPr>
        <w:t xml:space="preserve">Proceso No. 11:     Monitoreo de la Grabación  </w:t>
      </w:r>
    </w:p>
    <w:p w14:paraId="7CF37B78" w14:textId="77777777" w:rsidR="000D1DE0" w:rsidRPr="00381F28" w:rsidRDefault="000D1DE0" w:rsidP="000D1DE0">
      <w:pPr>
        <w:jc w:val="both"/>
        <w:rPr>
          <w:b/>
          <w:bCs/>
          <w:smallCaps/>
          <w:sz w:val="22"/>
          <w:szCs w:val="22"/>
          <w:lang w:val="es-CR"/>
        </w:rPr>
      </w:pPr>
    </w:p>
    <w:p w14:paraId="23D4B8BC" w14:textId="77777777" w:rsidR="000D1DE0" w:rsidRPr="00381F28" w:rsidRDefault="000D1DE0" w:rsidP="000D1DE0">
      <w:pPr>
        <w:jc w:val="both"/>
        <w:rPr>
          <w:bCs/>
          <w:i/>
          <w:sz w:val="22"/>
          <w:szCs w:val="22"/>
          <w:lang w:val="es-CR"/>
        </w:rPr>
      </w:pPr>
      <w:r w:rsidRPr="00381F28">
        <w:rPr>
          <w:b/>
          <w:bCs/>
          <w:i/>
          <w:sz w:val="22"/>
          <w:szCs w:val="22"/>
          <w:lang w:val="es-CR"/>
        </w:rPr>
        <w:t>Responsables:</w:t>
      </w:r>
      <w:r w:rsidRPr="00381F28">
        <w:rPr>
          <w:bCs/>
          <w:i/>
          <w:sz w:val="22"/>
          <w:szCs w:val="22"/>
          <w:lang w:val="es-CR"/>
        </w:rPr>
        <w:t xml:space="preserve">   Persona a cargo del proceso de grabación</w:t>
      </w:r>
    </w:p>
    <w:p w14:paraId="32BFCDCD" w14:textId="77777777" w:rsidR="000D1DE0" w:rsidRPr="00381F28" w:rsidRDefault="000D1DE0" w:rsidP="000D1DE0">
      <w:pPr>
        <w:jc w:val="both"/>
        <w:rPr>
          <w:bCs/>
          <w:i/>
          <w:sz w:val="22"/>
          <w:szCs w:val="22"/>
          <w:lang w:val="es-CR"/>
        </w:rPr>
      </w:pPr>
    </w:p>
    <w:p w14:paraId="03471295" w14:textId="77777777" w:rsidR="000D1DE0" w:rsidRPr="00381F28" w:rsidRDefault="000D1DE0" w:rsidP="000D1DE0">
      <w:pPr>
        <w:ind w:firstLine="709"/>
        <w:jc w:val="both"/>
        <w:rPr>
          <w:bCs/>
          <w:sz w:val="22"/>
          <w:szCs w:val="22"/>
          <w:lang w:val="es-CR"/>
        </w:rPr>
      </w:pPr>
      <w:r w:rsidRPr="00381F28">
        <w:rPr>
          <w:bCs/>
          <w:sz w:val="22"/>
          <w:szCs w:val="22"/>
          <w:lang w:val="es-CR"/>
        </w:rPr>
        <w:t>La persona a cargo de la grabación deberá monitorear el proceso de grabación, apoyándose en las herramientas provistas por el sistema.  En caso de detectar algún inconveniente deberá reportarlo de forma inmediata al juez o jueza a cargo de la audiencia.</w:t>
      </w:r>
    </w:p>
    <w:p w14:paraId="58A0A130" w14:textId="77777777" w:rsidR="000D1DE0" w:rsidRPr="00381F28" w:rsidRDefault="000D1DE0" w:rsidP="000D1DE0">
      <w:pPr>
        <w:jc w:val="both"/>
        <w:rPr>
          <w:bCs/>
          <w:sz w:val="22"/>
          <w:szCs w:val="22"/>
          <w:lang w:val="es-CR"/>
        </w:rPr>
      </w:pPr>
    </w:p>
    <w:p w14:paraId="25549E16" w14:textId="77777777" w:rsidR="000D1DE0" w:rsidRPr="00381F28" w:rsidRDefault="000D1DE0" w:rsidP="000D1DE0">
      <w:pPr>
        <w:jc w:val="both"/>
        <w:rPr>
          <w:b/>
          <w:bCs/>
          <w:smallCaps/>
          <w:sz w:val="22"/>
          <w:szCs w:val="22"/>
          <w:lang w:val="es-CR"/>
        </w:rPr>
      </w:pPr>
      <w:r w:rsidRPr="00381F28">
        <w:rPr>
          <w:b/>
          <w:bCs/>
          <w:smallCaps/>
          <w:sz w:val="22"/>
          <w:szCs w:val="22"/>
          <w:lang w:val="es-CR"/>
        </w:rPr>
        <w:t>Proceso No. 12:     Finalización de la Audiencia</w:t>
      </w:r>
    </w:p>
    <w:p w14:paraId="3A416ED6" w14:textId="77777777" w:rsidR="000D1DE0" w:rsidRPr="00381F28" w:rsidRDefault="000D1DE0" w:rsidP="000D1DE0">
      <w:pPr>
        <w:jc w:val="both"/>
        <w:rPr>
          <w:b/>
          <w:bCs/>
          <w:smallCaps/>
          <w:sz w:val="22"/>
          <w:szCs w:val="22"/>
          <w:lang w:val="es-CR"/>
        </w:rPr>
      </w:pPr>
    </w:p>
    <w:p w14:paraId="7B45CE19" w14:textId="77777777" w:rsidR="000D1DE0" w:rsidRPr="00381F28" w:rsidRDefault="000D1DE0" w:rsidP="000D1DE0">
      <w:pPr>
        <w:jc w:val="both"/>
        <w:rPr>
          <w:bCs/>
          <w:i/>
          <w:sz w:val="22"/>
          <w:szCs w:val="22"/>
          <w:lang w:val="es-CR"/>
        </w:rPr>
      </w:pPr>
      <w:r w:rsidRPr="00381F28">
        <w:rPr>
          <w:b/>
          <w:bCs/>
          <w:i/>
          <w:sz w:val="22"/>
          <w:szCs w:val="22"/>
          <w:lang w:val="es-CR"/>
        </w:rPr>
        <w:t>Responsables:</w:t>
      </w:r>
      <w:r w:rsidRPr="00381F28">
        <w:rPr>
          <w:bCs/>
          <w:i/>
          <w:sz w:val="22"/>
          <w:szCs w:val="22"/>
          <w:lang w:val="es-CR"/>
        </w:rPr>
        <w:t xml:space="preserve">   Persona a cargo del proceso de grabación</w:t>
      </w:r>
    </w:p>
    <w:p w14:paraId="4000846D" w14:textId="77777777" w:rsidR="000D1DE0" w:rsidRPr="00381F28" w:rsidRDefault="000D1DE0" w:rsidP="000D1DE0">
      <w:pPr>
        <w:jc w:val="both"/>
        <w:rPr>
          <w:bCs/>
          <w:i/>
          <w:sz w:val="22"/>
          <w:szCs w:val="22"/>
          <w:lang w:val="es-CR"/>
        </w:rPr>
      </w:pPr>
    </w:p>
    <w:p w14:paraId="6EE52070" w14:textId="77777777" w:rsidR="000D1DE0" w:rsidRPr="00381F28" w:rsidRDefault="000D1DE0" w:rsidP="000D1DE0">
      <w:pPr>
        <w:ind w:firstLine="709"/>
        <w:jc w:val="both"/>
        <w:rPr>
          <w:bCs/>
          <w:sz w:val="22"/>
          <w:szCs w:val="22"/>
          <w:lang w:val="es-CR"/>
        </w:rPr>
      </w:pPr>
      <w:r w:rsidRPr="00381F28">
        <w:rPr>
          <w:bCs/>
          <w:sz w:val="22"/>
          <w:szCs w:val="22"/>
          <w:lang w:val="es-CR"/>
        </w:rPr>
        <w:t>La persona a cargo de la grabación bajo las modalidades de</w:t>
      </w:r>
      <w:r w:rsidRPr="00381F28">
        <w:rPr>
          <w:b/>
          <w:bCs/>
          <w:sz w:val="22"/>
          <w:szCs w:val="22"/>
          <w:lang w:val="es-CR"/>
        </w:rPr>
        <w:t xml:space="preserve"> SIGAO-Escritorio Virtual</w:t>
      </w:r>
      <w:r w:rsidRPr="00381F28">
        <w:rPr>
          <w:bCs/>
          <w:sz w:val="22"/>
          <w:szCs w:val="22"/>
          <w:lang w:val="es-CR"/>
        </w:rPr>
        <w:t xml:space="preserve"> y </w:t>
      </w:r>
      <w:r w:rsidRPr="00381F28">
        <w:rPr>
          <w:b/>
          <w:bCs/>
          <w:sz w:val="22"/>
          <w:szCs w:val="22"/>
          <w:lang w:val="es-CR"/>
        </w:rPr>
        <w:t xml:space="preserve">SIGAO-SGDJ, </w:t>
      </w:r>
      <w:r w:rsidRPr="00381F28">
        <w:rPr>
          <w:bCs/>
          <w:sz w:val="22"/>
          <w:szCs w:val="22"/>
          <w:lang w:val="es-CR"/>
        </w:rPr>
        <w:t xml:space="preserve">una vez finalizada la audiencia deberá, por razones de seguridad, exportar la audiencia la cual quedará almacenada y respaldada en los dispositivos de almacenamiento proveídos por el DTI conforme a los procesos 3 y 4, previa verificación de que el proceso de almacenamiento y respaldo se haya realizado correctamente. </w:t>
      </w:r>
    </w:p>
    <w:p w14:paraId="671A5688" w14:textId="77777777" w:rsidR="000D1DE0" w:rsidRPr="00381F28" w:rsidRDefault="000D1DE0" w:rsidP="000D1DE0">
      <w:pPr>
        <w:jc w:val="both"/>
        <w:rPr>
          <w:bCs/>
          <w:sz w:val="22"/>
          <w:szCs w:val="22"/>
          <w:lang w:val="es-CR"/>
        </w:rPr>
      </w:pPr>
    </w:p>
    <w:p w14:paraId="78768455" w14:textId="77777777" w:rsidR="000D1DE0" w:rsidRPr="00381F28" w:rsidRDefault="000D1DE0" w:rsidP="000D1DE0">
      <w:pPr>
        <w:jc w:val="both"/>
        <w:rPr>
          <w:b/>
          <w:bCs/>
          <w:smallCaps/>
          <w:sz w:val="22"/>
          <w:szCs w:val="22"/>
          <w:lang w:val="es-CR"/>
        </w:rPr>
      </w:pPr>
      <w:r w:rsidRPr="00381F28">
        <w:rPr>
          <w:b/>
          <w:bCs/>
          <w:smallCaps/>
          <w:sz w:val="22"/>
          <w:szCs w:val="22"/>
          <w:lang w:val="es-CR"/>
        </w:rPr>
        <w:t>Proceso No. 13:     Copias de la Grabación</w:t>
      </w:r>
    </w:p>
    <w:p w14:paraId="75BFA46A" w14:textId="77777777" w:rsidR="000D1DE0" w:rsidRPr="00381F28" w:rsidRDefault="000D1DE0" w:rsidP="000D1DE0">
      <w:pPr>
        <w:jc w:val="both"/>
        <w:rPr>
          <w:bCs/>
          <w:i/>
          <w:sz w:val="22"/>
          <w:szCs w:val="22"/>
          <w:lang w:val="es-CR"/>
        </w:rPr>
      </w:pPr>
      <w:r w:rsidRPr="00381F28">
        <w:rPr>
          <w:b/>
          <w:bCs/>
          <w:i/>
          <w:sz w:val="22"/>
          <w:szCs w:val="22"/>
          <w:lang w:val="es-CR"/>
        </w:rPr>
        <w:t>Responsables:</w:t>
      </w:r>
      <w:r w:rsidRPr="00381F28">
        <w:rPr>
          <w:bCs/>
          <w:i/>
          <w:sz w:val="22"/>
          <w:szCs w:val="22"/>
          <w:lang w:val="es-CR"/>
        </w:rPr>
        <w:t xml:space="preserve">   Persona a cargo del proceso de grabación</w:t>
      </w:r>
    </w:p>
    <w:p w14:paraId="54137A4E" w14:textId="77777777" w:rsidR="000D1DE0" w:rsidRPr="00381F28" w:rsidRDefault="000D1DE0" w:rsidP="000D1DE0">
      <w:pPr>
        <w:jc w:val="both"/>
        <w:rPr>
          <w:bCs/>
          <w:i/>
          <w:sz w:val="22"/>
          <w:szCs w:val="22"/>
          <w:lang w:val="es-CR"/>
        </w:rPr>
      </w:pPr>
    </w:p>
    <w:p w14:paraId="0A47EFA9" w14:textId="77777777" w:rsidR="000D1DE0" w:rsidRPr="00381F28" w:rsidRDefault="000D1DE0" w:rsidP="000D1DE0">
      <w:pPr>
        <w:ind w:firstLine="360"/>
        <w:jc w:val="both"/>
        <w:rPr>
          <w:bCs/>
          <w:sz w:val="22"/>
          <w:szCs w:val="22"/>
          <w:lang w:val="es-CR"/>
        </w:rPr>
      </w:pPr>
      <w:r w:rsidRPr="00381F28">
        <w:rPr>
          <w:bCs/>
          <w:sz w:val="22"/>
          <w:szCs w:val="22"/>
          <w:lang w:val="es-CR"/>
        </w:rPr>
        <w:t>La persona a cargo de la grabación realizará las copias que sean necesarias para ser entregadas a las partes intervinientes en el proceso, previa verificación de que haya quedado debidamente grabado.</w:t>
      </w:r>
    </w:p>
    <w:p w14:paraId="04C1DA66" w14:textId="77777777" w:rsidR="000D1DE0" w:rsidRPr="00381F28" w:rsidRDefault="000D1DE0" w:rsidP="000D1DE0">
      <w:pPr>
        <w:jc w:val="both"/>
        <w:rPr>
          <w:bCs/>
          <w:sz w:val="22"/>
          <w:szCs w:val="22"/>
          <w:lang w:val="es-CR"/>
        </w:rPr>
      </w:pPr>
    </w:p>
    <w:p w14:paraId="1BE430C8" w14:textId="77777777" w:rsidR="000D1DE0" w:rsidRPr="00381F28" w:rsidRDefault="000D1DE0" w:rsidP="000D1DE0">
      <w:pPr>
        <w:suppressAutoHyphens w:val="0"/>
        <w:jc w:val="both"/>
        <w:rPr>
          <w:b/>
          <w:bCs/>
          <w:sz w:val="22"/>
          <w:szCs w:val="22"/>
          <w:lang w:val="es-CR"/>
        </w:rPr>
      </w:pPr>
      <w:r w:rsidRPr="00381F28">
        <w:rPr>
          <w:b/>
          <w:bCs/>
          <w:sz w:val="22"/>
          <w:szCs w:val="22"/>
          <w:lang w:val="es-CR"/>
        </w:rPr>
        <w:lastRenderedPageBreak/>
        <w:t>LISTA DE DISTRIBUCIÓN</w:t>
      </w:r>
    </w:p>
    <w:p w14:paraId="1C302533" w14:textId="77777777" w:rsidR="000D1DE0" w:rsidRPr="00381F28" w:rsidRDefault="000D1DE0" w:rsidP="000D1DE0">
      <w:pPr>
        <w:suppressAutoHyphens w:val="0"/>
        <w:jc w:val="both"/>
        <w:rPr>
          <w:b/>
          <w:bCs/>
          <w:sz w:val="22"/>
          <w:szCs w:val="22"/>
          <w:lang w:val="es-CR"/>
        </w:rPr>
      </w:pPr>
    </w:p>
    <w:p w14:paraId="7E0FE65F" w14:textId="77777777" w:rsidR="000D1DE0" w:rsidRPr="00381F28" w:rsidRDefault="000D1DE0" w:rsidP="000D1DE0">
      <w:pPr>
        <w:ind w:firstLine="360"/>
        <w:jc w:val="both"/>
        <w:rPr>
          <w:bCs/>
          <w:sz w:val="22"/>
          <w:szCs w:val="22"/>
          <w:lang w:val="es-CR"/>
        </w:rPr>
      </w:pPr>
      <w:r w:rsidRPr="00381F28">
        <w:rPr>
          <w:bCs/>
          <w:sz w:val="22"/>
          <w:szCs w:val="22"/>
          <w:lang w:val="es-CR"/>
        </w:rPr>
        <w:t>Este documento y sus futuras modificaciones deberán ser remitidos, una vez aprobados, a todos los despachos judiciales donde se utilice el Sistema de Grabación de Audiencias Orales, a la Comisión de Oralidad, a la Dirección de Tecnología de Información, al Área Informática de Gestión y al Departamento de Planificación.</w:t>
      </w:r>
    </w:p>
    <w:p w14:paraId="4305CA57" w14:textId="77777777" w:rsidR="000D1DE0" w:rsidRPr="00381F28" w:rsidRDefault="000D1DE0" w:rsidP="000D1DE0">
      <w:pPr>
        <w:jc w:val="both"/>
        <w:rPr>
          <w:b/>
          <w:bCs/>
          <w:sz w:val="22"/>
          <w:szCs w:val="22"/>
          <w:lang w:val="es-CR"/>
        </w:rPr>
      </w:pPr>
    </w:p>
    <w:p w14:paraId="503040F3" w14:textId="77777777" w:rsidR="000D1DE0" w:rsidRPr="00381F28" w:rsidRDefault="000D1DE0" w:rsidP="000D1DE0">
      <w:pPr>
        <w:suppressAutoHyphens w:val="0"/>
        <w:jc w:val="both"/>
        <w:rPr>
          <w:b/>
          <w:bCs/>
          <w:sz w:val="22"/>
          <w:szCs w:val="22"/>
          <w:lang w:val="es-CR"/>
        </w:rPr>
      </w:pPr>
      <w:r w:rsidRPr="00381F28">
        <w:rPr>
          <w:b/>
          <w:bCs/>
          <w:sz w:val="22"/>
          <w:szCs w:val="22"/>
          <w:lang w:val="es-CR"/>
        </w:rPr>
        <w:t>HISTORIAL DE REVISIONES</w:t>
      </w:r>
    </w:p>
    <w:p w14:paraId="66387FD8" w14:textId="77777777" w:rsidR="000D1DE0" w:rsidRPr="00381F28" w:rsidRDefault="000D1DE0" w:rsidP="000D1DE0">
      <w:pPr>
        <w:suppressAutoHyphens w:val="0"/>
        <w:jc w:val="both"/>
        <w:rPr>
          <w:b/>
          <w:bCs/>
          <w:sz w:val="22"/>
          <w:szCs w:val="22"/>
          <w:lang w:val="es-C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774"/>
        <w:gridCol w:w="1912"/>
        <w:gridCol w:w="1632"/>
        <w:gridCol w:w="1652"/>
      </w:tblGrid>
      <w:tr w:rsidR="000D1DE0" w:rsidRPr="00381F28" w14:paraId="24EDF044" w14:textId="77777777" w:rsidTr="003A6C90">
        <w:tc>
          <w:tcPr>
            <w:tcW w:w="1910" w:type="dxa"/>
            <w:tcBorders>
              <w:top w:val="single" w:sz="4" w:space="0" w:color="auto"/>
              <w:left w:val="single" w:sz="4" w:space="0" w:color="auto"/>
              <w:bottom w:val="single" w:sz="4" w:space="0" w:color="auto"/>
              <w:right w:val="single" w:sz="4" w:space="0" w:color="auto"/>
            </w:tcBorders>
            <w:shd w:val="clear" w:color="auto" w:fill="BFBFBF"/>
            <w:hideMark/>
          </w:tcPr>
          <w:p w14:paraId="208D6BF2" w14:textId="77777777" w:rsidR="000D1DE0" w:rsidRPr="00381F28" w:rsidRDefault="000D1DE0" w:rsidP="003A6C90">
            <w:pPr>
              <w:jc w:val="center"/>
              <w:rPr>
                <w:b/>
                <w:bCs/>
                <w:sz w:val="22"/>
                <w:szCs w:val="22"/>
                <w:lang w:val="es-CR"/>
              </w:rPr>
            </w:pPr>
            <w:r w:rsidRPr="00381F28">
              <w:rPr>
                <w:b/>
                <w:bCs/>
                <w:sz w:val="22"/>
                <w:szCs w:val="22"/>
                <w:lang w:val="es-CR"/>
              </w:rPr>
              <w:t>No. Revisión</w:t>
            </w:r>
          </w:p>
        </w:tc>
        <w:tc>
          <w:tcPr>
            <w:tcW w:w="1836" w:type="dxa"/>
            <w:tcBorders>
              <w:top w:val="single" w:sz="4" w:space="0" w:color="auto"/>
              <w:left w:val="single" w:sz="4" w:space="0" w:color="auto"/>
              <w:bottom w:val="single" w:sz="4" w:space="0" w:color="auto"/>
              <w:right w:val="single" w:sz="4" w:space="0" w:color="auto"/>
            </w:tcBorders>
            <w:shd w:val="clear" w:color="auto" w:fill="BFBFBF"/>
            <w:hideMark/>
          </w:tcPr>
          <w:p w14:paraId="6C72DAA9" w14:textId="77777777" w:rsidR="000D1DE0" w:rsidRPr="00381F28" w:rsidRDefault="000D1DE0" w:rsidP="003A6C90">
            <w:pPr>
              <w:jc w:val="center"/>
              <w:rPr>
                <w:b/>
                <w:bCs/>
                <w:sz w:val="22"/>
                <w:szCs w:val="22"/>
                <w:lang w:val="es-CR"/>
              </w:rPr>
            </w:pPr>
            <w:r w:rsidRPr="00381F28">
              <w:rPr>
                <w:b/>
                <w:bCs/>
                <w:sz w:val="22"/>
                <w:szCs w:val="22"/>
                <w:lang w:val="es-CR"/>
              </w:rPr>
              <w:t>Fecha</w:t>
            </w:r>
          </w:p>
        </w:tc>
        <w:tc>
          <w:tcPr>
            <w:tcW w:w="1958" w:type="dxa"/>
            <w:tcBorders>
              <w:top w:val="single" w:sz="4" w:space="0" w:color="auto"/>
              <w:left w:val="single" w:sz="4" w:space="0" w:color="auto"/>
              <w:bottom w:val="single" w:sz="4" w:space="0" w:color="auto"/>
              <w:right w:val="single" w:sz="4" w:space="0" w:color="auto"/>
            </w:tcBorders>
            <w:shd w:val="clear" w:color="auto" w:fill="BFBFBF"/>
            <w:hideMark/>
          </w:tcPr>
          <w:p w14:paraId="0D3B64A2" w14:textId="77777777" w:rsidR="000D1DE0" w:rsidRPr="00381F28" w:rsidRDefault="000D1DE0" w:rsidP="003A6C90">
            <w:pPr>
              <w:jc w:val="center"/>
              <w:rPr>
                <w:b/>
                <w:bCs/>
                <w:sz w:val="22"/>
                <w:szCs w:val="22"/>
                <w:lang w:val="es-CR"/>
              </w:rPr>
            </w:pPr>
            <w:r w:rsidRPr="00381F28">
              <w:rPr>
                <w:b/>
                <w:bCs/>
                <w:sz w:val="22"/>
                <w:szCs w:val="22"/>
                <w:lang w:val="es-CR"/>
              </w:rPr>
              <w:t>Cambios realizados</w:t>
            </w:r>
          </w:p>
        </w:tc>
        <w:tc>
          <w:tcPr>
            <w:tcW w:w="1675" w:type="dxa"/>
            <w:tcBorders>
              <w:top w:val="single" w:sz="4" w:space="0" w:color="auto"/>
              <w:left w:val="single" w:sz="4" w:space="0" w:color="auto"/>
              <w:bottom w:val="single" w:sz="4" w:space="0" w:color="auto"/>
              <w:right w:val="single" w:sz="4" w:space="0" w:color="auto"/>
            </w:tcBorders>
            <w:shd w:val="clear" w:color="auto" w:fill="BFBFBF"/>
            <w:hideMark/>
          </w:tcPr>
          <w:p w14:paraId="3A90493C" w14:textId="77777777" w:rsidR="000D1DE0" w:rsidRPr="00381F28" w:rsidRDefault="000D1DE0" w:rsidP="003A6C90">
            <w:pPr>
              <w:jc w:val="center"/>
              <w:rPr>
                <w:b/>
                <w:bCs/>
                <w:sz w:val="22"/>
                <w:szCs w:val="22"/>
                <w:lang w:val="es-CR"/>
              </w:rPr>
            </w:pPr>
            <w:r w:rsidRPr="00381F28">
              <w:rPr>
                <w:b/>
                <w:bCs/>
                <w:sz w:val="22"/>
                <w:szCs w:val="22"/>
                <w:lang w:val="es-CR"/>
              </w:rPr>
              <w:t>Versión</w:t>
            </w:r>
          </w:p>
        </w:tc>
        <w:tc>
          <w:tcPr>
            <w:tcW w:w="1675" w:type="dxa"/>
            <w:tcBorders>
              <w:top w:val="single" w:sz="4" w:space="0" w:color="auto"/>
              <w:left w:val="single" w:sz="4" w:space="0" w:color="auto"/>
              <w:bottom w:val="single" w:sz="4" w:space="0" w:color="auto"/>
              <w:right w:val="single" w:sz="4" w:space="0" w:color="auto"/>
            </w:tcBorders>
            <w:shd w:val="clear" w:color="auto" w:fill="BFBFBF"/>
            <w:hideMark/>
          </w:tcPr>
          <w:p w14:paraId="4C5646FB" w14:textId="77777777" w:rsidR="000D1DE0" w:rsidRPr="00381F28" w:rsidRDefault="000D1DE0" w:rsidP="003A6C90">
            <w:pPr>
              <w:jc w:val="center"/>
              <w:rPr>
                <w:b/>
                <w:bCs/>
                <w:sz w:val="22"/>
                <w:szCs w:val="22"/>
                <w:lang w:val="es-CR"/>
              </w:rPr>
            </w:pPr>
            <w:r w:rsidRPr="00381F28">
              <w:rPr>
                <w:b/>
                <w:bCs/>
                <w:sz w:val="22"/>
                <w:szCs w:val="22"/>
                <w:lang w:val="es-CR"/>
              </w:rPr>
              <w:t>Fecha y No. Sesión de aprobación</w:t>
            </w:r>
          </w:p>
        </w:tc>
      </w:tr>
      <w:tr w:rsidR="000D1DE0" w:rsidRPr="00381F28" w14:paraId="7369DCFF" w14:textId="77777777" w:rsidTr="003A6C90">
        <w:tc>
          <w:tcPr>
            <w:tcW w:w="1910" w:type="dxa"/>
            <w:tcBorders>
              <w:top w:val="single" w:sz="4" w:space="0" w:color="auto"/>
              <w:left w:val="single" w:sz="4" w:space="0" w:color="auto"/>
              <w:bottom w:val="single" w:sz="4" w:space="0" w:color="auto"/>
              <w:right w:val="single" w:sz="4" w:space="0" w:color="auto"/>
            </w:tcBorders>
          </w:tcPr>
          <w:p w14:paraId="57271574" w14:textId="77777777" w:rsidR="000D1DE0" w:rsidRPr="00381F28" w:rsidRDefault="000D1DE0" w:rsidP="003A6C90">
            <w:pPr>
              <w:jc w:val="both"/>
              <w:rPr>
                <w:b/>
                <w:bCs/>
                <w:sz w:val="22"/>
                <w:szCs w:val="22"/>
                <w:lang w:val="es-CR"/>
              </w:rPr>
            </w:pPr>
          </w:p>
        </w:tc>
        <w:tc>
          <w:tcPr>
            <w:tcW w:w="1836" w:type="dxa"/>
            <w:tcBorders>
              <w:top w:val="single" w:sz="4" w:space="0" w:color="auto"/>
              <w:left w:val="single" w:sz="4" w:space="0" w:color="auto"/>
              <w:bottom w:val="single" w:sz="4" w:space="0" w:color="auto"/>
              <w:right w:val="single" w:sz="4" w:space="0" w:color="auto"/>
            </w:tcBorders>
          </w:tcPr>
          <w:p w14:paraId="116ED830" w14:textId="77777777" w:rsidR="000D1DE0" w:rsidRPr="00381F28" w:rsidRDefault="000D1DE0" w:rsidP="003A6C90">
            <w:pPr>
              <w:jc w:val="both"/>
              <w:rPr>
                <w:b/>
                <w:bCs/>
                <w:sz w:val="22"/>
                <w:szCs w:val="22"/>
                <w:lang w:val="es-CR"/>
              </w:rPr>
            </w:pPr>
          </w:p>
        </w:tc>
        <w:tc>
          <w:tcPr>
            <w:tcW w:w="1958" w:type="dxa"/>
            <w:tcBorders>
              <w:top w:val="single" w:sz="4" w:space="0" w:color="auto"/>
              <w:left w:val="single" w:sz="4" w:space="0" w:color="auto"/>
              <w:bottom w:val="single" w:sz="4" w:space="0" w:color="auto"/>
              <w:right w:val="single" w:sz="4" w:space="0" w:color="auto"/>
            </w:tcBorders>
          </w:tcPr>
          <w:p w14:paraId="64686321" w14:textId="77777777" w:rsidR="000D1DE0" w:rsidRPr="00381F28" w:rsidRDefault="000D1DE0" w:rsidP="003A6C90">
            <w:pPr>
              <w:jc w:val="both"/>
              <w:rPr>
                <w:b/>
                <w:bCs/>
                <w:sz w:val="22"/>
                <w:szCs w:val="22"/>
                <w:lang w:val="es-CR"/>
              </w:rPr>
            </w:pPr>
          </w:p>
        </w:tc>
        <w:tc>
          <w:tcPr>
            <w:tcW w:w="1675" w:type="dxa"/>
            <w:tcBorders>
              <w:top w:val="single" w:sz="4" w:space="0" w:color="auto"/>
              <w:left w:val="single" w:sz="4" w:space="0" w:color="auto"/>
              <w:bottom w:val="single" w:sz="4" w:space="0" w:color="auto"/>
              <w:right w:val="single" w:sz="4" w:space="0" w:color="auto"/>
            </w:tcBorders>
          </w:tcPr>
          <w:p w14:paraId="13AFE3F3" w14:textId="77777777" w:rsidR="000D1DE0" w:rsidRPr="00381F28" w:rsidRDefault="000D1DE0" w:rsidP="003A6C90">
            <w:pPr>
              <w:jc w:val="both"/>
              <w:rPr>
                <w:b/>
                <w:bCs/>
                <w:sz w:val="22"/>
                <w:szCs w:val="22"/>
                <w:lang w:val="es-CR"/>
              </w:rPr>
            </w:pPr>
          </w:p>
        </w:tc>
        <w:tc>
          <w:tcPr>
            <w:tcW w:w="1675" w:type="dxa"/>
            <w:tcBorders>
              <w:top w:val="single" w:sz="4" w:space="0" w:color="auto"/>
              <w:left w:val="single" w:sz="4" w:space="0" w:color="auto"/>
              <w:bottom w:val="single" w:sz="4" w:space="0" w:color="auto"/>
              <w:right w:val="single" w:sz="4" w:space="0" w:color="auto"/>
            </w:tcBorders>
          </w:tcPr>
          <w:p w14:paraId="5DC89786" w14:textId="77777777" w:rsidR="000D1DE0" w:rsidRPr="00381F28" w:rsidRDefault="000D1DE0" w:rsidP="003A6C90">
            <w:pPr>
              <w:jc w:val="both"/>
              <w:rPr>
                <w:b/>
                <w:bCs/>
                <w:sz w:val="22"/>
                <w:szCs w:val="22"/>
                <w:lang w:val="es-CR"/>
              </w:rPr>
            </w:pPr>
          </w:p>
        </w:tc>
      </w:tr>
      <w:tr w:rsidR="000D1DE0" w:rsidRPr="00381F28" w14:paraId="237C643F" w14:textId="77777777" w:rsidTr="003A6C90">
        <w:tc>
          <w:tcPr>
            <w:tcW w:w="1910" w:type="dxa"/>
            <w:tcBorders>
              <w:top w:val="single" w:sz="4" w:space="0" w:color="auto"/>
              <w:left w:val="single" w:sz="4" w:space="0" w:color="auto"/>
              <w:bottom w:val="single" w:sz="4" w:space="0" w:color="auto"/>
              <w:right w:val="single" w:sz="4" w:space="0" w:color="auto"/>
            </w:tcBorders>
          </w:tcPr>
          <w:p w14:paraId="3F50235D" w14:textId="77777777" w:rsidR="000D1DE0" w:rsidRPr="00381F28" w:rsidRDefault="000D1DE0" w:rsidP="003A6C90">
            <w:pPr>
              <w:jc w:val="both"/>
              <w:rPr>
                <w:b/>
                <w:bCs/>
                <w:sz w:val="22"/>
                <w:szCs w:val="22"/>
                <w:lang w:val="es-CR"/>
              </w:rPr>
            </w:pPr>
          </w:p>
        </w:tc>
        <w:tc>
          <w:tcPr>
            <w:tcW w:w="1836" w:type="dxa"/>
            <w:tcBorders>
              <w:top w:val="single" w:sz="4" w:space="0" w:color="auto"/>
              <w:left w:val="single" w:sz="4" w:space="0" w:color="auto"/>
              <w:bottom w:val="single" w:sz="4" w:space="0" w:color="auto"/>
              <w:right w:val="single" w:sz="4" w:space="0" w:color="auto"/>
            </w:tcBorders>
          </w:tcPr>
          <w:p w14:paraId="00698307" w14:textId="77777777" w:rsidR="000D1DE0" w:rsidRPr="00381F28" w:rsidRDefault="000D1DE0" w:rsidP="003A6C90">
            <w:pPr>
              <w:jc w:val="both"/>
              <w:rPr>
                <w:b/>
                <w:bCs/>
                <w:sz w:val="22"/>
                <w:szCs w:val="22"/>
                <w:lang w:val="es-CR"/>
              </w:rPr>
            </w:pPr>
          </w:p>
        </w:tc>
        <w:tc>
          <w:tcPr>
            <w:tcW w:w="1958" w:type="dxa"/>
            <w:tcBorders>
              <w:top w:val="single" w:sz="4" w:space="0" w:color="auto"/>
              <w:left w:val="single" w:sz="4" w:space="0" w:color="auto"/>
              <w:bottom w:val="single" w:sz="4" w:space="0" w:color="auto"/>
              <w:right w:val="single" w:sz="4" w:space="0" w:color="auto"/>
            </w:tcBorders>
          </w:tcPr>
          <w:p w14:paraId="6AD447A8" w14:textId="77777777" w:rsidR="000D1DE0" w:rsidRPr="00381F28" w:rsidRDefault="000D1DE0" w:rsidP="003A6C90">
            <w:pPr>
              <w:jc w:val="both"/>
              <w:rPr>
                <w:b/>
                <w:bCs/>
                <w:sz w:val="22"/>
                <w:szCs w:val="22"/>
                <w:lang w:val="es-CR"/>
              </w:rPr>
            </w:pPr>
          </w:p>
        </w:tc>
        <w:tc>
          <w:tcPr>
            <w:tcW w:w="1675" w:type="dxa"/>
            <w:tcBorders>
              <w:top w:val="single" w:sz="4" w:space="0" w:color="auto"/>
              <w:left w:val="single" w:sz="4" w:space="0" w:color="auto"/>
              <w:bottom w:val="single" w:sz="4" w:space="0" w:color="auto"/>
              <w:right w:val="single" w:sz="4" w:space="0" w:color="auto"/>
            </w:tcBorders>
          </w:tcPr>
          <w:p w14:paraId="6CCDE700" w14:textId="77777777" w:rsidR="000D1DE0" w:rsidRPr="00381F28" w:rsidRDefault="000D1DE0" w:rsidP="003A6C90">
            <w:pPr>
              <w:jc w:val="both"/>
              <w:rPr>
                <w:b/>
                <w:bCs/>
                <w:sz w:val="22"/>
                <w:szCs w:val="22"/>
                <w:lang w:val="es-CR"/>
              </w:rPr>
            </w:pPr>
          </w:p>
        </w:tc>
        <w:tc>
          <w:tcPr>
            <w:tcW w:w="1675" w:type="dxa"/>
            <w:tcBorders>
              <w:top w:val="single" w:sz="4" w:space="0" w:color="auto"/>
              <w:left w:val="single" w:sz="4" w:space="0" w:color="auto"/>
              <w:bottom w:val="single" w:sz="4" w:space="0" w:color="auto"/>
              <w:right w:val="single" w:sz="4" w:space="0" w:color="auto"/>
            </w:tcBorders>
          </w:tcPr>
          <w:p w14:paraId="3223D3AD" w14:textId="77777777" w:rsidR="000D1DE0" w:rsidRPr="00381F28" w:rsidRDefault="000D1DE0" w:rsidP="003A6C90">
            <w:pPr>
              <w:jc w:val="both"/>
              <w:rPr>
                <w:b/>
                <w:bCs/>
                <w:sz w:val="22"/>
                <w:szCs w:val="22"/>
                <w:lang w:val="es-CR"/>
              </w:rPr>
            </w:pPr>
          </w:p>
        </w:tc>
      </w:tr>
    </w:tbl>
    <w:p w14:paraId="761E9AE7" w14:textId="77777777" w:rsidR="000D1DE0" w:rsidRPr="00381F28" w:rsidRDefault="000D1DE0" w:rsidP="000D1DE0">
      <w:pPr>
        <w:jc w:val="both"/>
        <w:rPr>
          <w:rFonts w:eastAsia="Arial Unicode MS"/>
          <w:b/>
          <w:bCs/>
          <w:kern w:val="2"/>
          <w:sz w:val="22"/>
          <w:szCs w:val="22"/>
          <w:lang w:val="es-C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0D1DE0" w:rsidRPr="00381F28" w14:paraId="45CD6690" w14:textId="77777777" w:rsidTr="003A6C90">
        <w:trPr>
          <w:trHeight w:val="1440"/>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0F297DD7" w14:textId="77777777" w:rsidR="000D1DE0" w:rsidRPr="00381F28" w:rsidRDefault="000D1DE0" w:rsidP="003A6C90">
            <w:pPr>
              <w:jc w:val="center"/>
              <w:rPr>
                <w:rFonts w:eastAsia="Calibri"/>
                <w:sz w:val="22"/>
                <w:szCs w:val="22"/>
                <w:lang w:val="es-CR"/>
              </w:rPr>
            </w:pPr>
            <w:r w:rsidRPr="00381F28">
              <w:rPr>
                <w:rFonts w:eastAsia="Calibri"/>
                <w:b/>
                <w:bCs/>
                <w:sz w:val="22"/>
                <w:szCs w:val="22"/>
                <w:lang w:val="es-CR"/>
              </w:rPr>
              <w:t>ANEXO 1</w:t>
            </w:r>
          </w:p>
        </w:tc>
      </w:tr>
      <w:tr w:rsidR="000D1DE0" w:rsidRPr="00381F28" w14:paraId="21AC3CA0" w14:textId="77777777" w:rsidTr="003A6C90">
        <w:trPr>
          <w:trHeight w:val="720"/>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73E48AC2" w14:textId="77777777" w:rsidR="000D1DE0" w:rsidRPr="00381F28" w:rsidRDefault="000D1DE0" w:rsidP="003A6C90">
            <w:pPr>
              <w:jc w:val="center"/>
              <w:rPr>
                <w:rFonts w:eastAsia="Calibri"/>
                <w:sz w:val="22"/>
                <w:szCs w:val="22"/>
                <w:lang w:val="es-CR"/>
              </w:rPr>
            </w:pPr>
            <w:r w:rsidRPr="00381F28">
              <w:rPr>
                <w:rFonts w:eastAsia="Calibri"/>
                <w:sz w:val="22"/>
                <w:szCs w:val="22"/>
                <w:lang w:val="es-CR"/>
              </w:rPr>
              <w:t>ETIQUETAS MÍNIMAS POR MATERIA</w:t>
            </w:r>
          </w:p>
        </w:tc>
      </w:tr>
    </w:tbl>
    <w:p w14:paraId="679E7B3F" w14:textId="77777777" w:rsidR="000D1DE0" w:rsidRPr="00381F28" w:rsidRDefault="000D1DE0" w:rsidP="000D1DE0">
      <w:pPr>
        <w:rPr>
          <w:rFonts w:eastAsia="Arial Unicode MS"/>
          <w:b/>
          <w:bCs/>
          <w:kern w:val="2"/>
          <w:sz w:val="22"/>
          <w:szCs w:val="22"/>
          <w:lang w:val="es-CR"/>
        </w:rPr>
      </w:pPr>
    </w:p>
    <w:p w14:paraId="45EB17C6" w14:textId="77777777" w:rsidR="000D1DE0" w:rsidRPr="00381F28" w:rsidRDefault="000D1DE0" w:rsidP="000D1DE0">
      <w:pPr>
        <w:pBdr>
          <w:bottom w:val="single" w:sz="12" w:space="0" w:color="000000"/>
        </w:pBdr>
        <w:autoSpaceDE w:val="0"/>
        <w:autoSpaceDN w:val="0"/>
        <w:adjustRightInd w:val="0"/>
        <w:rPr>
          <w:sz w:val="22"/>
          <w:szCs w:val="22"/>
          <w:lang w:val="es-CR"/>
        </w:rPr>
      </w:pPr>
      <w:r w:rsidRPr="00381F28">
        <w:rPr>
          <w:b/>
          <w:sz w:val="22"/>
          <w:szCs w:val="22"/>
          <w:lang w:val="es-CR"/>
        </w:rPr>
        <w:t>Proceso Alimentario</w:t>
      </w:r>
    </w:p>
    <w:p w14:paraId="66FBD261" w14:textId="77777777" w:rsidR="000D1DE0" w:rsidRPr="00381F28" w:rsidRDefault="000D1DE0" w:rsidP="000D1DE0">
      <w:pPr>
        <w:autoSpaceDE w:val="0"/>
        <w:autoSpaceDN w:val="0"/>
        <w:adjustRightInd w:val="0"/>
        <w:jc w:val="both"/>
        <w:rPr>
          <w:sz w:val="22"/>
          <w:szCs w:val="22"/>
          <w:lang w:val="es-CR"/>
        </w:rPr>
      </w:pPr>
      <w:r w:rsidRPr="00381F28">
        <w:rPr>
          <w:b/>
          <w:sz w:val="22"/>
          <w:szCs w:val="22"/>
          <w:lang w:val="es-CR"/>
        </w:rPr>
        <w:t> </w:t>
      </w:r>
    </w:p>
    <w:p w14:paraId="65C2D011" w14:textId="77777777" w:rsidR="000D1DE0" w:rsidRPr="00381F28" w:rsidRDefault="000D1DE0" w:rsidP="000D1DE0">
      <w:pPr>
        <w:autoSpaceDE w:val="0"/>
        <w:autoSpaceDN w:val="0"/>
        <w:adjustRightInd w:val="0"/>
        <w:jc w:val="both"/>
        <w:rPr>
          <w:b/>
          <w:sz w:val="22"/>
          <w:szCs w:val="22"/>
          <w:lang w:val="es-CR"/>
        </w:rPr>
      </w:pPr>
      <w:r w:rsidRPr="00381F28">
        <w:rPr>
          <w:b/>
          <w:sz w:val="22"/>
          <w:szCs w:val="22"/>
          <w:lang w:val="es-CR"/>
        </w:rPr>
        <w:t>Tipos de Audiencia</w:t>
      </w:r>
    </w:p>
    <w:p w14:paraId="7DB50D8A" w14:textId="77777777" w:rsidR="000D1DE0" w:rsidRPr="00381F28" w:rsidRDefault="000D1DE0" w:rsidP="000D1DE0">
      <w:pPr>
        <w:autoSpaceDE w:val="0"/>
        <w:autoSpaceDN w:val="0"/>
        <w:adjustRightInd w:val="0"/>
        <w:jc w:val="both"/>
        <w:rPr>
          <w:b/>
          <w:sz w:val="22"/>
          <w:szCs w:val="22"/>
          <w:lang w:val="es-CR"/>
        </w:rPr>
      </w:pPr>
    </w:p>
    <w:p w14:paraId="25D56085" w14:textId="77777777" w:rsidR="000D1DE0" w:rsidRPr="00381F28" w:rsidRDefault="000D1DE0" w:rsidP="000D1DE0">
      <w:pPr>
        <w:autoSpaceDE w:val="0"/>
        <w:autoSpaceDN w:val="0"/>
        <w:adjustRightInd w:val="0"/>
        <w:jc w:val="both"/>
        <w:rPr>
          <w:sz w:val="22"/>
          <w:szCs w:val="22"/>
          <w:lang w:val="es-CR"/>
        </w:rPr>
      </w:pPr>
      <w:r w:rsidRPr="00381F28">
        <w:rPr>
          <w:sz w:val="22"/>
          <w:szCs w:val="22"/>
          <w:lang w:val="es-CR"/>
        </w:rPr>
        <w:t>1.      Audiencia Previa de Conciliación-Homologación de Acuerdo</w:t>
      </w:r>
    </w:p>
    <w:p w14:paraId="05E48BB0" w14:textId="77777777" w:rsidR="000D1DE0" w:rsidRPr="00381F28" w:rsidRDefault="000D1DE0" w:rsidP="000D1DE0">
      <w:pPr>
        <w:autoSpaceDE w:val="0"/>
        <w:autoSpaceDN w:val="0"/>
        <w:adjustRightInd w:val="0"/>
        <w:jc w:val="both"/>
        <w:rPr>
          <w:sz w:val="22"/>
          <w:szCs w:val="22"/>
          <w:lang w:val="es-CR"/>
        </w:rPr>
      </w:pPr>
      <w:r w:rsidRPr="00381F28">
        <w:rPr>
          <w:sz w:val="22"/>
          <w:szCs w:val="22"/>
          <w:lang w:val="es-CR"/>
        </w:rPr>
        <w:t>2.      Auto de Traslado y fijación de cuota Alimentaria Provisional</w:t>
      </w:r>
    </w:p>
    <w:p w14:paraId="2BCF8959" w14:textId="77777777" w:rsidR="000D1DE0" w:rsidRPr="00381F28" w:rsidRDefault="000D1DE0" w:rsidP="000D1DE0">
      <w:pPr>
        <w:autoSpaceDE w:val="0"/>
        <w:autoSpaceDN w:val="0"/>
        <w:adjustRightInd w:val="0"/>
        <w:jc w:val="both"/>
        <w:rPr>
          <w:sz w:val="22"/>
          <w:szCs w:val="22"/>
          <w:lang w:val="es-CR"/>
        </w:rPr>
      </w:pPr>
      <w:r w:rsidRPr="00381F28">
        <w:rPr>
          <w:sz w:val="22"/>
          <w:szCs w:val="22"/>
          <w:lang w:val="es-CR"/>
        </w:rPr>
        <w:t>3.      Audiencia de Conciliación y Recepción de Prueba</w:t>
      </w:r>
    </w:p>
    <w:p w14:paraId="53D4EDD4" w14:textId="77777777" w:rsidR="000D1DE0" w:rsidRPr="00381F28" w:rsidRDefault="000D1DE0" w:rsidP="000D1DE0">
      <w:pPr>
        <w:autoSpaceDE w:val="0"/>
        <w:autoSpaceDN w:val="0"/>
        <w:adjustRightInd w:val="0"/>
        <w:jc w:val="both"/>
        <w:rPr>
          <w:sz w:val="22"/>
          <w:szCs w:val="22"/>
          <w:lang w:val="es-CR"/>
        </w:rPr>
      </w:pPr>
      <w:r w:rsidRPr="00381F28">
        <w:rPr>
          <w:sz w:val="22"/>
          <w:szCs w:val="22"/>
          <w:lang w:val="es-CR"/>
        </w:rPr>
        <w:t>4.      Dictado de Sentencia de primera instancia</w:t>
      </w:r>
    </w:p>
    <w:p w14:paraId="2AB4B755" w14:textId="77777777" w:rsidR="000D1DE0" w:rsidRPr="00381F28" w:rsidRDefault="000D1DE0" w:rsidP="000D1DE0">
      <w:pPr>
        <w:autoSpaceDE w:val="0"/>
        <w:autoSpaceDN w:val="0"/>
        <w:adjustRightInd w:val="0"/>
        <w:rPr>
          <w:b/>
          <w:sz w:val="22"/>
          <w:szCs w:val="22"/>
          <w:lang w:val="es-CR"/>
        </w:rPr>
      </w:pPr>
    </w:p>
    <w:p w14:paraId="71E9FF22" w14:textId="77777777" w:rsidR="000D1DE0" w:rsidRPr="00381F28" w:rsidRDefault="000D1DE0" w:rsidP="000D1DE0">
      <w:pPr>
        <w:autoSpaceDE w:val="0"/>
        <w:autoSpaceDN w:val="0"/>
        <w:adjustRightInd w:val="0"/>
        <w:rPr>
          <w:b/>
          <w:sz w:val="22"/>
          <w:szCs w:val="22"/>
          <w:lang w:val="es-CR"/>
        </w:rPr>
      </w:pPr>
      <w:r w:rsidRPr="00381F28">
        <w:rPr>
          <w:b/>
          <w:sz w:val="22"/>
          <w:szCs w:val="22"/>
          <w:lang w:val="es-CR"/>
        </w:rPr>
        <w:t>Actos procesales durante la grabación de la audiencia</w:t>
      </w:r>
    </w:p>
    <w:p w14:paraId="38EDB197" w14:textId="77777777" w:rsidR="000D1DE0" w:rsidRPr="00381F28" w:rsidRDefault="000D1DE0" w:rsidP="000D1DE0">
      <w:pPr>
        <w:autoSpaceDE w:val="0"/>
        <w:autoSpaceDN w:val="0"/>
        <w:adjustRightInd w:val="0"/>
        <w:rPr>
          <w:b/>
          <w:sz w:val="22"/>
          <w:szCs w:val="22"/>
          <w:lang w:val="es-CR"/>
        </w:rPr>
      </w:pPr>
    </w:p>
    <w:p w14:paraId="11C2B99C" w14:textId="77777777" w:rsidR="000D1DE0" w:rsidRPr="00381F28" w:rsidRDefault="000D1DE0" w:rsidP="000D1DE0">
      <w:pPr>
        <w:numPr>
          <w:ilvl w:val="0"/>
          <w:numId w:val="56"/>
        </w:numPr>
        <w:suppressAutoHyphens w:val="0"/>
        <w:autoSpaceDE w:val="0"/>
        <w:autoSpaceDN w:val="0"/>
        <w:adjustRightInd w:val="0"/>
        <w:ind w:left="0" w:firstLine="0"/>
        <w:contextualSpacing/>
        <w:rPr>
          <w:bCs/>
          <w:sz w:val="22"/>
          <w:szCs w:val="22"/>
          <w:lang w:val="es-CR"/>
        </w:rPr>
      </w:pPr>
      <w:r w:rsidRPr="00381F28">
        <w:rPr>
          <w:bCs/>
          <w:sz w:val="22"/>
          <w:szCs w:val="22"/>
          <w:lang w:val="es-CR"/>
        </w:rPr>
        <w:t>Audiencia Previa de Conciliación-Homologación de Acuerdo</w:t>
      </w:r>
    </w:p>
    <w:p w14:paraId="765761A5" w14:textId="77777777" w:rsidR="000D1DE0" w:rsidRPr="00381F28" w:rsidRDefault="000D1DE0" w:rsidP="000D1DE0">
      <w:pPr>
        <w:numPr>
          <w:ilvl w:val="0"/>
          <w:numId w:val="56"/>
        </w:numPr>
        <w:suppressAutoHyphens w:val="0"/>
        <w:autoSpaceDE w:val="0"/>
        <w:autoSpaceDN w:val="0"/>
        <w:adjustRightInd w:val="0"/>
        <w:ind w:left="0" w:firstLine="0"/>
        <w:contextualSpacing/>
        <w:rPr>
          <w:bCs/>
          <w:sz w:val="22"/>
          <w:szCs w:val="22"/>
          <w:lang w:val="es-CR"/>
        </w:rPr>
      </w:pPr>
      <w:r w:rsidRPr="00381F28">
        <w:rPr>
          <w:bCs/>
          <w:sz w:val="22"/>
          <w:szCs w:val="22"/>
          <w:lang w:val="es-CR"/>
        </w:rPr>
        <w:t>Auto de Traslado y fijación de cuota Alimentaria Provisional</w:t>
      </w:r>
    </w:p>
    <w:p w14:paraId="1149FE31" w14:textId="77777777" w:rsidR="000D1DE0" w:rsidRPr="00381F28" w:rsidRDefault="000D1DE0" w:rsidP="000D1DE0">
      <w:pPr>
        <w:autoSpaceDE w:val="0"/>
        <w:autoSpaceDN w:val="0"/>
        <w:adjustRightInd w:val="0"/>
        <w:jc w:val="both"/>
        <w:rPr>
          <w:sz w:val="22"/>
          <w:szCs w:val="22"/>
          <w:lang w:val="es-CR"/>
        </w:rPr>
      </w:pPr>
      <w:r w:rsidRPr="00381F28">
        <w:rPr>
          <w:sz w:val="22"/>
          <w:szCs w:val="22"/>
          <w:lang w:val="es-CR"/>
        </w:rPr>
        <w:t xml:space="preserve">2.1.      Presentación de Recurso de revocatoria y resolución del mismo presentado por cualquiera de las partes del proceso contra la cuota alimentaria provisional </w:t>
      </w:r>
    </w:p>
    <w:p w14:paraId="5EA94C08" w14:textId="77777777" w:rsidR="000D1DE0" w:rsidRPr="00381F28" w:rsidRDefault="000D1DE0" w:rsidP="000D1DE0">
      <w:pPr>
        <w:autoSpaceDE w:val="0"/>
        <w:autoSpaceDN w:val="0"/>
        <w:adjustRightInd w:val="0"/>
        <w:jc w:val="both"/>
        <w:rPr>
          <w:sz w:val="22"/>
          <w:szCs w:val="22"/>
          <w:lang w:val="es-CR"/>
        </w:rPr>
      </w:pPr>
      <w:r w:rsidRPr="00381F28">
        <w:rPr>
          <w:sz w:val="22"/>
          <w:szCs w:val="22"/>
          <w:lang w:val="es-CR"/>
        </w:rPr>
        <w:t>2.2.      Presentación y admisión de Recurso de apelación presentado por cualquiera de las partes del proceso contra la cuota alimentaria provisional</w:t>
      </w:r>
      <w:r w:rsidRPr="00381F28">
        <w:rPr>
          <w:b/>
          <w:sz w:val="22"/>
          <w:szCs w:val="22"/>
          <w:lang w:val="es-CR"/>
        </w:rPr>
        <w:t> </w:t>
      </w:r>
    </w:p>
    <w:p w14:paraId="1FD6AB85" w14:textId="77777777" w:rsidR="000D1DE0" w:rsidRPr="00381F28" w:rsidRDefault="000D1DE0" w:rsidP="000D1DE0">
      <w:pPr>
        <w:autoSpaceDE w:val="0"/>
        <w:autoSpaceDN w:val="0"/>
        <w:adjustRightInd w:val="0"/>
        <w:rPr>
          <w:bCs/>
          <w:sz w:val="22"/>
          <w:szCs w:val="22"/>
          <w:lang w:val="es-CR"/>
        </w:rPr>
      </w:pPr>
      <w:r w:rsidRPr="00381F28">
        <w:rPr>
          <w:b/>
          <w:sz w:val="22"/>
          <w:szCs w:val="22"/>
          <w:lang w:val="es-CR"/>
        </w:rPr>
        <w:t xml:space="preserve">3. </w:t>
      </w:r>
      <w:r w:rsidRPr="00381F28">
        <w:rPr>
          <w:bCs/>
          <w:sz w:val="22"/>
          <w:szCs w:val="22"/>
          <w:lang w:val="es-CR"/>
        </w:rPr>
        <w:t>Audiencia de Conciliación y Recepción de Prueba</w:t>
      </w:r>
    </w:p>
    <w:p w14:paraId="097ED447" w14:textId="77777777" w:rsidR="000D1DE0" w:rsidRPr="00381F28" w:rsidRDefault="000D1DE0" w:rsidP="000D1DE0">
      <w:pPr>
        <w:autoSpaceDE w:val="0"/>
        <w:autoSpaceDN w:val="0"/>
        <w:adjustRightInd w:val="0"/>
        <w:jc w:val="both"/>
        <w:rPr>
          <w:sz w:val="22"/>
          <w:szCs w:val="22"/>
          <w:lang w:val="es-CR"/>
        </w:rPr>
      </w:pPr>
      <w:r w:rsidRPr="00381F28">
        <w:rPr>
          <w:sz w:val="22"/>
          <w:szCs w:val="22"/>
          <w:lang w:val="es-CR"/>
        </w:rPr>
        <w:t>1.      Declaración de parte sobre hechos propios de la parte actora y/o parte demandada</w:t>
      </w:r>
    </w:p>
    <w:p w14:paraId="61A25BCB" w14:textId="77777777" w:rsidR="000D1DE0" w:rsidRPr="00381F28" w:rsidRDefault="000D1DE0" w:rsidP="000D1DE0">
      <w:pPr>
        <w:autoSpaceDE w:val="0"/>
        <w:autoSpaceDN w:val="0"/>
        <w:adjustRightInd w:val="0"/>
        <w:jc w:val="both"/>
        <w:rPr>
          <w:sz w:val="22"/>
          <w:szCs w:val="22"/>
          <w:lang w:val="es-CR"/>
        </w:rPr>
      </w:pPr>
      <w:r w:rsidRPr="00381F28">
        <w:rPr>
          <w:sz w:val="22"/>
          <w:szCs w:val="22"/>
          <w:lang w:val="es-CR"/>
        </w:rPr>
        <w:t>2.      Declaración de Parte sobre hechos no propios de la parte actora y/o parte demandada</w:t>
      </w:r>
    </w:p>
    <w:p w14:paraId="2CA856D6" w14:textId="77777777" w:rsidR="000D1DE0" w:rsidRPr="00381F28" w:rsidRDefault="000D1DE0" w:rsidP="000D1DE0">
      <w:pPr>
        <w:autoSpaceDE w:val="0"/>
        <w:autoSpaceDN w:val="0"/>
        <w:adjustRightInd w:val="0"/>
        <w:jc w:val="both"/>
        <w:rPr>
          <w:sz w:val="22"/>
          <w:szCs w:val="22"/>
          <w:lang w:val="es-CR"/>
        </w:rPr>
      </w:pPr>
      <w:r w:rsidRPr="00381F28">
        <w:rPr>
          <w:sz w:val="22"/>
          <w:szCs w:val="22"/>
          <w:lang w:val="es-CR"/>
        </w:rPr>
        <w:t>3.</w:t>
      </w:r>
      <w:r w:rsidRPr="00381F28">
        <w:rPr>
          <w:sz w:val="22"/>
          <w:szCs w:val="22"/>
          <w:lang w:val="es-CR"/>
        </w:rPr>
        <w:tab/>
        <w:t>Recepción de prueba testimonial ofrecida por las partes del proceso.</w:t>
      </w:r>
    </w:p>
    <w:p w14:paraId="51180C49" w14:textId="77777777" w:rsidR="000D1DE0" w:rsidRPr="00381F28" w:rsidRDefault="000D1DE0" w:rsidP="000D1DE0">
      <w:pPr>
        <w:autoSpaceDE w:val="0"/>
        <w:autoSpaceDN w:val="0"/>
        <w:adjustRightInd w:val="0"/>
        <w:jc w:val="both"/>
        <w:rPr>
          <w:sz w:val="22"/>
          <w:szCs w:val="22"/>
          <w:lang w:val="es-CR"/>
        </w:rPr>
      </w:pPr>
      <w:r w:rsidRPr="00381F28">
        <w:rPr>
          <w:sz w:val="22"/>
          <w:szCs w:val="22"/>
          <w:lang w:val="es-CR"/>
        </w:rPr>
        <w:t xml:space="preserve">4.      Incorporación de Prueba documental </w:t>
      </w:r>
    </w:p>
    <w:p w14:paraId="229C1D5F" w14:textId="77777777" w:rsidR="000D1DE0" w:rsidRPr="00381F28" w:rsidRDefault="000D1DE0" w:rsidP="000D1DE0">
      <w:pPr>
        <w:autoSpaceDE w:val="0"/>
        <w:autoSpaceDN w:val="0"/>
        <w:adjustRightInd w:val="0"/>
        <w:rPr>
          <w:b/>
          <w:sz w:val="22"/>
          <w:szCs w:val="22"/>
          <w:lang w:val="es-CR"/>
        </w:rPr>
      </w:pPr>
      <w:r w:rsidRPr="00381F28">
        <w:rPr>
          <w:b/>
          <w:sz w:val="22"/>
          <w:szCs w:val="22"/>
          <w:lang w:val="es-CR"/>
        </w:rPr>
        <w:t xml:space="preserve">4. </w:t>
      </w:r>
      <w:r w:rsidRPr="00381F28">
        <w:rPr>
          <w:bCs/>
          <w:sz w:val="22"/>
          <w:szCs w:val="22"/>
          <w:lang w:val="es-CR"/>
        </w:rPr>
        <w:t>Dictado de Sentencia de Primera Instancia</w:t>
      </w:r>
      <w:r w:rsidRPr="00381F28">
        <w:rPr>
          <w:b/>
          <w:sz w:val="22"/>
          <w:szCs w:val="22"/>
          <w:lang w:val="es-CR"/>
        </w:rPr>
        <w:t xml:space="preserve"> </w:t>
      </w:r>
    </w:p>
    <w:p w14:paraId="5A1F789D" w14:textId="77777777" w:rsidR="000D1DE0" w:rsidRPr="00381F28" w:rsidRDefault="000D1DE0" w:rsidP="000D1DE0">
      <w:pPr>
        <w:numPr>
          <w:ilvl w:val="0"/>
          <w:numId w:val="57"/>
        </w:numPr>
        <w:suppressAutoHyphens w:val="0"/>
        <w:autoSpaceDE w:val="0"/>
        <w:autoSpaceDN w:val="0"/>
        <w:adjustRightInd w:val="0"/>
        <w:ind w:left="0" w:firstLine="0"/>
        <w:contextualSpacing/>
        <w:jc w:val="both"/>
        <w:rPr>
          <w:sz w:val="22"/>
          <w:szCs w:val="22"/>
          <w:lang w:val="es-CR"/>
        </w:rPr>
      </w:pPr>
      <w:r w:rsidRPr="00381F28">
        <w:rPr>
          <w:sz w:val="22"/>
          <w:szCs w:val="22"/>
          <w:lang w:val="es-CR"/>
        </w:rPr>
        <w:t xml:space="preserve">Dictado de sentencia de primera instancia </w:t>
      </w:r>
    </w:p>
    <w:p w14:paraId="0462F43C" w14:textId="77777777" w:rsidR="000D1DE0" w:rsidRPr="00381F28" w:rsidRDefault="000D1DE0" w:rsidP="000D1DE0">
      <w:pPr>
        <w:numPr>
          <w:ilvl w:val="0"/>
          <w:numId w:val="57"/>
        </w:numPr>
        <w:suppressAutoHyphens w:val="0"/>
        <w:autoSpaceDE w:val="0"/>
        <w:autoSpaceDN w:val="0"/>
        <w:adjustRightInd w:val="0"/>
        <w:ind w:left="0" w:firstLine="0"/>
        <w:contextualSpacing/>
        <w:jc w:val="both"/>
        <w:rPr>
          <w:sz w:val="22"/>
          <w:szCs w:val="22"/>
          <w:lang w:val="es-CR"/>
        </w:rPr>
      </w:pPr>
      <w:r w:rsidRPr="00381F28">
        <w:rPr>
          <w:sz w:val="22"/>
          <w:szCs w:val="22"/>
          <w:lang w:val="es-CR"/>
        </w:rPr>
        <w:t>Adición y Aclaración de la sentencia, si se presentara.</w:t>
      </w:r>
    </w:p>
    <w:p w14:paraId="63404310" w14:textId="77777777" w:rsidR="000D1DE0" w:rsidRPr="00381F28" w:rsidRDefault="000D1DE0" w:rsidP="000D1DE0">
      <w:pPr>
        <w:autoSpaceDE w:val="0"/>
        <w:autoSpaceDN w:val="0"/>
        <w:adjustRightInd w:val="0"/>
        <w:jc w:val="both"/>
        <w:rPr>
          <w:sz w:val="22"/>
          <w:szCs w:val="22"/>
          <w:lang w:val="es-CR"/>
        </w:rPr>
      </w:pPr>
      <w:r w:rsidRPr="00381F28">
        <w:rPr>
          <w:sz w:val="22"/>
          <w:szCs w:val="22"/>
          <w:lang w:val="es-CR"/>
        </w:rPr>
        <w:t>3.  Presentación y resolución de recursos de Apelación de alguna de las partes</w:t>
      </w:r>
    </w:p>
    <w:p w14:paraId="3359AF87" w14:textId="77777777" w:rsidR="000D1DE0" w:rsidRPr="00381F28" w:rsidRDefault="000D1DE0" w:rsidP="000D1DE0">
      <w:pPr>
        <w:pBdr>
          <w:bottom w:val="single" w:sz="12" w:space="1" w:color="auto"/>
        </w:pBdr>
        <w:ind w:hanging="357"/>
        <w:rPr>
          <w:rFonts w:eastAsia="Calibri"/>
          <w:sz w:val="22"/>
          <w:szCs w:val="22"/>
          <w:lang w:val="es-CR"/>
        </w:rPr>
      </w:pPr>
    </w:p>
    <w:p w14:paraId="12AFAB68" w14:textId="77777777" w:rsidR="000D1DE0" w:rsidRPr="00381F28" w:rsidRDefault="000D1DE0" w:rsidP="000D1DE0">
      <w:pPr>
        <w:pBdr>
          <w:bottom w:val="single" w:sz="12" w:space="1" w:color="auto"/>
        </w:pBdr>
        <w:ind w:hanging="357"/>
        <w:rPr>
          <w:sz w:val="22"/>
          <w:szCs w:val="22"/>
          <w:lang w:val="es-CR"/>
        </w:rPr>
      </w:pPr>
      <w:bookmarkStart w:id="2" w:name="_Toc103006444"/>
      <w:r w:rsidRPr="00381F28">
        <w:rPr>
          <w:sz w:val="22"/>
          <w:szCs w:val="22"/>
          <w:lang w:val="es-CR"/>
        </w:rPr>
        <w:t>Proceso Agrario</w:t>
      </w:r>
      <w:bookmarkEnd w:id="2"/>
    </w:p>
    <w:p w14:paraId="784F74B1" w14:textId="77777777" w:rsidR="000D1DE0" w:rsidRPr="00381F28" w:rsidRDefault="000D1DE0" w:rsidP="000D1DE0">
      <w:pPr>
        <w:ind w:hanging="357"/>
        <w:rPr>
          <w:sz w:val="22"/>
          <w:szCs w:val="22"/>
          <w:lang w:val="es-CR"/>
        </w:rPr>
      </w:pPr>
    </w:p>
    <w:p w14:paraId="1B3CA82F" w14:textId="77777777" w:rsidR="000D1DE0" w:rsidRPr="00381F28" w:rsidRDefault="000D1DE0" w:rsidP="000D1DE0">
      <w:pPr>
        <w:widowControl w:val="0"/>
        <w:suppressAutoHyphens w:val="0"/>
        <w:autoSpaceDE w:val="0"/>
        <w:autoSpaceDN w:val="0"/>
        <w:adjustRightInd w:val="0"/>
        <w:rPr>
          <w:iCs/>
          <w:sz w:val="22"/>
          <w:szCs w:val="22"/>
          <w:lang w:val="es-CR"/>
        </w:rPr>
      </w:pPr>
      <w:r w:rsidRPr="00381F28">
        <w:rPr>
          <w:b/>
          <w:iCs/>
          <w:sz w:val="22"/>
          <w:szCs w:val="22"/>
          <w:lang w:val="es-CR"/>
        </w:rPr>
        <w:t>Etiquetas mínimas por tipo de proceso y audiencia</w:t>
      </w:r>
    </w:p>
    <w:p w14:paraId="010CCC8C" w14:textId="77777777" w:rsidR="000D1DE0" w:rsidRPr="00381F28" w:rsidRDefault="000D1DE0" w:rsidP="000D1DE0">
      <w:pPr>
        <w:rPr>
          <w:b/>
          <w:i/>
          <w:sz w:val="22"/>
          <w:szCs w:val="22"/>
          <w:lang w:val="es-CR"/>
        </w:rPr>
      </w:pPr>
    </w:p>
    <w:p w14:paraId="630FD68C" w14:textId="77777777" w:rsidR="000D1DE0" w:rsidRPr="00381F28" w:rsidRDefault="000D1DE0" w:rsidP="000D1DE0">
      <w:pPr>
        <w:widowControl w:val="0"/>
        <w:numPr>
          <w:ilvl w:val="0"/>
          <w:numId w:val="34"/>
        </w:numPr>
        <w:suppressAutoHyphens w:val="0"/>
        <w:autoSpaceDE w:val="0"/>
        <w:autoSpaceDN w:val="0"/>
        <w:adjustRightInd w:val="0"/>
        <w:jc w:val="both"/>
        <w:rPr>
          <w:iCs/>
          <w:sz w:val="22"/>
          <w:szCs w:val="22"/>
          <w:lang w:val="es-CR"/>
        </w:rPr>
      </w:pPr>
      <w:r w:rsidRPr="00381F28">
        <w:rPr>
          <w:iCs/>
          <w:sz w:val="22"/>
          <w:szCs w:val="22"/>
          <w:lang w:val="es-CR"/>
        </w:rPr>
        <w:t>Juicio verbal (Ordinario Agrario)</w:t>
      </w:r>
      <w:r w:rsidRPr="00381F28">
        <w:rPr>
          <w:iCs/>
          <w:sz w:val="22"/>
          <w:szCs w:val="22"/>
          <w:vertAlign w:val="superscript"/>
          <w:lang w:val="es-CR"/>
        </w:rPr>
        <w:t>1</w:t>
      </w:r>
    </w:p>
    <w:p w14:paraId="71A6A1D5" w14:textId="77777777" w:rsidR="000D1DE0" w:rsidRPr="00381F28" w:rsidRDefault="000D1DE0" w:rsidP="000D1DE0">
      <w:pPr>
        <w:widowControl w:val="0"/>
        <w:numPr>
          <w:ilvl w:val="0"/>
          <w:numId w:val="34"/>
        </w:numPr>
        <w:suppressAutoHyphens w:val="0"/>
        <w:autoSpaceDE w:val="0"/>
        <w:autoSpaceDN w:val="0"/>
        <w:adjustRightInd w:val="0"/>
        <w:jc w:val="both"/>
        <w:rPr>
          <w:iCs/>
          <w:sz w:val="22"/>
          <w:szCs w:val="22"/>
          <w:lang w:val="es-CR"/>
        </w:rPr>
      </w:pPr>
      <w:r w:rsidRPr="00381F28">
        <w:rPr>
          <w:iCs/>
          <w:sz w:val="22"/>
          <w:szCs w:val="22"/>
          <w:lang w:val="es-CR"/>
        </w:rPr>
        <w:t>Audiencia única (sumarios, monitorio y ejecución hipotecaria y prendaria)</w:t>
      </w:r>
      <w:r w:rsidRPr="00381F28">
        <w:rPr>
          <w:iCs/>
          <w:sz w:val="22"/>
          <w:szCs w:val="22"/>
          <w:vertAlign w:val="superscript"/>
          <w:lang w:val="es-CR"/>
        </w:rPr>
        <w:t>2</w:t>
      </w:r>
    </w:p>
    <w:p w14:paraId="209B600B" w14:textId="77777777" w:rsidR="000D1DE0" w:rsidRPr="00381F28" w:rsidRDefault="000D1DE0" w:rsidP="000D1DE0">
      <w:pPr>
        <w:widowControl w:val="0"/>
        <w:numPr>
          <w:ilvl w:val="0"/>
          <w:numId w:val="34"/>
        </w:numPr>
        <w:suppressAutoHyphens w:val="0"/>
        <w:autoSpaceDE w:val="0"/>
        <w:autoSpaceDN w:val="0"/>
        <w:adjustRightInd w:val="0"/>
        <w:jc w:val="both"/>
        <w:rPr>
          <w:iCs/>
          <w:sz w:val="22"/>
          <w:szCs w:val="22"/>
          <w:lang w:val="es-CR"/>
        </w:rPr>
      </w:pPr>
      <w:r w:rsidRPr="00381F28">
        <w:rPr>
          <w:iCs/>
          <w:sz w:val="22"/>
          <w:szCs w:val="22"/>
          <w:lang w:val="es-CR"/>
        </w:rPr>
        <w:t>Audiencia oral incidental</w:t>
      </w:r>
      <w:r w:rsidRPr="00381F28">
        <w:rPr>
          <w:iCs/>
          <w:sz w:val="22"/>
          <w:szCs w:val="22"/>
          <w:vertAlign w:val="superscript"/>
          <w:lang w:val="es-CR"/>
        </w:rPr>
        <w:t>3</w:t>
      </w:r>
    </w:p>
    <w:p w14:paraId="03C03C9F" w14:textId="77777777" w:rsidR="000D1DE0" w:rsidRPr="00381F28" w:rsidRDefault="000D1DE0" w:rsidP="000D1DE0">
      <w:pPr>
        <w:widowControl w:val="0"/>
        <w:numPr>
          <w:ilvl w:val="0"/>
          <w:numId w:val="34"/>
        </w:numPr>
        <w:suppressAutoHyphens w:val="0"/>
        <w:autoSpaceDE w:val="0"/>
        <w:autoSpaceDN w:val="0"/>
        <w:adjustRightInd w:val="0"/>
        <w:jc w:val="both"/>
        <w:rPr>
          <w:iCs/>
          <w:sz w:val="22"/>
          <w:szCs w:val="22"/>
          <w:lang w:val="es-CR"/>
        </w:rPr>
      </w:pPr>
      <w:r w:rsidRPr="00381F28">
        <w:rPr>
          <w:iCs/>
          <w:sz w:val="22"/>
          <w:szCs w:val="22"/>
          <w:lang w:val="es-CR"/>
        </w:rPr>
        <w:t>Audiencia oral recusación</w:t>
      </w:r>
      <w:r w:rsidRPr="00381F28">
        <w:rPr>
          <w:iCs/>
          <w:sz w:val="22"/>
          <w:szCs w:val="22"/>
          <w:vertAlign w:val="superscript"/>
          <w:lang w:val="es-CR"/>
        </w:rPr>
        <w:t>4</w:t>
      </w:r>
    </w:p>
    <w:p w14:paraId="00E26334" w14:textId="77777777" w:rsidR="000D1DE0" w:rsidRPr="00381F28" w:rsidRDefault="000D1DE0" w:rsidP="000D1DE0">
      <w:pPr>
        <w:widowControl w:val="0"/>
        <w:numPr>
          <w:ilvl w:val="0"/>
          <w:numId w:val="34"/>
        </w:numPr>
        <w:suppressAutoHyphens w:val="0"/>
        <w:autoSpaceDE w:val="0"/>
        <w:autoSpaceDN w:val="0"/>
        <w:adjustRightInd w:val="0"/>
        <w:jc w:val="both"/>
        <w:rPr>
          <w:iCs/>
          <w:sz w:val="22"/>
          <w:szCs w:val="22"/>
          <w:lang w:val="es-CR"/>
        </w:rPr>
      </w:pPr>
      <w:r w:rsidRPr="00381F28">
        <w:rPr>
          <w:iCs/>
          <w:sz w:val="22"/>
          <w:szCs w:val="22"/>
          <w:lang w:val="es-CR"/>
        </w:rPr>
        <w:t>Audiencia cautelar</w:t>
      </w:r>
      <w:r w:rsidRPr="00381F28">
        <w:rPr>
          <w:iCs/>
          <w:sz w:val="22"/>
          <w:szCs w:val="22"/>
          <w:vertAlign w:val="superscript"/>
          <w:lang w:val="es-CR"/>
        </w:rPr>
        <w:t>5</w:t>
      </w:r>
    </w:p>
    <w:p w14:paraId="0804614A" w14:textId="77777777" w:rsidR="000D1DE0" w:rsidRPr="00381F28" w:rsidRDefault="000D1DE0" w:rsidP="000D1DE0">
      <w:pPr>
        <w:widowControl w:val="0"/>
        <w:numPr>
          <w:ilvl w:val="0"/>
          <w:numId w:val="34"/>
        </w:numPr>
        <w:suppressAutoHyphens w:val="0"/>
        <w:autoSpaceDE w:val="0"/>
        <w:autoSpaceDN w:val="0"/>
        <w:adjustRightInd w:val="0"/>
        <w:jc w:val="both"/>
        <w:rPr>
          <w:iCs/>
          <w:sz w:val="22"/>
          <w:szCs w:val="22"/>
          <w:lang w:val="es-CR"/>
        </w:rPr>
      </w:pPr>
      <w:r w:rsidRPr="00381F28">
        <w:rPr>
          <w:iCs/>
          <w:sz w:val="22"/>
          <w:szCs w:val="22"/>
          <w:lang w:val="es-CR"/>
        </w:rPr>
        <w:t xml:space="preserve">Audiencia de conciliación </w:t>
      </w:r>
    </w:p>
    <w:p w14:paraId="2B150B7B" w14:textId="77777777" w:rsidR="000D1DE0" w:rsidRPr="00381F28" w:rsidRDefault="000D1DE0" w:rsidP="000D1DE0">
      <w:pPr>
        <w:widowControl w:val="0"/>
        <w:numPr>
          <w:ilvl w:val="0"/>
          <w:numId w:val="34"/>
        </w:numPr>
        <w:suppressAutoHyphens w:val="0"/>
        <w:autoSpaceDE w:val="0"/>
        <w:autoSpaceDN w:val="0"/>
        <w:adjustRightInd w:val="0"/>
        <w:jc w:val="both"/>
        <w:rPr>
          <w:iCs/>
          <w:sz w:val="22"/>
          <w:szCs w:val="22"/>
          <w:lang w:val="es-CR"/>
        </w:rPr>
      </w:pPr>
      <w:r w:rsidRPr="00381F28">
        <w:rPr>
          <w:iCs/>
          <w:sz w:val="22"/>
          <w:szCs w:val="22"/>
          <w:lang w:val="es-CR"/>
        </w:rPr>
        <w:t>Audiencia de prueba en ejecución de sentencia</w:t>
      </w:r>
      <w:r w:rsidRPr="00381F28">
        <w:rPr>
          <w:iCs/>
          <w:sz w:val="22"/>
          <w:szCs w:val="22"/>
          <w:vertAlign w:val="superscript"/>
          <w:lang w:val="es-CR"/>
        </w:rPr>
        <w:t>6</w:t>
      </w:r>
    </w:p>
    <w:p w14:paraId="61664A7B" w14:textId="77777777" w:rsidR="000D1DE0" w:rsidRPr="00381F28" w:rsidRDefault="000D1DE0" w:rsidP="000D1DE0">
      <w:pPr>
        <w:widowControl w:val="0"/>
        <w:numPr>
          <w:ilvl w:val="0"/>
          <w:numId w:val="34"/>
        </w:numPr>
        <w:suppressAutoHyphens w:val="0"/>
        <w:autoSpaceDE w:val="0"/>
        <w:autoSpaceDN w:val="0"/>
        <w:adjustRightInd w:val="0"/>
        <w:jc w:val="both"/>
        <w:rPr>
          <w:iCs/>
          <w:sz w:val="22"/>
          <w:szCs w:val="22"/>
          <w:lang w:val="es-CR"/>
        </w:rPr>
      </w:pPr>
      <w:r w:rsidRPr="00381F28">
        <w:rPr>
          <w:iCs/>
          <w:sz w:val="22"/>
          <w:szCs w:val="22"/>
          <w:lang w:val="es-CR"/>
        </w:rPr>
        <w:t>Audiencia de practica de prueba anticipada</w:t>
      </w:r>
      <w:r w:rsidRPr="00381F28">
        <w:rPr>
          <w:iCs/>
          <w:sz w:val="22"/>
          <w:szCs w:val="22"/>
          <w:vertAlign w:val="superscript"/>
          <w:lang w:val="es-CR"/>
        </w:rPr>
        <w:t>7</w:t>
      </w:r>
    </w:p>
    <w:p w14:paraId="2C443C3F" w14:textId="77777777" w:rsidR="000D1DE0" w:rsidRPr="00381F28" w:rsidRDefault="000D1DE0" w:rsidP="000D1DE0">
      <w:pPr>
        <w:widowControl w:val="0"/>
        <w:numPr>
          <w:ilvl w:val="0"/>
          <w:numId w:val="34"/>
        </w:numPr>
        <w:suppressAutoHyphens w:val="0"/>
        <w:autoSpaceDE w:val="0"/>
        <w:autoSpaceDN w:val="0"/>
        <w:adjustRightInd w:val="0"/>
        <w:jc w:val="both"/>
        <w:rPr>
          <w:iCs/>
          <w:sz w:val="22"/>
          <w:szCs w:val="22"/>
          <w:lang w:val="es-CR"/>
        </w:rPr>
      </w:pPr>
      <w:r w:rsidRPr="00381F28">
        <w:rPr>
          <w:iCs/>
          <w:sz w:val="22"/>
          <w:szCs w:val="22"/>
          <w:lang w:val="es-CR"/>
        </w:rPr>
        <w:t xml:space="preserve">Reconocimiento judicial. </w:t>
      </w:r>
    </w:p>
    <w:p w14:paraId="50C7F9BA" w14:textId="77777777" w:rsidR="000D1DE0" w:rsidRPr="00381F28" w:rsidRDefault="000D1DE0" w:rsidP="000D1DE0">
      <w:pPr>
        <w:widowControl w:val="0"/>
        <w:numPr>
          <w:ilvl w:val="0"/>
          <w:numId w:val="34"/>
        </w:numPr>
        <w:suppressAutoHyphens w:val="0"/>
        <w:autoSpaceDE w:val="0"/>
        <w:autoSpaceDN w:val="0"/>
        <w:adjustRightInd w:val="0"/>
        <w:jc w:val="both"/>
        <w:rPr>
          <w:iCs/>
          <w:sz w:val="22"/>
          <w:szCs w:val="22"/>
          <w:lang w:val="es-CR"/>
        </w:rPr>
      </w:pPr>
      <w:r w:rsidRPr="00381F28">
        <w:rPr>
          <w:iCs/>
          <w:sz w:val="22"/>
          <w:szCs w:val="22"/>
          <w:lang w:val="es-CR"/>
        </w:rPr>
        <w:t xml:space="preserve">Audiencia de recepción de prueba (genérica para cualquier proceso o instancia). </w:t>
      </w:r>
    </w:p>
    <w:p w14:paraId="22C4414B" w14:textId="77777777" w:rsidR="000D1DE0" w:rsidRPr="00381F28" w:rsidRDefault="000D1DE0" w:rsidP="000D1DE0">
      <w:pPr>
        <w:widowControl w:val="0"/>
        <w:numPr>
          <w:ilvl w:val="0"/>
          <w:numId w:val="34"/>
        </w:numPr>
        <w:suppressAutoHyphens w:val="0"/>
        <w:autoSpaceDE w:val="0"/>
        <w:autoSpaceDN w:val="0"/>
        <w:adjustRightInd w:val="0"/>
        <w:jc w:val="both"/>
        <w:rPr>
          <w:iCs/>
          <w:sz w:val="22"/>
          <w:szCs w:val="22"/>
          <w:lang w:val="es-CR"/>
        </w:rPr>
      </w:pPr>
      <w:r w:rsidRPr="00381F28">
        <w:rPr>
          <w:iCs/>
          <w:sz w:val="22"/>
          <w:szCs w:val="22"/>
          <w:lang w:val="es-CR"/>
        </w:rPr>
        <w:t xml:space="preserve">Sentencia oral en primera instancia </w:t>
      </w:r>
    </w:p>
    <w:p w14:paraId="5E09A33A" w14:textId="77777777" w:rsidR="000D1DE0" w:rsidRPr="00381F28" w:rsidRDefault="000D1DE0" w:rsidP="000D1DE0">
      <w:pPr>
        <w:widowControl w:val="0"/>
        <w:numPr>
          <w:ilvl w:val="0"/>
          <w:numId w:val="34"/>
        </w:numPr>
        <w:suppressAutoHyphens w:val="0"/>
        <w:autoSpaceDE w:val="0"/>
        <w:autoSpaceDN w:val="0"/>
        <w:adjustRightInd w:val="0"/>
        <w:jc w:val="both"/>
        <w:rPr>
          <w:iCs/>
          <w:sz w:val="22"/>
          <w:szCs w:val="22"/>
          <w:lang w:val="es-CR"/>
        </w:rPr>
      </w:pPr>
      <w:r w:rsidRPr="00381F28">
        <w:rPr>
          <w:iCs/>
          <w:sz w:val="22"/>
          <w:szCs w:val="22"/>
          <w:lang w:val="es-CR"/>
        </w:rPr>
        <w:t>Puesta en posesion.</w:t>
      </w:r>
      <w:r w:rsidRPr="00381F28">
        <w:rPr>
          <w:iCs/>
          <w:sz w:val="22"/>
          <w:szCs w:val="22"/>
          <w:vertAlign w:val="superscript"/>
          <w:lang w:val="es-CR"/>
        </w:rPr>
        <w:t>8</w:t>
      </w:r>
    </w:p>
    <w:p w14:paraId="32C7BEC3" w14:textId="77777777" w:rsidR="000D1DE0" w:rsidRPr="00381F28" w:rsidRDefault="000D1DE0" w:rsidP="000D1DE0">
      <w:pPr>
        <w:widowControl w:val="0"/>
        <w:numPr>
          <w:ilvl w:val="0"/>
          <w:numId w:val="34"/>
        </w:numPr>
        <w:suppressAutoHyphens w:val="0"/>
        <w:autoSpaceDE w:val="0"/>
        <w:autoSpaceDN w:val="0"/>
        <w:adjustRightInd w:val="0"/>
        <w:jc w:val="both"/>
        <w:rPr>
          <w:iCs/>
          <w:sz w:val="22"/>
          <w:szCs w:val="22"/>
          <w:lang w:val="es-CR"/>
        </w:rPr>
      </w:pPr>
      <w:r w:rsidRPr="00381F28">
        <w:rPr>
          <w:iCs/>
          <w:sz w:val="22"/>
          <w:szCs w:val="22"/>
          <w:lang w:val="es-CR"/>
        </w:rPr>
        <w:t>Audiencia de apertura y/o comprobación de testamentos</w:t>
      </w:r>
      <w:r w:rsidRPr="00381F28">
        <w:rPr>
          <w:iCs/>
          <w:sz w:val="22"/>
          <w:szCs w:val="22"/>
          <w:vertAlign w:val="superscript"/>
          <w:lang w:val="es-CR"/>
        </w:rPr>
        <w:t>9</w:t>
      </w:r>
    </w:p>
    <w:p w14:paraId="33EE1EC0" w14:textId="77777777" w:rsidR="000D1DE0" w:rsidRPr="00381F28" w:rsidRDefault="000D1DE0" w:rsidP="000D1DE0">
      <w:pPr>
        <w:widowControl w:val="0"/>
        <w:numPr>
          <w:ilvl w:val="0"/>
          <w:numId w:val="34"/>
        </w:numPr>
        <w:suppressAutoHyphens w:val="0"/>
        <w:autoSpaceDE w:val="0"/>
        <w:autoSpaceDN w:val="0"/>
        <w:adjustRightInd w:val="0"/>
        <w:jc w:val="both"/>
        <w:rPr>
          <w:iCs/>
          <w:sz w:val="22"/>
          <w:szCs w:val="22"/>
          <w:lang w:val="es-CR"/>
        </w:rPr>
      </w:pPr>
      <w:r w:rsidRPr="00381F28">
        <w:rPr>
          <w:iCs/>
          <w:sz w:val="22"/>
          <w:szCs w:val="22"/>
          <w:lang w:val="es-CR"/>
        </w:rPr>
        <w:t>Audiencia de personas interesadas para fijar cuenta partición</w:t>
      </w:r>
      <w:r w:rsidRPr="00381F28">
        <w:rPr>
          <w:iCs/>
          <w:sz w:val="22"/>
          <w:szCs w:val="22"/>
          <w:vertAlign w:val="superscript"/>
          <w:lang w:val="es-CR"/>
        </w:rPr>
        <w:t>10</w:t>
      </w:r>
    </w:p>
    <w:p w14:paraId="511E7268" w14:textId="77777777" w:rsidR="000D1DE0" w:rsidRPr="00381F28" w:rsidRDefault="000D1DE0" w:rsidP="000D1DE0">
      <w:pPr>
        <w:widowControl w:val="0"/>
        <w:numPr>
          <w:ilvl w:val="0"/>
          <w:numId w:val="34"/>
        </w:numPr>
        <w:suppressAutoHyphens w:val="0"/>
        <w:autoSpaceDE w:val="0"/>
        <w:autoSpaceDN w:val="0"/>
        <w:adjustRightInd w:val="0"/>
        <w:jc w:val="both"/>
        <w:rPr>
          <w:iCs/>
          <w:sz w:val="22"/>
          <w:szCs w:val="22"/>
          <w:lang w:val="es-CR"/>
        </w:rPr>
      </w:pPr>
      <w:r w:rsidRPr="00381F28">
        <w:rPr>
          <w:iCs/>
          <w:sz w:val="22"/>
          <w:szCs w:val="22"/>
          <w:lang w:val="es-CR"/>
        </w:rPr>
        <w:t>Audiencia oral en segunda instancia</w:t>
      </w:r>
      <w:r w:rsidRPr="00381F28">
        <w:rPr>
          <w:iCs/>
          <w:sz w:val="22"/>
          <w:szCs w:val="22"/>
          <w:vertAlign w:val="superscript"/>
          <w:lang w:val="es-CR"/>
        </w:rPr>
        <w:t>11</w:t>
      </w:r>
    </w:p>
    <w:p w14:paraId="1817E4A3" w14:textId="77777777" w:rsidR="000D1DE0" w:rsidRPr="00381F28" w:rsidRDefault="000D1DE0" w:rsidP="000D1DE0">
      <w:pPr>
        <w:widowControl w:val="0"/>
        <w:numPr>
          <w:ilvl w:val="0"/>
          <w:numId w:val="34"/>
        </w:numPr>
        <w:suppressAutoHyphens w:val="0"/>
        <w:autoSpaceDE w:val="0"/>
        <w:autoSpaceDN w:val="0"/>
        <w:adjustRightInd w:val="0"/>
        <w:jc w:val="both"/>
        <w:rPr>
          <w:iCs/>
          <w:sz w:val="22"/>
          <w:szCs w:val="22"/>
          <w:lang w:val="es-CR"/>
        </w:rPr>
      </w:pPr>
      <w:r w:rsidRPr="00381F28">
        <w:rPr>
          <w:iCs/>
          <w:sz w:val="22"/>
          <w:szCs w:val="22"/>
          <w:lang w:val="es-CR"/>
        </w:rPr>
        <w:t>Vista oral en casación</w:t>
      </w:r>
      <w:r w:rsidRPr="00381F28">
        <w:rPr>
          <w:iCs/>
          <w:sz w:val="22"/>
          <w:szCs w:val="22"/>
          <w:vertAlign w:val="superscript"/>
          <w:lang w:val="es-CR"/>
        </w:rPr>
        <w:t>12</w:t>
      </w:r>
    </w:p>
    <w:p w14:paraId="67AB076C" w14:textId="77777777" w:rsidR="000D1DE0" w:rsidRPr="00381F28" w:rsidRDefault="000D1DE0" w:rsidP="000D1DE0">
      <w:pPr>
        <w:widowControl w:val="0"/>
        <w:numPr>
          <w:ilvl w:val="0"/>
          <w:numId w:val="34"/>
        </w:numPr>
        <w:suppressAutoHyphens w:val="0"/>
        <w:autoSpaceDE w:val="0"/>
        <w:autoSpaceDN w:val="0"/>
        <w:adjustRightInd w:val="0"/>
        <w:jc w:val="both"/>
        <w:rPr>
          <w:iCs/>
          <w:sz w:val="22"/>
          <w:szCs w:val="22"/>
          <w:lang w:val="es-CR"/>
        </w:rPr>
      </w:pPr>
      <w:r w:rsidRPr="00381F28">
        <w:rPr>
          <w:iCs/>
          <w:sz w:val="22"/>
          <w:szCs w:val="22"/>
          <w:lang w:val="es-CR"/>
        </w:rPr>
        <w:t>Audiencia oral en revisión</w:t>
      </w:r>
      <w:r w:rsidRPr="00381F28">
        <w:rPr>
          <w:iCs/>
          <w:sz w:val="22"/>
          <w:szCs w:val="22"/>
          <w:vertAlign w:val="superscript"/>
          <w:lang w:val="es-CR"/>
        </w:rPr>
        <w:t>13</w:t>
      </w:r>
    </w:p>
    <w:p w14:paraId="27489BA5" w14:textId="77777777" w:rsidR="000D1DE0" w:rsidRPr="00381F28" w:rsidRDefault="000D1DE0" w:rsidP="000D1DE0">
      <w:pPr>
        <w:widowControl w:val="0"/>
        <w:numPr>
          <w:ilvl w:val="0"/>
          <w:numId w:val="34"/>
        </w:numPr>
        <w:suppressAutoHyphens w:val="0"/>
        <w:autoSpaceDE w:val="0"/>
        <w:autoSpaceDN w:val="0"/>
        <w:adjustRightInd w:val="0"/>
        <w:jc w:val="both"/>
        <w:rPr>
          <w:iCs/>
          <w:sz w:val="22"/>
          <w:szCs w:val="22"/>
          <w:lang w:val="es-CR"/>
        </w:rPr>
      </w:pPr>
      <w:r w:rsidRPr="00381F28">
        <w:rPr>
          <w:iCs/>
          <w:sz w:val="22"/>
          <w:szCs w:val="22"/>
          <w:lang w:val="es-CR"/>
        </w:rPr>
        <w:t>Audiencia para capacidad procesal o legitimación procesal</w:t>
      </w:r>
      <w:r w:rsidRPr="00381F28">
        <w:rPr>
          <w:iCs/>
          <w:sz w:val="22"/>
          <w:szCs w:val="22"/>
          <w:vertAlign w:val="superscript"/>
          <w:lang w:val="es-CR"/>
        </w:rPr>
        <w:t>14</w:t>
      </w:r>
      <w:r w:rsidRPr="00381F28">
        <w:rPr>
          <w:iCs/>
          <w:sz w:val="22"/>
          <w:szCs w:val="22"/>
          <w:lang w:val="es-CR"/>
        </w:rPr>
        <w:t xml:space="preserve"> </w:t>
      </w:r>
    </w:p>
    <w:p w14:paraId="2787C184" w14:textId="77777777" w:rsidR="000D1DE0" w:rsidRPr="00381F28" w:rsidRDefault="000D1DE0" w:rsidP="000D1DE0">
      <w:pPr>
        <w:widowControl w:val="0"/>
        <w:numPr>
          <w:ilvl w:val="0"/>
          <w:numId w:val="34"/>
        </w:numPr>
        <w:suppressAutoHyphens w:val="0"/>
        <w:autoSpaceDE w:val="0"/>
        <w:autoSpaceDN w:val="0"/>
        <w:adjustRightInd w:val="0"/>
        <w:jc w:val="both"/>
        <w:rPr>
          <w:iCs/>
          <w:sz w:val="22"/>
          <w:szCs w:val="22"/>
          <w:lang w:val="es-CR"/>
        </w:rPr>
      </w:pPr>
      <w:r w:rsidRPr="00381F28">
        <w:rPr>
          <w:iCs/>
          <w:sz w:val="22"/>
          <w:szCs w:val="22"/>
          <w:lang w:val="es-CR"/>
        </w:rPr>
        <w:t xml:space="preserve">Otras audiencias </w:t>
      </w:r>
    </w:p>
    <w:p w14:paraId="1E179DC0" w14:textId="77777777" w:rsidR="000D1DE0" w:rsidRPr="00381F28" w:rsidRDefault="000D1DE0" w:rsidP="000D1DE0">
      <w:pPr>
        <w:jc w:val="both"/>
        <w:rPr>
          <w:iCs/>
          <w:sz w:val="22"/>
          <w:szCs w:val="22"/>
          <w:lang w:val="es-CR"/>
        </w:rPr>
      </w:pPr>
    </w:p>
    <w:p w14:paraId="0B0B9C74" w14:textId="77777777" w:rsidR="000D1DE0" w:rsidRPr="00381F28" w:rsidRDefault="000D1DE0" w:rsidP="000D1DE0">
      <w:pPr>
        <w:widowControl w:val="0"/>
        <w:suppressAutoHyphens w:val="0"/>
        <w:autoSpaceDE w:val="0"/>
        <w:autoSpaceDN w:val="0"/>
        <w:adjustRightInd w:val="0"/>
        <w:rPr>
          <w:iCs/>
          <w:sz w:val="22"/>
          <w:szCs w:val="22"/>
          <w:lang w:val="es-CR"/>
        </w:rPr>
      </w:pPr>
      <w:r w:rsidRPr="00381F28">
        <w:rPr>
          <w:b/>
          <w:iCs/>
          <w:sz w:val="22"/>
          <w:szCs w:val="22"/>
          <w:lang w:val="es-CR"/>
        </w:rPr>
        <w:t xml:space="preserve">Etiquetado para el Tribunal Agrario </w:t>
      </w:r>
    </w:p>
    <w:p w14:paraId="577DCF7A" w14:textId="77777777" w:rsidR="000D1DE0" w:rsidRPr="00381F28" w:rsidRDefault="000D1DE0" w:rsidP="000D1DE0">
      <w:pPr>
        <w:jc w:val="both"/>
        <w:rPr>
          <w:iCs/>
          <w:sz w:val="22"/>
          <w:szCs w:val="22"/>
          <w:lang w:val="es-CR"/>
        </w:rPr>
      </w:pPr>
    </w:p>
    <w:p w14:paraId="108D6426" w14:textId="77777777" w:rsidR="000D1DE0" w:rsidRPr="00381F28" w:rsidRDefault="000D1DE0" w:rsidP="000D1DE0">
      <w:pPr>
        <w:jc w:val="both"/>
        <w:rPr>
          <w:b/>
          <w:bCs/>
          <w:iCs/>
          <w:sz w:val="22"/>
          <w:szCs w:val="22"/>
          <w:vertAlign w:val="superscript"/>
          <w:lang w:val="es-CR"/>
        </w:rPr>
      </w:pPr>
      <w:r w:rsidRPr="00381F28">
        <w:rPr>
          <w:b/>
          <w:bCs/>
          <w:iCs/>
          <w:sz w:val="22"/>
          <w:szCs w:val="22"/>
          <w:lang w:val="es-CR"/>
        </w:rPr>
        <w:t>Audiencias en procedimiento de recurso de apelación</w:t>
      </w:r>
      <w:r w:rsidRPr="00381F28">
        <w:rPr>
          <w:b/>
          <w:bCs/>
          <w:iCs/>
          <w:sz w:val="22"/>
          <w:szCs w:val="22"/>
          <w:vertAlign w:val="superscript"/>
          <w:lang w:val="es-CR"/>
        </w:rPr>
        <w:t>1</w:t>
      </w:r>
      <w:r w:rsidRPr="00381F28">
        <w:rPr>
          <w:b/>
          <w:bCs/>
          <w:iCs/>
          <w:sz w:val="22"/>
          <w:szCs w:val="22"/>
          <w:vertAlign w:val="superscript"/>
          <w:lang w:val="es-CR"/>
        </w:rPr>
        <w:footnoteReference w:customMarkFollows="1" w:id="1"/>
        <w:t>5</w:t>
      </w:r>
    </w:p>
    <w:p w14:paraId="1B47BDB4" w14:textId="77777777" w:rsidR="000D1DE0" w:rsidRPr="00381F28" w:rsidRDefault="000D1DE0" w:rsidP="000D1DE0">
      <w:pPr>
        <w:jc w:val="both"/>
        <w:rPr>
          <w:iCs/>
          <w:sz w:val="22"/>
          <w:szCs w:val="22"/>
          <w:lang w:val="es-CR"/>
        </w:rPr>
      </w:pPr>
    </w:p>
    <w:p w14:paraId="2A456933" w14:textId="77777777" w:rsidR="000D1DE0" w:rsidRPr="00381F28" w:rsidRDefault="000D1DE0" w:rsidP="000D1DE0">
      <w:pPr>
        <w:widowControl w:val="0"/>
        <w:numPr>
          <w:ilvl w:val="0"/>
          <w:numId w:val="46"/>
        </w:numPr>
        <w:suppressAutoHyphens w:val="0"/>
        <w:autoSpaceDE w:val="0"/>
        <w:autoSpaceDN w:val="0"/>
        <w:adjustRightInd w:val="0"/>
        <w:jc w:val="both"/>
        <w:rPr>
          <w:iCs/>
          <w:sz w:val="22"/>
          <w:szCs w:val="22"/>
          <w:lang w:val="es-CR"/>
        </w:rPr>
      </w:pPr>
      <w:r w:rsidRPr="00381F28">
        <w:rPr>
          <w:iCs/>
          <w:sz w:val="22"/>
          <w:szCs w:val="22"/>
          <w:lang w:val="es-CR"/>
        </w:rPr>
        <w:t>Inicio de la audiencia</w:t>
      </w:r>
    </w:p>
    <w:p w14:paraId="43E195F4" w14:textId="77777777" w:rsidR="000D1DE0" w:rsidRPr="00381F28" w:rsidRDefault="000D1DE0" w:rsidP="000D1DE0">
      <w:pPr>
        <w:widowControl w:val="0"/>
        <w:numPr>
          <w:ilvl w:val="0"/>
          <w:numId w:val="46"/>
        </w:numPr>
        <w:suppressAutoHyphens w:val="0"/>
        <w:autoSpaceDE w:val="0"/>
        <w:autoSpaceDN w:val="0"/>
        <w:adjustRightInd w:val="0"/>
        <w:jc w:val="both"/>
        <w:rPr>
          <w:iCs/>
          <w:sz w:val="22"/>
          <w:szCs w:val="22"/>
          <w:lang w:val="es-CR"/>
        </w:rPr>
      </w:pPr>
      <w:r w:rsidRPr="00381F28">
        <w:rPr>
          <w:iCs/>
          <w:sz w:val="22"/>
          <w:szCs w:val="22"/>
          <w:lang w:val="es-CR"/>
        </w:rPr>
        <w:t xml:space="preserve">Alegatos de apertura de la parte recurrente </w:t>
      </w:r>
    </w:p>
    <w:p w14:paraId="404295F8" w14:textId="77777777" w:rsidR="000D1DE0" w:rsidRPr="00381F28" w:rsidRDefault="000D1DE0" w:rsidP="000D1DE0">
      <w:pPr>
        <w:widowControl w:val="0"/>
        <w:numPr>
          <w:ilvl w:val="0"/>
          <w:numId w:val="46"/>
        </w:numPr>
        <w:suppressAutoHyphens w:val="0"/>
        <w:autoSpaceDE w:val="0"/>
        <w:autoSpaceDN w:val="0"/>
        <w:adjustRightInd w:val="0"/>
        <w:jc w:val="both"/>
        <w:rPr>
          <w:iCs/>
          <w:sz w:val="22"/>
          <w:szCs w:val="22"/>
          <w:lang w:val="es-CR"/>
        </w:rPr>
      </w:pPr>
      <w:r w:rsidRPr="00381F28">
        <w:rPr>
          <w:iCs/>
          <w:sz w:val="22"/>
          <w:szCs w:val="22"/>
          <w:lang w:val="es-CR"/>
        </w:rPr>
        <w:t xml:space="preserve">Alegatos de apertura de la parte no recurrente </w:t>
      </w:r>
    </w:p>
    <w:p w14:paraId="55802D40" w14:textId="77777777" w:rsidR="000D1DE0" w:rsidRPr="00381F28" w:rsidRDefault="000D1DE0" w:rsidP="000D1DE0">
      <w:pPr>
        <w:widowControl w:val="0"/>
        <w:numPr>
          <w:ilvl w:val="0"/>
          <w:numId w:val="46"/>
        </w:numPr>
        <w:suppressAutoHyphens w:val="0"/>
        <w:autoSpaceDE w:val="0"/>
        <w:autoSpaceDN w:val="0"/>
        <w:adjustRightInd w:val="0"/>
        <w:jc w:val="both"/>
        <w:rPr>
          <w:iCs/>
          <w:sz w:val="22"/>
          <w:szCs w:val="22"/>
          <w:lang w:val="es-CR"/>
        </w:rPr>
      </w:pPr>
      <w:r w:rsidRPr="00381F28">
        <w:rPr>
          <w:iCs/>
          <w:sz w:val="22"/>
          <w:szCs w:val="22"/>
          <w:lang w:val="es-CR"/>
        </w:rPr>
        <w:t xml:space="preserve">Solicitud de prueba para mejor resolver. </w:t>
      </w:r>
    </w:p>
    <w:p w14:paraId="3154C824" w14:textId="77777777" w:rsidR="000D1DE0" w:rsidRPr="00381F28" w:rsidRDefault="000D1DE0" w:rsidP="000D1DE0">
      <w:pPr>
        <w:widowControl w:val="0"/>
        <w:numPr>
          <w:ilvl w:val="0"/>
          <w:numId w:val="46"/>
        </w:numPr>
        <w:suppressAutoHyphens w:val="0"/>
        <w:autoSpaceDE w:val="0"/>
        <w:autoSpaceDN w:val="0"/>
        <w:adjustRightInd w:val="0"/>
        <w:jc w:val="both"/>
        <w:rPr>
          <w:iCs/>
          <w:sz w:val="22"/>
          <w:szCs w:val="22"/>
          <w:lang w:val="es-CR"/>
        </w:rPr>
      </w:pPr>
      <w:r w:rsidRPr="00381F28">
        <w:rPr>
          <w:iCs/>
          <w:sz w:val="22"/>
          <w:szCs w:val="22"/>
          <w:lang w:val="es-CR"/>
        </w:rPr>
        <w:t xml:space="preserve">Audiencia a la parte contraria sobre prueba para mejor resolver </w:t>
      </w:r>
    </w:p>
    <w:p w14:paraId="1C8EE964" w14:textId="77777777" w:rsidR="000D1DE0" w:rsidRPr="00381F28" w:rsidRDefault="000D1DE0" w:rsidP="000D1DE0">
      <w:pPr>
        <w:widowControl w:val="0"/>
        <w:numPr>
          <w:ilvl w:val="0"/>
          <w:numId w:val="46"/>
        </w:numPr>
        <w:suppressAutoHyphens w:val="0"/>
        <w:autoSpaceDE w:val="0"/>
        <w:autoSpaceDN w:val="0"/>
        <w:adjustRightInd w:val="0"/>
        <w:jc w:val="both"/>
        <w:rPr>
          <w:iCs/>
          <w:sz w:val="22"/>
          <w:szCs w:val="22"/>
          <w:lang w:val="es-CR"/>
        </w:rPr>
      </w:pPr>
      <w:r w:rsidRPr="00381F28">
        <w:rPr>
          <w:iCs/>
          <w:sz w:val="22"/>
          <w:szCs w:val="22"/>
          <w:lang w:val="es-CR"/>
        </w:rPr>
        <w:t>Manifestación de la contraparte en relación con la prueba para mejor resolver.</w:t>
      </w:r>
    </w:p>
    <w:p w14:paraId="319C72C7" w14:textId="77777777" w:rsidR="000D1DE0" w:rsidRPr="00381F28" w:rsidRDefault="000D1DE0" w:rsidP="000D1DE0">
      <w:pPr>
        <w:widowControl w:val="0"/>
        <w:numPr>
          <w:ilvl w:val="0"/>
          <w:numId w:val="46"/>
        </w:numPr>
        <w:suppressAutoHyphens w:val="0"/>
        <w:autoSpaceDE w:val="0"/>
        <w:autoSpaceDN w:val="0"/>
        <w:adjustRightInd w:val="0"/>
        <w:jc w:val="both"/>
        <w:rPr>
          <w:iCs/>
          <w:sz w:val="22"/>
          <w:szCs w:val="22"/>
          <w:lang w:val="es-CR"/>
        </w:rPr>
      </w:pPr>
      <w:r w:rsidRPr="00381F28">
        <w:rPr>
          <w:iCs/>
          <w:sz w:val="22"/>
          <w:szCs w:val="22"/>
          <w:lang w:val="es-CR"/>
        </w:rPr>
        <w:t xml:space="preserve">Práctica de la prueba para mejor resolver </w:t>
      </w:r>
    </w:p>
    <w:p w14:paraId="59EC00C7" w14:textId="77777777" w:rsidR="000D1DE0" w:rsidRPr="00381F28" w:rsidRDefault="000D1DE0" w:rsidP="000D1DE0">
      <w:pPr>
        <w:widowControl w:val="0"/>
        <w:numPr>
          <w:ilvl w:val="0"/>
          <w:numId w:val="46"/>
        </w:numPr>
        <w:suppressAutoHyphens w:val="0"/>
        <w:autoSpaceDE w:val="0"/>
        <w:autoSpaceDN w:val="0"/>
        <w:adjustRightInd w:val="0"/>
        <w:jc w:val="both"/>
        <w:rPr>
          <w:iCs/>
          <w:sz w:val="22"/>
          <w:szCs w:val="22"/>
          <w:lang w:val="es-CR"/>
        </w:rPr>
      </w:pPr>
      <w:r w:rsidRPr="00381F28">
        <w:rPr>
          <w:iCs/>
          <w:sz w:val="22"/>
          <w:szCs w:val="22"/>
          <w:lang w:val="es-CR"/>
        </w:rPr>
        <w:t xml:space="preserve">Reconocimiento Judicial </w:t>
      </w:r>
    </w:p>
    <w:p w14:paraId="4DE6ACE1" w14:textId="77777777" w:rsidR="000D1DE0" w:rsidRPr="00381F28" w:rsidRDefault="000D1DE0" w:rsidP="000D1DE0">
      <w:pPr>
        <w:widowControl w:val="0"/>
        <w:numPr>
          <w:ilvl w:val="0"/>
          <w:numId w:val="46"/>
        </w:numPr>
        <w:suppressAutoHyphens w:val="0"/>
        <w:autoSpaceDE w:val="0"/>
        <w:autoSpaceDN w:val="0"/>
        <w:adjustRightInd w:val="0"/>
        <w:jc w:val="both"/>
        <w:rPr>
          <w:iCs/>
          <w:sz w:val="22"/>
          <w:szCs w:val="22"/>
          <w:lang w:val="es-CR"/>
        </w:rPr>
      </w:pPr>
      <w:r w:rsidRPr="00381F28">
        <w:rPr>
          <w:iCs/>
          <w:sz w:val="22"/>
          <w:szCs w:val="22"/>
          <w:lang w:val="es-CR"/>
        </w:rPr>
        <w:t xml:space="preserve">Suspensión de la audiencia para deliberación </w:t>
      </w:r>
    </w:p>
    <w:p w14:paraId="258324BB" w14:textId="77777777" w:rsidR="000D1DE0" w:rsidRPr="00381F28" w:rsidRDefault="000D1DE0" w:rsidP="000D1DE0">
      <w:pPr>
        <w:widowControl w:val="0"/>
        <w:numPr>
          <w:ilvl w:val="0"/>
          <w:numId w:val="46"/>
        </w:numPr>
        <w:suppressAutoHyphens w:val="0"/>
        <w:autoSpaceDE w:val="0"/>
        <w:autoSpaceDN w:val="0"/>
        <w:adjustRightInd w:val="0"/>
        <w:jc w:val="both"/>
        <w:rPr>
          <w:iCs/>
          <w:sz w:val="22"/>
          <w:szCs w:val="22"/>
          <w:lang w:val="es-CR"/>
        </w:rPr>
      </w:pPr>
      <w:r w:rsidRPr="00381F28">
        <w:rPr>
          <w:iCs/>
          <w:sz w:val="22"/>
          <w:szCs w:val="22"/>
          <w:lang w:val="es-CR"/>
        </w:rPr>
        <w:t xml:space="preserve">Sentencia o parte dispositiva diferida </w:t>
      </w:r>
    </w:p>
    <w:p w14:paraId="3324F07A" w14:textId="77777777" w:rsidR="000D1DE0" w:rsidRPr="00381F28" w:rsidRDefault="000D1DE0" w:rsidP="000D1DE0">
      <w:pPr>
        <w:jc w:val="both"/>
        <w:rPr>
          <w:iCs/>
          <w:sz w:val="22"/>
          <w:szCs w:val="22"/>
          <w:lang w:val="es-CR"/>
        </w:rPr>
      </w:pPr>
    </w:p>
    <w:p w14:paraId="2B2A4A4B" w14:textId="77777777" w:rsidR="000D1DE0" w:rsidRPr="00381F28" w:rsidRDefault="000D1DE0" w:rsidP="000D1DE0">
      <w:pPr>
        <w:jc w:val="both"/>
        <w:rPr>
          <w:b/>
          <w:bCs/>
          <w:iCs/>
          <w:sz w:val="22"/>
          <w:szCs w:val="22"/>
          <w:lang w:val="es-CR"/>
        </w:rPr>
      </w:pPr>
      <w:r w:rsidRPr="00381F28">
        <w:rPr>
          <w:iCs/>
          <w:sz w:val="22"/>
          <w:szCs w:val="22"/>
          <w:lang w:val="es-CR"/>
        </w:rPr>
        <w:t xml:space="preserve"> </w:t>
      </w:r>
      <w:r w:rsidRPr="00381F28">
        <w:rPr>
          <w:b/>
          <w:bCs/>
          <w:iCs/>
          <w:sz w:val="22"/>
          <w:szCs w:val="22"/>
          <w:lang w:val="es-CR"/>
        </w:rPr>
        <w:t>Audiencia para resolver incidentes</w:t>
      </w:r>
      <w:r w:rsidRPr="00381F28">
        <w:rPr>
          <w:b/>
          <w:bCs/>
          <w:iCs/>
          <w:sz w:val="22"/>
          <w:szCs w:val="22"/>
          <w:vertAlign w:val="superscript"/>
          <w:lang w:val="es-CR"/>
        </w:rPr>
        <w:t>16</w:t>
      </w:r>
      <w:r w:rsidRPr="00381F28">
        <w:rPr>
          <w:b/>
          <w:bCs/>
          <w:iCs/>
          <w:sz w:val="22"/>
          <w:szCs w:val="22"/>
          <w:lang w:val="es-CR"/>
        </w:rPr>
        <w:t xml:space="preserve"> </w:t>
      </w:r>
    </w:p>
    <w:p w14:paraId="1070EE26" w14:textId="77777777" w:rsidR="000D1DE0" w:rsidRPr="00381F28" w:rsidRDefault="000D1DE0" w:rsidP="000D1DE0">
      <w:pPr>
        <w:jc w:val="both"/>
        <w:rPr>
          <w:iCs/>
          <w:sz w:val="22"/>
          <w:szCs w:val="22"/>
          <w:lang w:val="es-CR"/>
        </w:rPr>
      </w:pPr>
    </w:p>
    <w:p w14:paraId="576CE58B" w14:textId="77777777" w:rsidR="000D1DE0" w:rsidRPr="00381F28" w:rsidRDefault="000D1DE0" w:rsidP="000D1DE0">
      <w:pPr>
        <w:jc w:val="both"/>
        <w:rPr>
          <w:iCs/>
          <w:sz w:val="22"/>
          <w:szCs w:val="22"/>
          <w:lang w:val="es-CR"/>
        </w:rPr>
      </w:pPr>
      <w:r w:rsidRPr="00381F28">
        <w:rPr>
          <w:iCs/>
          <w:sz w:val="22"/>
          <w:szCs w:val="22"/>
          <w:lang w:val="es-CR"/>
        </w:rPr>
        <w:t xml:space="preserve">1. Apertura </w:t>
      </w:r>
    </w:p>
    <w:p w14:paraId="07AEF91D" w14:textId="77777777" w:rsidR="000D1DE0" w:rsidRPr="00381F28" w:rsidRDefault="000D1DE0" w:rsidP="000D1DE0">
      <w:pPr>
        <w:jc w:val="both"/>
        <w:rPr>
          <w:iCs/>
          <w:sz w:val="22"/>
          <w:szCs w:val="22"/>
          <w:lang w:val="es-CR"/>
        </w:rPr>
      </w:pPr>
      <w:r w:rsidRPr="00381F28">
        <w:rPr>
          <w:iCs/>
          <w:sz w:val="22"/>
          <w:szCs w:val="22"/>
          <w:lang w:val="es-CR"/>
        </w:rPr>
        <w:t xml:space="preserve">2. Alegato/agravios de la parte apelante </w:t>
      </w:r>
    </w:p>
    <w:p w14:paraId="5E978B6D" w14:textId="77777777" w:rsidR="000D1DE0" w:rsidRPr="00381F28" w:rsidRDefault="000D1DE0" w:rsidP="000D1DE0">
      <w:pPr>
        <w:jc w:val="both"/>
        <w:rPr>
          <w:iCs/>
          <w:sz w:val="22"/>
          <w:szCs w:val="22"/>
          <w:lang w:val="es-CR"/>
        </w:rPr>
      </w:pPr>
      <w:r w:rsidRPr="00381F28">
        <w:rPr>
          <w:iCs/>
          <w:sz w:val="22"/>
          <w:szCs w:val="22"/>
          <w:lang w:val="es-CR"/>
        </w:rPr>
        <w:t xml:space="preserve">3. Alegato/agravios de la parte contraria </w:t>
      </w:r>
    </w:p>
    <w:p w14:paraId="76CCAFC8" w14:textId="77777777" w:rsidR="000D1DE0" w:rsidRPr="00381F28" w:rsidRDefault="000D1DE0" w:rsidP="000D1DE0">
      <w:pPr>
        <w:jc w:val="both"/>
        <w:rPr>
          <w:iCs/>
          <w:sz w:val="22"/>
          <w:szCs w:val="22"/>
          <w:lang w:val="es-CR"/>
        </w:rPr>
      </w:pPr>
      <w:r w:rsidRPr="00381F28">
        <w:rPr>
          <w:iCs/>
          <w:sz w:val="22"/>
          <w:szCs w:val="22"/>
          <w:lang w:val="es-CR"/>
        </w:rPr>
        <w:t xml:space="preserve">4. Subsanación de procedimientos </w:t>
      </w:r>
    </w:p>
    <w:p w14:paraId="25808E09" w14:textId="77777777" w:rsidR="000D1DE0" w:rsidRPr="00381F28" w:rsidRDefault="000D1DE0" w:rsidP="000D1DE0">
      <w:pPr>
        <w:jc w:val="both"/>
        <w:rPr>
          <w:iCs/>
          <w:sz w:val="22"/>
          <w:szCs w:val="22"/>
          <w:lang w:val="es-CR"/>
        </w:rPr>
      </w:pPr>
      <w:r w:rsidRPr="00381F28">
        <w:rPr>
          <w:iCs/>
          <w:sz w:val="22"/>
          <w:szCs w:val="22"/>
          <w:lang w:val="es-CR"/>
        </w:rPr>
        <w:t xml:space="preserve">5. Reconocimiento de documentos en segunda instancia </w:t>
      </w:r>
    </w:p>
    <w:p w14:paraId="4FD5A4D8" w14:textId="77777777" w:rsidR="000D1DE0" w:rsidRPr="00381F28" w:rsidRDefault="000D1DE0" w:rsidP="000D1DE0">
      <w:pPr>
        <w:jc w:val="both"/>
        <w:rPr>
          <w:iCs/>
          <w:sz w:val="22"/>
          <w:szCs w:val="22"/>
          <w:lang w:val="es-CR"/>
        </w:rPr>
      </w:pPr>
      <w:r w:rsidRPr="00381F28">
        <w:rPr>
          <w:iCs/>
          <w:sz w:val="22"/>
          <w:szCs w:val="22"/>
          <w:lang w:val="es-CR"/>
        </w:rPr>
        <w:t xml:space="preserve">6. Declaración de parte (actora) en segunda instancia </w:t>
      </w:r>
    </w:p>
    <w:p w14:paraId="5221C770" w14:textId="77777777" w:rsidR="000D1DE0" w:rsidRPr="00381F28" w:rsidRDefault="000D1DE0" w:rsidP="000D1DE0">
      <w:pPr>
        <w:jc w:val="both"/>
        <w:rPr>
          <w:iCs/>
          <w:sz w:val="22"/>
          <w:szCs w:val="22"/>
          <w:lang w:val="es-CR"/>
        </w:rPr>
      </w:pPr>
      <w:r w:rsidRPr="00381F28">
        <w:rPr>
          <w:iCs/>
          <w:sz w:val="22"/>
          <w:szCs w:val="22"/>
          <w:lang w:val="es-CR"/>
        </w:rPr>
        <w:lastRenderedPageBreak/>
        <w:t xml:space="preserve">7. Declaración de parte (demandada) en segunda instancia </w:t>
      </w:r>
    </w:p>
    <w:p w14:paraId="74ECECC6" w14:textId="77777777" w:rsidR="000D1DE0" w:rsidRPr="00381F28" w:rsidRDefault="000D1DE0" w:rsidP="000D1DE0">
      <w:pPr>
        <w:jc w:val="both"/>
        <w:rPr>
          <w:iCs/>
          <w:sz w:val="22"/>
          <w:szCs w:val="22"/>
          <w:lang w:val="es-CR"/>
        </w:rPr>
      </w:pPr>
      <w:r w:rsidRPr="00381F28">
        <w:rPr>
          <w:iCs/>
          <w:sz w:val="22"/>
          <w:szCs w:val="22"/>
          <w:lang w:val="es-CR"/>
        </w:rPr>
        <w:t xml:space="preserve">8. Confesional (parte actora) en segunda instancia </w:t>
      </w:r>
    </w:p>
    <w:p w14:paraId="40446702" w14:textId="77777777" w:rsidR="000D1DE0" w:rsidRPr="00381F28" w:rsidRDefault="000D1DE0" w:rsidP="000D1DE0">
      <w:pPr>
        <w:jc w:val="both"/>
        <w:rPr>
          <w:iCs/>
          <w:sz w:val="22"/>
          <w:szCs w:val="22"/>
          <w:lang w:val="es-CR"/>
        </w:rPr>
      </w:pPr>
      <w:r w:rsidRPr="00381F28">
        <w:rPr>
          <w:iCs/>
          <w:sz w:val="22"/>
          <w:szCs w:val="22"/>
          <w:lang w:val="es-CR"/>
        </w:rPr>
        <w:t xml:space="preserve">9. Confesional (parte demandada) en segunda instancia </w:t>
      </w:r>
    </w:p>
    <w:p w14:paraId="1B3093F7" w14:textId="77777777" w:rsidR="000D1DE0" w:rsidRPr="00381F28" w:rsidRDefault="000D1DE0" w:rsidP="000D1DE0">
      <w:pPr>
        <w:jc w:val="both"/>
        <w:rPr>
          <w:iCs/>
          <w:sz w:val="22"/>
          <w:szCs w:val="22"/>
          <w:lang w:val="es-CR"/>
        </w:rPr>
      </w:pPr>
      <w:r w:rsidRPr="00381F28">
        <w:rPr>
          <w:iCs/>
          <w:sz w:val="22"/>
          <w:szCs w:val="22"/>
          <w:lang w:val="es-CR"/>
        </w:rPr>
        <w:t xml:space="preserve">10. Declaración testimonial en segunda instancia </w:t>
      </w:r>
    </w:p>
    <w:p w14:paraId="31A93536" w14:textId="77777777" w:rsidR="000D1DE0" w:rsidRPr="00381F28" w:rsidRDefault="000D1DE0" w:rsidP="000D1DE0">
      <w:pPr>
        <w:jc w:val="both"/>
        <w:rPr>
          <w:iCs/>
          <w:sz w:val="22"/>
          <w:szCs w:val="22"/>
          <w:lang w:val="es-CR"/>
        </w:rPr>
      </w:pPr>
      <w:r w:rsidRPr="00381F28">
        <w:rPr>
          <w:iCs/>
          <w:sz w:val="22"/>
          <w:szCs w:val="22"/>
          <w:lang w:val="es-CR"/>
        </w:rPr>
        <w:t>11. Declaración de persona perita experta en segunda instancia</w:t>
      </w:r>
    </w:p>
    <w:p w14:paraId="436B2139" w14:textId="77777777" w:rsidR="000D1DE0" w:rsidRPr="00381F28" w:rsidRDefault="000D1DE0" w:rsidP="000D1DE0">
      <w:pPr>
        <w:jc w:val="both"/>
        <w:rPr>
          <w:iCs/>
          <w:sz w:val="22"/>
          <w:szCs w:val="22"/>
          <w:lang w:val="es-CR"/>
        </w:rPr>
      </w:pPr>
      <w:r w:rsidRPr="00381F28">
        <w:rPr>
          <w:iCs/>
          <w:sz w:val="22"/>
          <w:szCs w:val="22"/>
          <w:lang w:val="es-CR"/>
        </w:rPr>
        <w:t xml:space="preserve">12. Alegato de conclusiones (parte actora) en segunda instancia </w:t>
      </w:r>
    </w:p>
    <w:p w14:paraId="7FE661EB" w14:textId="77777777" w:rsidR="000D1DE0" w:rsidRPr="00381F28" w:rsidRDefault="000D1DE0" w:rsidP="000D1DE0">
      <w:pPr>
        <w:jc w:val="both"/>
        <w:rPr>
          <w:iCs/>
          <w:sz w:val="22"/>
          <w:szCs w:val="22"/>
          <w:lang w:val="es-CR"/>
        </w:rPr>
      </w:pPr>
      <w:r w:rsidRPr="00381F28">
        <w:rPr>
          <w:iCs/>
          <w:sz w:val="22"/>
          <w:szCs w:val="22"/>
          <w:lang w:val="es-CR"/>
        </w:rPr>
        <w:t xml:space="preserve">13. Alegato de conclusiones (parte demandada) en segunda instancia </w:t>
      </w:r>
    </w:p>
    <w:p w14:paraId="444768E2" w14:textId="77777777" w:rsidR="000D1DE0" w:rsidRPr="00381F28" w:rsidRDefault="000D1DE0" w:rsidP="000D1DE0">
      <w:pPr>
        <w:jc w:val="both"/>
        <w:rPr>
          <w:iCs/>
          <w:sz w:val="22"/>
          <w:szCs w:val="22"/>
          <w:lang w:val="es-CR"/>
        </w:rPr>
      </w:pPr>
      <w:r w:rsidRPr="00381F28">
        <w:rPr>
          <w:iCs/>
          <w:sz w:val="22"/>
          <w:szCs w:val="22"/>
          <w:lang w:val="es-CR"/>
        </w:rPr>
        <w:t xml:space="preserve">14. Sentencia incidental oral </w:t>
      </w:r>
    </w:p>
    <w:p w14:paraId="028F9154" w14:textId="77777777" w:rsidR="000D1DE0" w:rsidRPr="00381F28" w:rsidRDefault="000D1DE0" w:rsidP="000D1DE0">
      <w:pPr>
        <w:jc w:val="both"/>
        <w:rPr>
          <w:iCs/>
          <w:sz w:val="22"/>
          <w:szCs w:val="22"/>
          <w:lang w:val="es-CR"/>
        </w:rPr>
      </w:pPr>
      <w:r w:rsidRPr="00381F28">
        <w:rPr>
          <w:iCs/>
          <w:sz w:val="22"/>
          <w:szCs w:val="22"/>
          <w:lang w:val="es-CR"/>
        </w:rPr>
        <w:t xml:space="preserve">14. Adición, aclaración </w:t>
      </w:r>
    </w:p>
    <w:p w14:paraId="58C6F438" w14:textId="77777777" w:rsidR="000D1DE0" w:rsidRPr="00381F28" w:rsidRDefault="000D1DE0" w:rsidP="000D1DE0">
      <w:pPr>
        <w:jc w:val="both"/>
        <w:rPr>
          <w:iCs/>
          <w:sz w:val="22"/>
          <w:szCs w:val="22"/>
          <w:lang w:val="es-CR"/>
        </w:rPr>
      </w:pPr>
      <w:r w:rsidRPr="00381F28">
        <w:rPr>
          <w:iCs/>
          <w:sz w:val="22"/>
          <w:szCs w:val="22"/>
          <w:lang w:val="es-CR"/>
        </w:rPr>
        <w:t xml:space="preserve">15. Recurso de parte actora </w:t>
      </w:r>
    </w:p>
    <w:p w14:paraId="6393E4BB" w14:textId="77777777" w:rsidR="000D1DE0" w:rsidRPr="00381F28" w:rsidRDefault="000D1DE0" w:rsidP="000D1DE0">
      <w:pPr>
        <w:jc w:val="both"/>
        <w:rPr>
          <w:iCs/>
          <w:sz w:val="22"/>
          <w:szCs w:val="22"/>
          <w:lang w:val="es-CR"/>
        </w:rPr>
      </w:pPr>
      <w:r w:rsidRPr="00381F28">
        <w:rPr>
          <w:iCs/>
          <w:sz w:val="22"/>
          <w:szCs w:val="22"/>
          <w:lang w:val="es-CR"/>
        </w:rPr>
        <w:t xml:space="preserve">16. Recurso de parte demandada </w:t>
      </w:r>
    </w:p>
    <w:p w14:paraId="3BBAC95A" w14:textId="77777777" w:rsidR="000D1DE0" w:rsidRPr="00381F28" w:rsidRDefault="000D1DE0" w:rsidP="000D1DE0">
      <w:pPr>
        <w:jc w:val="both"/>
        <w:rPr>
          <w:iCs/>
          <w:sz w:val="22"/>
          <w:szCs w:val="22"/>
          <w:lang w:val="es-CR"/>
        </w:rPr>
      </w:pPr>
      <w:r w:rsidRPr="00381F28">
        <w:rPr>
          <w:iCs/>
          <w:sz w:val="22"/>
          <w:szCs w:val="22"/>
          <w:lang w:val="es-CR"/>
        </w:rPr>
        <w:t xml:space="preserve">17. Cierre </w:t>
      </w:r>
    </w:p>
    <w:p w14:paraId="07CB5F5C" w14:textId="77777777" w:rsidR="000D1DE0" w:rsidRPr="00381F28" w:rsidRDefault="000D1DE0" w:rsidP="000D1DE0">
      <w:pPr>
        <w:jc w:val="both"/>
        <w:rPr>
          <w:iCs/>
          <w:sz w:val="22"/>
          <w:szCs w:val="22"/>
          <w:lang w:val="es-CR"/>
        </w:rPr>
      </w:pPr>
    </w:p>
    <w:p w14:paraId="201601D9" w14:textId="77777777" w:rsidR="000D1DE0" w:rsidRPr="00381F28" w:rsidRDefault="000D1DE0" w:rsidP="000D1DE0">
      <w:pPr>
        <w:jc w:val="both"/>
        <w:rPr>
          <w:iCs/>
          <w:sz w:val="22"/>
          <w:szCs w:val="22"/>
          <w:lang w:val="es-CR"/>
        </w:rPr>
      </w:pPr>
      <w:r w:rsidRPr="00381F28">
        <w:rPr>
          <w:b/>
          <w:bCs/>
          <w:iCs/>
          <w:sz w:val="22"/>
          <w:szCs w:val="22"/>
          <w:lang w:val="es-CR"/>
        </w:rPr>
        <w:t>Audiencia para resolver medidas cautelares</w:t>
      </w:r>
      <w:r w:rsidRPr="00381F28">
        <w:rPr>
          <w:iCs/>
          <w:sz w:val="22"/>
          <w:szCs w:val="22"/>
          <w:lang w:val="es-CR"/>
        </w:rPr>
        <w:t xml:space="preserve"> </w:t>
      </w:r>
      <w:r w:rsidRPr="00381F28">
        <w:rPr>
          <w:iCs/>
          <w:sz w:val="22"/>
          <w:szCs w:val="22"/>
          <w:vertAlign w:val="superscript"/>
          <w:lang w:val="es-CR"/>
        </w:rPr>
        <w:t>1</w:t>
      </w:r>
      <w:r w:rsidRPr="00381F28">
        <w:rPr>
          <w:iCs/>
          <w:sz w:val="22"/>
          <w:szCs w:val="22"/>
          <w:vertAlign w:val="superscript"/>
          <w:lang w:val="es-CR"/>
        </w:rPr>
        <w:footnoteReference w:customMarkFollows="1" w:id="2"/>
        <w:t>7</w:t>
      </w:r>
    </w:p>
    <w:p w14:paraId="0751A8DE" w14:textId="77777777" w:rsidR="000D1DE0" w:rsidRPr="00381F28" w:rsidRDefault="000D1DE0" w:rsidP="000D1DE0">
      <w:pPr>
        <w:jc w:val="both"/>
        <w:rPr>
          <w:iCs/>
          <w:sz w:val="22"/>
          <w:szCs w:val="22"/>
          <w:lang w:val="es-CR"/>
        </w:rPr>
      </w:pPr>
    </w:p>
    <w:p w14:paraId="62C8079D" w14:textId="77777777" w:rsidR="000D1DE0" w:rsidRPr="00381F28" w:rsidRDefault="000D1DE0" w:rsidP="000D1DE0">
      <w:pPr>
        <w:jc w:val="both"/>
        <w:rPr>
          <w:iCs/>
          <w:sz w:val="22"/>
          <w:szCs w:val="22"/>
          <w:lang w:val="es-CR"/>
        </w:rPr>
      </w:pPr>
      <w:r w:rsidRPr="00381F28">
        <w:rPr>
          <w:iCs/>
          <w:sz w:val="22"/>
          <w:szCs w:val="22"/>
          <w:lang w:val="es-CR"/>
        </w:rPr>
        <w:t xml:space="preserve">1. Apertura </w:t>
      </w:r>
    </w:p>
    <w:p w14:paraId="2ED9105E" w14:textId="77777777" w:rsidR="000D1DE0" w:rsidRPr="00381F28" w:rsidRDefault="000D1DE0" w:rsidP="000D1DE0">
      <w:pPr>
        <w:jc w:val="both"/>
        <w:rPr>
          <w:iCs/>
          <w:sz w:val="22"/>
          <w:szCs w:val="22"/>
          <w:lang w:val="es-CR"/>
        </w:rPr>
      </w:pPr>
      <w:r w:rsidRPr="00381F28">
        <w:rPr>
          <w:iCs/>
          <w:sz w:val="22"/>
          <w:szCs w:val="22"/>
          <w:lang w:val="es-CR"/>
        </w:rPr>
        <w:t xml:space="preserve">2. Alegato/agravios de la parte apelante </w:t>
      </w:r>
    </w:p>
    <w:p w14:paraId="5855A310" w14:textId="77777777" w:rsidR="000D1DE0" w:rsidRPr="00381F28" w:rsidRDefault="000D1DE0" w:rsidP="000D1DE0">
      <w:pPr>
        <w:jc w:val="both"/>
        <w:rPr>
          <w:iCs/>
          <w:sz w:val="22"/>
          <w:szCs w:val="22"/>
          <w:lang w:val="es-CR"/>
        </w:rPr>
      </w:pPr>
      <w:r w:rsidRPr="00381F28">
        <w:rPr>
          <w:iCs/>
          <w:sz w:val="22"/>
          <w:szCs w:val="22"/>
          <w:lang w:val="es-CR"/>
        </w:rPr>
        <w:t xml:space="preserve">3. Alegato/agravios de la parte contraria </w:t>
      </w:r>
    </w:p>
    <w:p w14:paraId="685D9080" w14:textId="77777777" w:rsidR="000D1DE0" w:rsidRPr="00381F28" w:rsidRDefault="000D1DE0" w:rsidP="000D1DE0">
      <w:pPr>
        <w:jc w:val="both"/>
        <w:rPr>
          <w:iCs/>
          <w:sz w:val="22"/>
          <w:szCs w:val="22"/>
          <w:lang w:val="es-CR"/>
        </w:rPr>
      </w:pPr>
      <w:r w:rsidRPr="00381F28">
        <w:rPr>
          <w:iCs/>
          <w:sz w:val="22"/>
          <w:szCs w:val="22"/>
          <w:lang w:val="es-CR"/>
        </w:rPr>
        <w:t xml:space="preserve">4. Subsanación de procedimientos </w:t>
      </w:r>
    </w:p>
    <w:p w14:paraId="687D69B8" w14:textId="77777777" w:rsidR="000D1DE0" w:rsidRPr="00381F28" w:rsidRDefault="000D1DE0" w:rsidP="000D1DE0">
      <w:pPr>
        <w:jc w:val="both"/>
        <w:rPr>
          <w:iCs/>
          <w:sz w:val="22"/>
          <w:szCs w:val="22"/>
          <w:lang w:val="es-CR"/>
        </w:rPr>
      </w:pPr>
      <w:r w:rsidRPr="00381F28">
        <w:rPr>
          <w:iCs/>
          <w:sz w:val="22"/>
          <w:szCs w:val="22"/>
          <w:lang w:val="es-CR"/>
        </w:rPr>
        <w:t xml:space="preserve">5. Reconocimiento judicial en segunda instancia </w:t>
      </w:r>
    </w:p>
    <w:p w14:paraId="2E4DB546" w14:textId="77777777" w:rsidR="000D1DE0" w:rsidRPr="00381F28" w:rsidRDefault="000D1DE0" w:rsidP="000D1DE0">
      <w:pPr>
        <w:jc w:val="both"/>
        <w:rPr>
          <w:iCs/>
          <w:sz w:val="22"/>
          <w:szCs w:val="22"/>
          <w:lang w:val="es-CR"/>
        </w:rPr>
      </w:pPr>
      <w:r w:rsidRPr="00381F28">
        <w:rPr>
          <w:iCs/>
          <w:sz w:val="22"/>
          <w:szCs w:val="22"/>
          <w:lang w:val="es-CR"/>
        </w:rPr>
        <w:t xml:space="preserve">6. Reconocimiento de documentos en segunda instancia </w:t>
      </w:r>
    </w:p>
    <w:p w14:paraId="76301AD0" w14:textId="77777777" w:rsidR="000D1DE0" w:rsidRPr="00381F28" w:rsidRDefault="000D1DE0" w:rsidP="000D1DE0">
      <w:pPr>
        <w:jc w:val="both"/>
        <w:rPr>
          <w:iCs/>
          <w:sz w:val="22"/>
          <w:szCs w:val="22"/>
          <w:lang w:val="es-CR"/>
        </w:rPr>
      </w:pPr>
      <w:r w:rsidRPr="00381F28">
        <w:rPr>
          <w:iCs/>
          <w:sz w:val="22"/>
          <w:szCs w:val="22"/>
          <w:lang w:val="es-CR"/>
        </w:rPr>
        <w:t xml:space="preserve">7. Declaración de parte (actora) en segunda instancia </w:t>
      </w:r>
    </w:p>
    <w:p w14:paraId="2E819C58" w14:textId="77777777" w:rsidR="000D1DE0" w:rsidRPr="00381F28" w:rsidRDefault="000D1DE0" w:rsidP="000D1DE0">
      <w:pPr>
        <w:jc w:val="both"/>
        <w:rPr>
          <w:iCs/>
          <w:sz w:val="22"/>
          <w:szCs w:val="22"/>
          <w:lang w:val="es-CR"/>
        </w:rPr>
      </w:pPr>
      <w:r w:rsidRPr="00381F28">
        <w:rPr>
          <w:iCs/>
          <w:sz w:val="22"/>
          <w:szCs w:val="22"/>
          <w:lang w:val="es-CR"/>
        </w:rPr>
        <w:t xml:space="preserve">8. Declaración de parte (demandada) en segunda instancia </w:t>
      </w:r>
    </w:p>
    <w:p w14:paraId="3D579C55" w14:textId="77777777" w:rsidR="000D1DE0" w:rsidRPr="00381F28" w:rsidRDefault="000D1DE0" w:rsidP="000D1DE0">
      <w:pPr>
        <w:jc w:val="both"/>
        <w:rPr>
          <w:iCs/>
          <w:sz w:val="22"/>
          <w:szCs w:val="22"/>
          <w:lang w:val="es-CR"/>
        </w:rPr>
      </w:pPr>
      <w:r w:rsidRPr="00381F28">
        <w:rPr>
          <w:iCs/>
          <w:sz w:val="22"/>
          <w:szCs w:val="22"/>
          <w:lang w:val="es-CR"/>
        </w:rPr>
        <w:t xml:space="preserve">9. Confesional (parte actora) en segunda instancia </w:t>
      </w:r>
    </w:p>
    <w:p w14:paraId="651543D7" w14:textId="77777777" w:rsidR="000D1DE0" w:rsidRPr="00381F28" w:rsidRDefault="000D1DE0" w:rsidP="000D1DE0">
      <w:pPr>
        <w:jc w:val="both"/>
        <w:rPr>
          <w:iCs/>
          <w:sz w:val="22"/>
          <w:szCs w:val="22"/>
          <w:lang w:val="es-CR"/>
        </w:rPr>
      </w:pPr>
      <w:r w:rsidRPr="00381F28">
        <w:rPr>
          <w:iCs/>
          <w:sz w:val="22"/>
          <w:szCs w:val="22"/>
          <w:lang w:val="es-CR"/>
        </w:rPr>
        <w:t>10. Confesional (parte demandada) en segunda instancia</w:t>
      </w:r>
    </w:p>
    <w:p w14:paraId="7BD87C93" w14:textId="77777777" w:rsidR="000D1DE0" w:rsidRPr="00381F28" w:rsidRDefault="000D1DE0" w:rsidP="000D1DE0">
      <w:pPr>
        <w:jc w:val="both"/>
        <w:rPr>
          <w:iCs/>
          <w:sz w:val="22"/>
          <w:szCs w:val="22"/>
          <w:lang w:val="es-CR"/>
        </w:rPr>
      </w:pPr>
      <w:r w:rsidRPr="00381F28">
        <w:rPr>
          <w:iCs/>
          <w:sz w:val="22"/>
          <w:szCs w:val="22"/>
          <w:lang w:val="es-CR"/>
        </w:rPr>
        <w:t xml:space="preserve">11. Declaración testimonial en segunda instancia </w:t>
      </w:r>
    </w:p>
    <w:p w14:paraId="3B2FFBB4" w14:textId="77777777" w:rsidR="000D1DE0" w:rsidRPr="00381F28" w:rsidRDefault="000D1DE0" w:rsidP="000D1DE0">
      <w:pPr>
        <w:jc w:val="both"/>
        <w:rPr>
          <w:iCs/>
          <w:sz w:val="22"/>
          <w:szCs w:val="22"/>
          <w:lang w:val="es-CR"/>
        </w:rPr>
      </w:pPr>
      <w:r w:rsidRPr="00381F28">
        <w:rPr>
          <w:iCs/>
          <w:sz w:val="22"/>
          <w:szCs w:val="22"/>
          <w:lang w:val="es-CR"/>
        </w:rPr>
        <w:t>12.  Declaración de persona perita o experta en segunda instancia</w:t>
      </w:r>
    </w:p>
    <w:p w14:paraId="3AD7FC3C" w14:textId="77777777" w:rsidR="000D1DE0" w:rsidRPr="00381F28" w:rsidRDefault="000D1DE0" w:rsidP="000D1DE0">
      <w:pPr>
        <w:jc w:val="both"/>
        <w:rPr>
          <w:iCs/>
          <w:sz w:val="22"/>
          <w:szCs w:val="22"/>
          <w:lang w:val="es-CR"/>
        </w:rPr>
      </w:pPr>
      <w:r w:rsidRPr="00381F28">
        <w:rPr>
          <w:iCs/>
          <w:sz w:val="22"/>
          <w:szCs w:val="22"/>
          <w:lang w:val="es-CR"/>
        </w:rPr>
        <w:t xml:space="preserve">13. Alegato de conclusiones (parte actora) en segunda instancia </w:t>
      </w:r>
    </w:p>
    <w:p w14:paraId="0AF46D74" w14:textId="77777777" w:rsidR="000D1DE0" w:rsidRPr="00381F28" w:rsidRDefault="000D1DE0" w:rsidP="000D1DE0">
      <w:pPr>
        <w:jc w:val="both"/>
        <w:rPr>
          <w:iCs/>
          <w:sz w:val="22"/>
          <w:szCs w:val="22"/>
          <w:lang w:val="es-CR"/>
        </w:rPr>
      </w:pPr>
      <w:r w:rsidRPr="00381F28">
        <w:rPr>
          <w:iCs/>
          <w:sz w:val="22"/>
          <w:szCs w:val="22"/>
          <w:lang w:val="es-CR"/>
        </w:rPr>
        <w:t xml:space="preserve">14. Alegato de conclusiones (parte demandada) en segunda instancia </w:t>
      </w:r>
    </w:p>
    <w:p w14:paraId="5E17C4F2" w14:textId="77777777" w:rsidR="000D1DE0" w:rsidRPr="00381F28" w:rsidRDefault="000D1DE0" w:rsidP="000D1DE0">
      <w:pPr>
        <w:jc w:val="both"/>
        <w:rPr>
          <w:iCs/>
          <w:sz w:val="22"/>
          <w:szCs w:val="22"/>
          <w:lang w:val="es-CR"/>
        </w:rPr>
      </w:pPr>
      <w:r w:rsidRPr="00381F28">
        <w:rPr>
          <w:iCs/>
          <w:sz w:val="22"/>
          <w:szCs w:val="22"/>
          <w:lang w:val="es-CR"/>
        </w:rPr>
        <w:t>15. Auto cautelar oral en segunda instancia (Con el nuevo CPC desaparecen los autosentencias)</w:t>
      </w:r>
    </w:p>
    <w:p w14:paraId="50EB4E88" w14:textId="77777777" w:rsidR="000D1DE0" w:rsidRPr="00381F28" w:rsidRDefault="000D1DE0" w:rsidP="000D1DE0">
      <w:pPr>
        <w:jc w:val="both"/>
        <w:rPr>
          <w:iCs/>
          <w:sz w:val="22"/>
          <w:szCs w:val="22"/>
          <w:lang w:val="es-CR"/>
        </w:rPr>
      </w:pPr>
      <w:r w:rsidRPr="00381F28">
        <w:rPr>
          <w:iCs/>
          <w:sz w:val="22"/>
          <w:szCs w:val="22"/>
          <w:lang w:val="es-CR"/>
        </w:rPr>
        <w:t xml:space="preserve">16. Adición, aclaración </w:t>
      </w:r>
    </w:p>
    <w:p w14:paraId="6E309058" w14:textId="77777777" w:rsidR="000D1DE0" w:rsidRPr="00381F28" w:rsidRDefault="000D1DE0" w:rsidP="000D1DE0">
      <w:pPr>
        <w:jc w:val="both"/>
        <w:rPr>
          <w:iCs/>
          <w:sz w:val="22"/>
          <w:szCs w:val="22"/>
          <w:lang w:val="es-CR"/>
        </w:rPr>
      </w:pPr>
      <w:r w:rsidRPr="00381F28">
        <w:rPr>
          <w:iCs/>
          <w:sz w:val="22"/>
          <w:szCs w:val="22"/>
          <w:lang w:val="es-CR"/>
        </w:rPr>
        <w:t xml:space="preserve">17. Recurso de parte actora </w:t>
      </w:r>
    </w:p>
    <w:p w14:paraId="581E711C" w14:textId="77777777" w:rsidR="000D1DE0" w:rsidRPr="00381F28" w:rsidRDefault="000D1DE0" w:rsidP="000D1DE0">
      <w:pPr>
        <w:jc w:val="both"/>
        <w:rPr>
          <w:iCs/>
          <w:sz w:val="22"/>
          <w:szCs w:val="22"/>
          <w:lang w:val="es-CR"/>
        </w:rPr>
      </w:pPr>
      <w:r w:rsidRPr="00381F28">
        <w:rPr>
          <w:iCs/>
          <w:sz w:val="22"/>
          <w:szCs w:val="22"/>
          <w:lang w:val="es-CR"/>
        </w:rPr>
        <w:t xml:space="preserve">18. Recurso de parte demandada </w:t>
      </w:r>
    </w:p>
    <w:p w14:paraId="22E623CD" w14:textId="77777777" w:rsidR="000D1DE0" w:rsidRPr="00381F28" w:rsidRDefault="000D1DE0" w:rsidP="000D1DE0">
      <w:pPr>
        <w:jc w:val="both"/>
        <w:rPr>
          <w:iCs/>
          <w:sz w:val="22"/>
          <w:szCs w:val="22"/>
          <w:lang w:val="es-CR"/>
        </w:rPr>
      </w:pPr>
      <w:r w:rsidRPr="00381F28">
        <w:rPr>
          <w:iCs/>
          <w:sz w:val="22"/>
          <w:szCs w:val="22"/>
          <w:lang w:val="es-CR"/>
        </w:rPr>
        <w:t xml:space="preserve">19. Cierre </w:t>
      </w:r>
    </w:p>
    <w:p w14:paraId="71F84723" w14:textId="77777777" w:rsidR="000D1DE0" w:rsidRPr="00381F28" w:rsidRDefault="000D1DE0" w:rsidP="000D1DE0">
      <w:pPr>
        <w:jc w:val="both"/>
        <w:rPr>
          <w:iCs/>
          <w:sz w:val="22"/>
          <w:szCs w:val="22"/>
          <w:lang w:val="es-CR"/>
        </w:rPr>
      </w:pPr>
    </w:p>
    <w:p w14:paraId="5CCDF77C" w14:textId="77777777" w:rsidR="000D1DE0" w:rsidRPr="00381F28" w:rsidRDefault="000D1DE0" w:rsidP="000D1DE0">
      <w:pPr>
        <w:jc w:val="both"/>
        <w:rPr>
          <w:b/>
          <w:bCs/>
          <w:iCs/>
          <w:sz w:val="22"/>
          <w:szCs w:val="22"/>
          <w:lang w:val="es-CR"/>
        </w:rPr>
      </w:pPr>
      <w:r w:rsidRPr="00381F28">
        <w:rPr>
          <w:b/>
          <w:bCs/>
          <w:iCs/>
          <w:sz w:val="22"/>
          <w:szCs w:val="22"/>
          <w:lang w:val="es-CR"/>
        </w:rPr>
        <w:t>Audiencia para recibir prueba en segunda instancia</w:t>
      </w:r>
    </w:p>
    <w:p w14:paraId="649C2DEE" w14:textId="77777777" w:rsidR="000D1DE0" w:rsidRPr="00381F28" w:rsidRDefault="000D1DE0" w:rsidP="000D1DE0">
      <w:pPr>
        <w:jc w:val="both"/>
        <w:rPr>
          <w:iCs/>
          <w:sz w:val="22"/>
          <w:szCs w:val="22"/>
          <w:lang w:val="es-CR"/>
        </w:rPr>
      </w:pPr>
    </w:p>
    <w:p w14:paraId="569AF427" w14:textId="77777777" w:rsidR="000D1DE0" w:rsidRPr="00381F28" w:rsidRDefault="000D1DE0" w:rsidP="000D1DE0">
      <w:pPr>
        <w:jc w:val="both"/>
        <w:rPr>
          <w:iCs/>
          <w:sz w:val="22"/>
          <w:szCs w:val="22"/>
          <w:lang w:val="es-CR"/>
        </w:rPr>
      </w:pPr>
      <w:r w:rsidRPr="00381F28">
        <w:rPr>
          <w:iCs/>
          <w:sz w:val="22"/>
          <w:szCs w:val="22"/>
          <w:lang w:val="es-CR"/>
        </w:rPr>
        <w:t xml:space="preserve">1. Apertura e identificación de las personas participantes </w:t>
      </w:r>
    </w:p>
    <w:p w14:paraId="11955D34" w14:textId="77777777" w:rsidR="000D1DE0" w:rsidRPr="00381F28" w:rsidRDefault="000D1DE0" w:rsidP="000D1DE0">
      <w:pPr>
        <w:jc w:val="both"/>
        <w:rPr>
          <w:iCs/>
          <w:sz w:val="22"/>
          <w:szCs w:val="22"/>
          <w:lang w:val="es-CR"/>
        </w:rPr>
      </w:pPr>
      <w:r w:rsidRPr="00381F28">
        <w:rPr>
          <w:iCs/>
          <w:sz w:val="22"/>
          <w:szCs w:val="22"/>
          <w:lang w:val="es-CR"/>
        </w:rPr>
        <w:t xml:space="preserve">2. Subsanación de procedimientos </w:t>
      </w:r>
    </w:p>
    <w:p w14:paraId="2A254FFC" w14:textId="77777777" w:rsidR="000D1DE0" w:rsidRPr="00381F28" w:rsidRDefault="000D1DE0" w:rsidP="000D1DE0">
      <w:pPr>
        <w:jc w:val="both"/>
        <w:rPr>
          <w:iCs/>
          <w:sz w:val="22"/>
          <w:szCs w:val="22"/>
          <w:lang w:val="es-CR"/>
        </w:rPr>
      </w:pPr>
      <w:r w:rsidRPr="00381F28">
        <w:rPr>
          <w:iCs/>
          <w:sz w:val="22"/>
          <w:szCs w:val="22"/>
          <w:lang w:val="es-CR"/>
        </w:rPr>
        <w:t xml:space="preserve">3. Reconocimiento judicial en segunda instancia </w:t>
      </w:r>
    </w:p>
    <w:p w14:paraId="747A43F2" w14:textId="77777777" w:rsidR="000D1DE0" w:rsidRPr="00381F28" w:rsidRDefault="000D1DE0" w:rsidP="000D1DE0">
      <w:pPr>
        <w:jc w:val="both"/>
        <w:rPr>
          <w:iCs/>
          <w:sz w:val="22"/>
          <w:szCs w:val="22"/>
          <w:lang w:val="es-CR"/>
        </w:rPr>
      </w:pPr>
      <w:r w:rsidRPr="00381F28">
        <w:rPr>
          <w:iCs/>
          <w:sz w:val="22"/>
          <w:szCs w:val="22"/>
          <w:lang w:val="es-CR"/>
        </w:rPr>
        <w:t xml:space="preserve">4. Reconocimiento de documentos en segunda instancia </w:t>
      </w:r>
    </w:p>
    <w:p w14:paraId="118D8D1C" w14:textId="77777777" w:rsidR="000D1DE0" w:rsidRPr="00381F28" w:rsidRDefault="000D1DE0" w:rsidP="000D1DE0">
      <w:pPr>
        <w:jc w:val="both"/>
        <w:rPr>
          <w:iCs/>
          <w:sz w:val="22"/>
          <w:szCs w:val="22"/>
          <w:lang w:val="es-CR"/>
        </w:rPr>
      </w:pPr>
      <w:r w:rsidRPr="00381F28">
        <w:rPr>
          <w:iCs/>
          <w:sz w:val="22"/>
          <w:szCs w:val="22"/>
          <w:lang w:val="es-CR"/>
        </w:rPr>
        <w:t xml:space="preserve">5. Declaración de parte (actora) en segunda instancia </w:t>
      </w:r>
    </w:p>
    <w:p w14:paraId="7E6B17C0" w14:textId="77777777" w:rsidR="000D1DE0" w:rsidRPr="00381F28" w:rsidRDefault="000D1DE0" w:rsidP="000D1DE0">
      <w:pPr>
        <w:jc w:val="both"/>
        <w:rPr>
          <w:iCs/>
          <w:sz w:val="22"/>
          <w:szCs w:val="22"/>
          <w:lang w:val="es-CR"/>
        </w:rPr>
      </w:pPr>
      <w:r w:rsidRPr="00381F28">
        <w:rPr>
          <w:iCs/>
          <w:sz w:val="22"/>
          <w:szCs w:val="22"/>
          <w:lang w:val="es-CR"/>
        </w:rPr>
        <w:t xml:space="preserve">6. Declaración de parte (demandada) en segunda instancia </w:t>
      </w:r>
    </w:p>
    <w:p w14:paraId="6D7B23DF" w14:textId="77777777" w:rsidR="000D1DE0" w:rsidRPr="00381F28" w:rsidRDefault="000D1DE0" w:rsidP="000D1DE0">
      <w:pPr>
        <w:jc w:val="both"/>
        <w:rPr>
          <w:iCs/>
          <w:sz w:val="22"/>
          <w:szCs w:val="22"/>
          <w:lang w:val="es-CR"/>
        </w:rPr>
      </w:pPr>
      <w:r w:rsidRPr="00381F28">
        <w:rPr>
          <w:iCs/>
          <w:sz w:val="22"/>
          <w:szCs w:val="22"/>
          <w:lang w:val="es-CR"/>
        </w:rPr>
        <w:t xml:space="preserve">7. Confesional (parte actora) en segunda instancia </w:t>
      </w:r>
    </w:p>
    <w:p w14:paraId="281C1D6C" w14:textId="77777777" w:rsidR="000D1DE0" w:rsidRPr="00381F28" w:rsidRDefault="000D1DE0" w:rsidP="000D1DE0">
      <w:pPr>
        <w:jc w:val="both"/>
        <w:rPr>
          <w:iCs/>
          <w:sz w:val="22"/>
          <w:szCs w:val="22"/>
          <w:lang w:val="es-CR"/>
        </w:rPr>
      </w:pPr>
      <w:r w:rsidRPr="00381F28">
        <w:rPr>
          <w:iCs/>
          <w:sz w:val="22"/>
          <w:szCs w:val="22"/>
          <w:lang w:val="es-CR"/>
        </w:rPr>
        <w:t xml:space="preserve">8. Confesional (parte demandada) en segunda instancia </w:t>
      </w:r>
    </w:p>
    <w:p w14:paraId="59A17201" w14:textId="77777777" w:rsidR="000D1DE0" w:rsidRPr="00381F28" w:rsidRDefault="000D1DE0" w:rsidP="000D1DE0">
      <w:pPr>
        <w:jc w:val="both"/>
        <w:rPr>
          <w:iCs/>
          <w:sz w:val="22"/>
          <w:szCs w:val="22"/>
          <w:lang w:val="es-CR"/>
        </w:rPr>
      </w:pPr>
      <w:r w:rsidRPr="00381F28">
        <w:rPr>
          <w:iCs/>
          <w:sz w:val="22"/>
          <w:szCs w:val="22"/>
          <w:lang w:val="es-CR"/>
        </w:rPr>
        <w:lastRenderedPageBreak/>
        <w:t xml:space="preserve">9. Declaración testimonial en segunda instancia </w:t>
      </w:r>
    </w:p>
    <w:p w14:paraId="219F6BEE" w14:textId="77777777" w:rsidR="000D1DE0" w:rsidRPr="00381F28" w:rsidRDefault="000D1DE0" w:rsidP="000D1DE0">
      <w:pPr>
        <w:jc w:val="both"/>
        <w:rPr>
          <w:iCs/>
          <w:sz w:val="22"/>
          <w:szCs w:val="22"/>
          <w:lang w:val="es-CR"/>
        </w:rPr>
      </w:pPr>
      <w:r w:rsidRPr="00381F28">
        <w:rPr>
          <w:iCs/>
          <w:sz w:val="22"/>
          <w:szCs w:val="22"/>
          <w:lang w:val="es-CR"/>
        </w:rPr>
        <w:t>10. Declaración de persona perita o experta en segunda instancia</w:t>
      </w:r>
    </w:p>
    <w:p w14:paraId="7BFC3B96" w14:textId="77777777" w:rsidR="000D1DE0" w:rsidRPr="00381F28" w:rsidRDefault="000D1DE0" w:rsidP="000D1DE0">
      <w:pPr>
        <w:jc w:val="both"/>
        <w:rPr>
          <w:iCs/>
          <w:sz w:val="22"/>
          <w:szCs w:val="22"/>
          <w:lang w:val="es-CR"/>
        </w:rPr>
      </w:pPr>
      <w:r w:rsidRPr="00381F28">
        <w:rPr>
          <w:iCs/>
          <w:sz w:val="22"/>
          <w:szCs w:val="22"/>
          <w:lang w:val="es-CR"/>
        </w:rPr>
        <w:t xml:space="preserve">11. Alegato de conclusiones (parte actora) en segunda instancia </w:t>
      </w:r>
    </w:p>
    <w:p w14:paraId="1686D731" w14:textId="77777777" w:rsidR="000D1DE0" w:rsidRPr="00381F28" w:rsidRDefault="000D1DE0" w:rsidP="000D1DE0">
      <w:pPr>
        <w:jc w:val="both"/>
        <w:rPr>
          <w:iCs/>
          <w:sz w:val="22"/>
          <w:szCs w:val="22"/>
          <w:lang w:val="es-CR"/>
        </w:rPr>
      </w:pPr>
      <w:r w:rsidRPr="00381F28">
        <w:rPr>
          <w:iCs/>
          <w:sz w:val="22"/>
          <w:szCs w:val="22"/>
          <w:lang w:val="es-CR"/>
        </w:rPr>
        <w:t xml:space="preserve">12. Alegato de conclusiones (parte demandada) en segunda instancia </w:t>
      </w:r>
    </w:p>
    <w:p w14:paraId="4DFA2347" w14:textId="77777777" w:rsidR="000D1DE0" w:rsidRPr="00381F28" w:rsidRDefault="000D1DE0" w:rsidP="000D1DE0">
      <w:pPr>
        <w:jc w:val="both"/>
        <w:rPr>
          <w:iCs/>
          <w:sz w:val="22"/>
          <w:szCs w:val="22"/>
          <w:lang w:val="es-CR"/>
        </w:rPr>
      </w:pPr>
      <w:r w:rsidRPr="00381F28">
        <w:rPr>
          <w:iCs/>
          <w:sz w:val="22"/>
          <w:szCs w:val="22"/>
          <w:lang w:val="es-CR"/>
        </w:rPr>
        <w:t>13. Auto cautelar oral en segunda instancia (Con el nuevo CPC desaparecen los autosentencias)</w:t>
      </w:r>
    </w:p>
    <w:p w14:paraId="102848A4" w14:textId="77777777" w:rsidR="000D1DE0" w:rsidRPr="00381F28" w:rsidRDefault="000D1DE0" w:rsidP="000D1DE0">
      <w:pPr>
        <w:jc w:val="both"/>
        <w:rPr>
          <w:iCs/>
          <w:sz w:val="22"/>
          <w:szCs w:val="22"/>
          <w:lang w:val="es-CR"/>
        </w:rPr>
      </w:pPr>
      <w:r w:rsidRPr="00381F28">
        <w:rPr>
          <w:iCs/>
          <w:sz w:val="22"/>
          <w:szCs w:val="22"/>
          <w:lang w:val="es-CR"/>
        </w:rPr>
        <w:t xml:space="preserve">14. Cierre </w:t>
      </w:r>
    </w:p>
    <w:p w14:paraId="747779FE" w14:textId="77777777" w:rsidR="000D1DE0" w:rsidRPr="00381F28" w:rsidRDefault="000D1DE0" w:rsidP="000D1DE0">
      <w:pPr>
        <w:jc w:val="both"/>
        <w:rPr>
          <w:iCs/>
          <w:sz w:val="22"/>
          <w:szCs w:val="22"/>
          <w:lang w:val="es-CR"/>
        </w:rPr>
      </w:pPr>
    </w:p>
    <w:p w14:paraId="268FEAE1" w14:textId="77777777" w:rsidR="000D1DE0" w:rsidRPr="00381F28" w:rsidRDefault="000D1DE0" w:rsidP="000D1DE0">
      <w:pPr>
        <w:jc w:val="both"/>
        <w:rPr>
          <w:b/>
          <w:bCs/>
          <w:iCs/>
          <w:sz w:val="22"/>
          <w:szCs w:val="22"/>
          <w:lang w:val="es-CR"/>
        </w:rPr>
      </w:pPr>
      <w:r w:rsidRPr="00381F28">
        <w:rPr>
          <w:b/>
          <w:bCs/>
          <w:iCs/>
          <w:sz w:val="22"/>
          <w:szCs w:val="22"/>
          <w:lang w:val="es-CR"/>
        </w:rPr>
        <w:t xml:space="preserve">Audiencia para emitir sentencia oral de segunda instancia </w:t>
      </w:r>
    </w:p>
    <w:p w14:paraId="7A3278E6" w14:textId="77777777" w:rsidR="000D1DE0" w:rsidRPr="00381F28" w:rsidRDefault="000D1DE0" w:rsidP="000D1DE0">
      <w:pPr>
        <w:jc w:val="both"/>
        <w:rPr>
          <w:iCs/>
          <w:sz w:val="22"/>
          <w:szCs w:val="22"/>
          <w:lang w:val="es-CR"/>
        </w:rPr>
      </w:pPr>
    </w:p>
    <w:p w14:paraId="7D551479" w14:textId="77777777" w:rsidR="000D1DE0" w:rsidRPr="00381F28" w:rsidRDefault="000D1DE0" w:rsidP="000D1DE0">
      <w:pPr>
        <w:jc w:val="both"/>
        <w:rPr>
          <w:iCs/>
          <w:sz w:val="22"/>
          <w:szCs w:val="22"/>
          <w:lang w:val="es-CR"/>
        </w:rPr>
      </w:pPr>
      <w:r w:rsidRPr="00381F28">
        <w:rPr>
          <w:iCs/>
          <w:sz w:val="22"/>
          <w:szCs w:val="22"/>
          <w:lang w:val="es-CR"/>
        </w:rPr>
        <w:t xml:space="preserve">1. Apertura e identificación de las personas participantes </w:t>
      </w:r>
    </w:p>
    <w:p w14:paraId="43FF6F27" w14:textId="77777777" w:rsidR="000D1DE0" w:rsidRPr="00381F28" w:rsidRDefault="000D1DE0" w:rsidP="000D1DE0">
      <w:pPr>
        <w:jc w:val="both"/>
        <w:rPr>
          <w:iCs/>
          <w:sz w:val="22"/>
          <w:szCs w:val="22"/>
          <w:lang w:val="es-CR"/>
        </w:rPr>
      </w:pPr>
      <w:r w:rsidRPr="00381F28">
        <w:rPr>
          <w:iCs/>
          <w:sz w:val="22"/>
          <w:szCs w:val="22"/>
          <w:lang w:val="es-CR"/>
        </w:rPr>
        <w:t xml:space="preserve">2. Sentencia oral en segunda instancia </w:t>
      </w:r>
    </w:p>
    <w:p w14:paraId="3957F51F" w14:textId="77777777" w:rsidR="000D1DE0" w:rsidRPr="00381F28" w:rsidRDefault="000D1DE0" w:rsidP="000D1DE0">
      <w:pPr>
        <w:jc w:val="both"/>
        <w:rPr>
          <w:iCs/>
          <w:sz w:val="22"/>
          <w:szCs w:val="22"/>
          <w:lang w:val="es-CR"/>
        </w:rPr>
      </w:pPr>
      <w:r w:rsidRPr="00381F28">
        <w:rPr>
          <w:iCs/>
          <w:sz w:val="22"/>
          <w:szCs w:val="22"/>
          <w:lang w:val="es-CR"/>
        </w:rPr>
        <w:t xml:space="preserve">3. Adición, aclaración </w:t>
      </w:r>
    </w:p>
    <w:p w14:paraId="7E638AD0" w14:textId="77777777" w:rsidR="000D1DE0" w:rsidRPr="00381F28" w:rsidRDefault="000D1DE0" w:rsidP="000D1DE0">
      <w:pPr>
        <w:jc w:val="both"/>
        <w:rPr>
          <w:iCs/>
          <w:sz w:val="22"/>
          <w:szCs w:val="22"/>
          <w:lang w:val="es-CR"/>
        </w:rPr>
      </w:pPr>
      <w:r w:rsidRPr="00381F28">
        <w:rPr>
          <w:iCs/>
          <w:sz w:val="22"/>
          <w:szCs w:val="22"/>
          <w:lang w:val="es-CR"/>
        </w:rPr>
        <w:t xml:space="preserve">4. Cierre </w:t>
      </w:r>
    </w:p>
    <w:p w14:paraId="4BD144A0" w14:textId="77777777" w:rsidR="000D1DE0" w:rsidRPr="00381F28" w:rsidRDefault="000D1DE0" w:rsidP="000D1DE0">
      <w:pPr>
        <w:jc w:val="both"/>
        <w:rPr>
          <w:iCs/>
          <w:sz w:val="22"/>
          <w:szCs w:val="22"/>
          <w:lang w:val="es-CR"/>
        </w:rPr>
      </w:pPr>
    </w:p>
    <w:p w14:paraId="364279BB" w14:textId="77777777" w:rsidR="000D1DE0" w:rsidRPr="00381F28" w:rsidRDefault="000D1DE0" w:rsidP="000D1DE0">
      <w:pPr>
        <w:widowControl w:val="0"/>
        <w:suppressAutoHyphens w:val="0"/>
        <w:autoSpaceDE w:val="0"/>
        <w:autoSpaceDN w:val="0"/>
        <w:adjustRightInd w:val="0"/>
        <w:jc w:val="both"/>
        <w:rPr>
          <w:iCs/>
          <w:sz w:val="22"/>
          <w:szCs w:val="22"/>
          <w:lang w:val="es-CR"/>
        </w:rPr>
      </w:pPr>
      <w:r w:rsidRPr="00381F28">
        <w:rPr>
          <w:b/>
          <w:iCs/>
          <w:sz w:val="22"/>
          <w:szCs w:val="22"/>
          <w:lang w:val="es-CR"/>
        </w:rPr>
        <w:t>Etiquetado para juzgados agrarios especializados y juzgados mixtos de Upala, Turrialba y Buenos Aires de Puntarenas que conocen de la materia Agraria</w:t>
      </w:r>
    </w:p>
    <w:p w14:paraId="2F44B8FA" w14:textId="77777777" w:rsidR="000D1DE0" w:rsidRPr="00381F28" w:rsidRDefault="000D1DE0" w:rsidP="000D1DE0">
      <w:pPr>
        <w:rPr>
          <w:b/>
          <w:iCs/>
          <w:sz w:val="22"/>
          <w:szCs w:val="22"/>
          <w:lang w:val="es-CR"/>
        </w:rPr>
      </w:pPr>
    </w:p>
    <w:p w14:paraId="7A791194" w14:textId="77777777" w:rsidR="000D1DE0" w:rsidRPr="00381F28" w:rsidRDefault="000D1DE0" w:rsidP="000D1DE0">
      <w:pPr>
        <w:rPr>
          <w:b/>
          <w:bCs/>
          <w:iCs/>
          <w:sz w:val="22"/>
          <w:szCs w:val="22"/>
          <w:vertAlign w:val="superscript"/>
          <w:lang w:val="es-CR"/>
        </w:rPr>
      </w:pPr>
      <w:r w:rsidRPr="00381F28">
        <w:rPr>
          <w:iCs/>
          <w:sz w:val="22"/>
          <w:szCs w:val="22"/>
          <w:lang w:val="es-CR"/>
        </w:rPr>
        <w:t xml:space="preserve"> </w:t>
      </w:r>
      <w:r w:rsidRPr="00381F28">
        <w:rPr>
          <w:b/>
          <w:bCs/>
          <w:iCs/>
          <w:sz w:val="22"/>
          <w:szCs w:val="22"/>
          <w:lang w:val="es-CR"/>
        </w:rPr>
        <w:t>Juicio verbal (Ordinario Agrario)</w:t>
      </w:r>
      <w:r w:rsidRPr="00381F28">
        <w:rPr>
          <w:b/>
          <w:bCs/>
          <w:iCs/>
          <w:sz w:val="22"/>
          <w:szCs w:val="22"/>
          <w:vertAlign w:val="superscript"/>
          <w:lang w:val="es-CR"/>
        </w:rPr>
        <w:t>1</w:t>
      </w:r>
      <w:r w:rsidRPr="00381F28">
        <w:rPr>
          <w:b/>
          <w:bCs/>
          <w:iCs/>
          <w:sz w:val="22"/>
          <w:szCs w:val="22"/>
          <w:vertAlign w:val="superscript"/>
          <w:lang w:val="es-CR"/>
        </w:rPr>
        <w:footnoteReference w:customMarkFollows="1" w:id="3"/>
        <w:t>8</w:t>
      </w:r>
    </w:p>
    <w:p w14:paraId="11A454E7" w14:textId="77777777" w:rsidR="000D1DE0" w:rsidRPr="00381F28" w:rsidRDefault="000D1DE0" w:rsidP="000D1DE0">
      <w:pPr>
        <w:rPr>
          <w:iCs/>
          <w:sz w:val="22"/>
          <w:szCs w:val="22"/>
          <w:lang w:val="es-CR"/>
        </w:rPr>
      </w:pPr>
    </w:p>
    <w:p w14:paraId="6859D864" w14:textId="77777777" w:rsidR="000D1DE0" w:rsidRPr="00381F28" w:rsidRDefault="000D1DE0" w:rsidP="000D1DE0">
      <w:pPr>
        <w:widowControl w:val="0"/>
        <w:numPr>
          <w:ilvl w:val="0"/>
          <w:numId w:val="47"/>
        </w:numPr>
        <w:suppressAutoHyphens w:val="0"/>
        <w:autoSpaceDE w:val="0"/>
        <w:autoSpaceDN w:val="0"/>
        <w:adjustRightInd w:val="0"/>
        <w:jc w:val="both"/>
        <w:rPr>
          <w:iCs/>
          <w:sz w:val="22"/>
          <w:szCs w:val="22"/>
          <w:lang w:val="es-CR"/>
        </w:rPr>
      </w:pPr>
      <w:r w:rsidRPr="00381F28">
        <w:rPr>
          <w:iCs/>
          <w:sz w:val="22"/>
          <w:szCs w:val="22"/>
          <w:lang w:val="es-CR"/>
        </w:rPr>
        <w:t>Apertura</w:t>
      </w:r>
    </w:p>
    <w:p w14:paraId="59CF5030" w14:textId="77777777" w:rsidR="000D1DE0" w:rsidRPr="00381F28" w:rsidRDefault="000D1DE0" w:rsidP="000D1DE0">
      <w:pPr>
        <w:widowControl w:val="0"/>
        <w:numPr>
          <w:ilvl w:val="0"/>
          <w:numId w:val="47"/>
        </w:numPr>
        <w:suppressAutoHyphens w:val="0"/>
        <w:autoSpaceDE w:val="0"/>
        <w:autoSpaceDN w:val="0"/>
        <w:adjustRightInd w:val="0"/>
        <w:jc w:val="both"/>
        <w:rPr>
          <w:iCs/>
          <w:sz w:val="22"/>
          <w:szCs w:val="22"/>
          <w:lang w:val="es-CR"/>
        </w:rPr>
      </w:pPr>
      <w:r w:rsidRPr="00381F28">
        <w:rPr>
          <w:iCs/>
          <w:sz w:val="22"/>
          <w:szCs w:val="22"/>
          <w:lang w:val="es-CR"/>
        </w:rPr>
        <w:t>Conciliación</w:t>
      </w:r>
    </w:p>
    <w:p w14:paraId="014435CE" w14:textId="77777777" w:rsidR="000D1DE0" w:rsidRPr="00381F28" w:rsidRDefault="000D1DE0" w:rsidP="000D1DE0">
      <w:pPr>
        <w:widowControl w:val="0"/>
        <w:numPr>
          <w:ilvl w:val="0"/>
          <w:numId w:val="47"/>
        </w:numPr>
        <w:suppressAutoHyphens w:val="0"/>
        <w:autoSpaceDE w:val="0"/>
        <w:autoSpaceDN w:val="0"/>
        <w:adjustRightInd w:val="0"/>
        <w:jc w:val="both"/>
        <w:rPr>
          <w:iCs/>
          <w:sz w:val="22"/>
          <w:szCs w:val="22"/>
          <w:lang w:val="es-CR"/>
        </w:rPr>
      </w:pPr>
      <w:r w:rsidRPr="00381F28">
        <w:rPr>
          <w:iCs/>
          <w:sz w:val="22"/>
          <w:szCs w:val="22"/>
          <w:lang w:val="es-CR"/>
        </w:rPr>
        <w:t>Reconocimiento Judicial</w:t>
      </w:r>
    </w:p>
    <w:p w14:paraId="30D0D6AF" w14:textId="77777777" w:rsidR="000D1DE0" w:rsidRPr="00381F28" w:rsidRDefault="000D1DE0" w:rsidP="000D1DE0">
      <w:pPr>
        <w:widowControl w:val="0"/>
        <w:numPr>
          <w:ilvl w:val="0"/>
          <w:numId w:val="47"/>
        </w:numPr>
        <w:suppressAutoHyphens w:val="0"/>
        <w:autoSpaceDE w:val="0"/>
        <w:autoSpaceDN w:val="0"/>
        <w:adjustRightInd w:val="0"/>
        <w:jc w:val="both"/>
        <w:rPr>
          <w:iCs/>
          <w:sz w:val="22"/>
          <w:szCs w:val="22"/>
          <w:lang w:val="es-CR"/>
        </w:rPr>
      </w:pPr>
      <w:r w:rsidRPr="00381F28">
        <w:rPr>
          <w:iCs/>
          <w:sz w:val="22"/>
          <w:szCs w:val="22"/>
          <w:lang w:val="es-CR"/>
        </w:rPr>
        <w:t>Declaración de parte</w:t>
      </w:r>
    </w:p>
    <w:p w14:paraId="56C8CFEA" w14:textId="77777777" w:rsidR="000D1DE0" w:rsidRPr="00381F28" w:rsidRDefault="000D1DE0" w:rsidP="000D1DE0">
      <w:pPr>
        <w:widowControl w:val="0"/>
        <w:numPr>
          <w:ilvl w:val="0"/>
          <w:numId w:val="47"/>
        </w:numPr>
        <w:suppressAutoHyphens w:val="0"/>
        <w:autoSpaceDE w:val="0"/>
        <w:autoSpaceDN w:val="0"/>
        <w:adjustRightInd w:val="0"/>
        <w:jc w:val="both"/>
        <w:rPr>
          <w:iCs/>
          <w:sz w:val="22"/>
          <w:szCs w:val="22"/>
          <w:lang w:val="es-CR"/>
        </w:rPr>
      </w:pPr>
      <w:r w:rsidRPr="00381F28">
        <w:rPr>
          <w:iCs/>
          <w:sz w:val="22"/>
          <w:szCs w:val="22"/>
          <w:lang w:val="es-CR"/>
        </w:rPr>
        <w:t>Testimonial</w:t>
      </w:r>
    </w:p>
    <w:p w14:paraId="70DD2F44" w14:textId="77777777" w:rsidR="000D1DE0" w:rsidRPr="00381F28" w:rsidRDefault="000D1DE0" w:rsidP="000D1DE0">
      <w:pPr>
        <w:jc w:val="both"/>
        <w:rPr>
          <w:iCs/>
          <w:sz w:val="22"/>
          <w:szCs w:val="22"/>
          <w:lang w:val="es-CR"/>
        </w:rPr>
      </w:pPr>
    </w:p>
    <w:p w14:paraId="706B3165" w14:textId="77777777" w:rsidR="000D1DE0" w:rsidRPr="00381F28" w:rsidRDefault="000D1DE0" w:rsidP="000D1DE0">
      <w:pPr>
        <w:jc w:val="both"/>
        <w:rPr>
          <w:b/>
          <w:bCs/>
          <w:iCs/>
          <w:sz w:val="22"/>
          <w:szCs w:val="22"/>
          <w:vertAlign w:val="superscript"/>
          <w:lang w:val="es-CR"/>
        </w:rPr>
      </w:pPr>
      <w:r w:rsidRPr="00381F28">
        <w:rPr>
          <w:b/>
          <w:bCs/>
          <w:iCs/>
          <w:sz w:val="22"/>
          <w:szCs w:val="22"/>
          <w:lang w:val="es-CR"/>
        </w:rPr>
        <w:t>Audiencia única (sumarios, monitorio y ejecucion hipotecaria y prendaria)</w:t>
      </w:r>
      <w:r w:rsidRPr="00381F28">
        <w:rPr>
          <w:b/>
          <w:bCs/>
          <w:iCs/>
          <w:sz w:val="22"/>
          <w:szCs w:val="22"/>
          <w:vertAlign w:val="superscript"/>
          <w:lang w:val="es-CR"/>
        </w:rPr>
        <w:t>19</w:t>
      </w:r>
    </w:p>
    <w:p w14:paraId="5B52ECE5" w14:textId="77777777" w:rsidR="000D1DE0" w:rsidRPr="00381F28" w:rsidRDefault="000D1DE0" w:rsidP="000D1DE0">
      <w:pPr>
        <w:jc w:val="both"/>
        <w:rPr>
          <w:iCs/>
          <w:sz w:val="22"/>
          <w:szCs w:val="22"/>
          <w:lang w:val="es-CR"/>
        </w:rPr>
      </w:pPr>
    </w:p>
    <w:p w14:paraId="1756FB1D" w14:textId="77777777" w:rsidR="000D1DE0" w:rsidRPr="00381F28" w:rsidRDefault="000D1DE0" w:rsidP="000D1DE0">
      <w:pPr>
        <w:widowControl w:val="0"/>
        <w:numPr>
          <w:ilvl w:val="0"/>
          <w:numId w:val="48"/>
        </w:numPr>
        <w:suppressAutoHyphens w:val="0"/>
        <w:autoSpaceDE w:val="0"/>
        <w:autoSpaceDN w:val="0"/>
        <w:adjustRightInd w:val="0"/>
        <w:ind w:left="0" w:firstLine="0"/>
        <w:jc w:val="both"/>
        <w:rPr>
          <w:iCs/>
          <w:sz w:val="22"/>
          <w:szCs w:val="22"/>
          <w:lang w:val="es-CR"/>
        </w:rPr>
      </w:pPr>
      <w:r w:rsidRPr="00381F28">
        <w:rPr>
          <w:iCs/>
          <w:sz w:val="22"/>
          <w:szCs w:val="22"/>
          <w:lang w:val="es-CR"/>
        </w:rPr>
        <w:t xml:space="preserve">Apertura </w:t>
      </w:r>
    </w:p>
    <w:p w14:paraId="7EEC4CEA" w14:textId="77777777" w:rsidR="000D1DE0" w:rsidRPr="00381F28" w:rsidRDefault="000D1DE0" w:rsidP="000D1DE0">
      <w:pPr>
        <w:widowControl w:val="0"/>
        <w:numPr>
          <w:ilvl w:val="0"/>
          <w:numId w:val="48"/>
        </w:numPr>
        <w:suppressAutoHyphens w:val="0"/>
        <w:autoSpaceDE w:val="0"/>
        <w:autoSpaceDN w:val="0"/>
        <w:adjustRightInd w:val="0"/>
        <w:ind w:left="0" w:firstLine="0"/>
        <w:jc w:val="both"/>
        <w:rPr>
          <w:iCs/>
          <w:sz w:val="22"/>
          <w:szCs w:val="22"/>
          <w:lang w:val="es-CR"/>
        </w:rPr>
      </w:pPr>
      <w:r w:rsidRPr="00381F28">
        <w:rPr>
          <w:iCs/>
          <w:sz w:val="22"/>
          <w:szCs w:val="22"/>
          <w:lang w:val="es-CR"/>
        </w:rPr>
        <w:t>Fase privada de conciliación</w:t>
      </w:r>
    </w:p>
    <w:p w14:paraId="4A4FB4DA" w14:textId="77777777" w:rsidR="000D1DE0" w:rsidRPr="00381F28" w:rsidRDefault="000D1DE0" w:rsidP="000D1DE0">
      <w:pPr>
        <w:widowControl w:val="0"/>
        <w:numPr>
          <w:ilvl w:val="0"/>
          <w:numId w:val="48"/>
        </w:numPr>
        <w:suppressAutoHyphens w:val="0"/>
        <w:autoSpaceDE w:val="0"/>
        <w:autoSpaceDN w:val="0"/>
        <w:adjustRightInd w:val="0"/>
        <w:ind w:left="0" w:firstLine="0"/>
        <w:jc w:val="both"/>
        <w:rPr>
          <w:iCs/>
          <w:sz w:val="22"/>
          <w:szCs w:val="22"/>
          <w:lang w:val="es-CR"/>
        </w:rPr>
      </w:pPr>
      <w:r w:rsidRPr="00381F28">
        <w:rPr>
          <w:iCs/>
          <w:sz w:val="22"/>
          <w:szCs w:val="22"/>
          <w:lang w:val="es-CR"/>
        </w:rPr>
        <w:t>Informe a las partes del orden de cuestiones a resolver</w:t>
      </w:r>
    </w:p>
    <w:p w14:paraId="6ED9F52C" w14:textId="77777777" w:rsidR="000D1DE0" w:rsidRPr="00381F28" w:rsidRDefault="000D1DE0" w:rsidP="000D1DE0">
      <w:pPr>
        <w:widowControl w:val="0"/>
        <w:numPr>
          <w:ilvl w:val="0"/>
          <w:numId w:val="48"/>
        </w:numPr>
        <w:suppressAutoHyphens w:val="0"/>
        <w:autoSpaceDE w:val="0"/>
        <w:autoSpaceDN w:val="0"/>
        <w:adjustRightInd w:val="0"/>
        <w:ind w:left="0" w:firstLine="0"/>
        <w:jc w:val="both"/>
        <w:rPr>
          <w:iCs/>
          <w:sz w:val="22"/>
          <w:szCs w:val="22"/>
          <w:lang w:val="es-CR"/>
        </w:rPr>
      </w:pPr>
      <w:r w:rsidRPr="00381F28">
        <w:rPr>
          <w:iCs/>
          <w:sz w:val="22"/>
          <w:szCs w:val="22"/>
          <w:lang w:val="es-CR"/>
        </w:rPr>
        <w:t>Aclaración de las proposiciones de las partes</w:t>
      </w:r>
    </w:p>
    <w:p w14:paraId="3A9F7AFE" w14:textId="77777777" w:rsidR="000D1DE0" w:rsidRPr="00381F28" w:rsidRDefault="000D1DE0" w:rsidP="000D1DE0">
      <w:pPr>
        <w:widowControl w:val="0"/>
        <w:numPr>
          <w:ilvl w:val="0"/>
          <w:numId w:val="48"/>
        </w:numPr>
        <w:suppressAutoHyphens w:val="0"/>
        <w:autoSpaceDE w:val="0"/>
        <w:autoSpaceDN w:val="0"/>
        <w:adjustRightInd w:val="0"/>
        <w:ind w:left="0" w:firstLine="0"/>
        <w:jc w:val="both"/>
        <w:rPr>
          <w:iCs/>
          <w:sz w:val="22"/>
          <w:szCs w:val="22"/>
          <w:lang w:val="es-CR"/>
        </w:rPr>
      </w:pPr>
      <w:r w:rsidRPr="00381F28">
        <w:rPr>
          <w:iCs/>
          <w:sz w:val="22"/>
          <w:szCs w:val="22"/>
          <w:lang w:val="es-CR"/>
        </w:rPr>
        <w:t>Contestación de la demandante a las excepciones y ofrecimiento contraprueba</w:t>
      </w:r>
    </w:p>
    <w:p w14:paraId="133E2C3B" w14:textId="77777777" w:rsidR="000D1DE0" w:rsidRPr="00381F28" w:rsidRDefault="000D1DE0" w:rsidP="000D1DE0">
      <w:pPr>
        <w:widowControl w:val="0"/>
        <w:numPr>
          <w:ilvl w:val="0"/>
          <w:numId w:val="48"/>
        </w:numPr>
        <w:suppressAutoHyphens w:val="0"/>
        <w:autoSpaceDE w:val="0"/>
        <w:autoSpaceDN w:val="0"/>
        <w:adjustRightInd w:val="0"/>
        <w:ind w:left="0" w:firstLine="0"/>
        <w:jc w:val="both"/>
        <w:rPr>
          <w:iCs/>
          <w:sz w:val="22"/>
          <w:szCs w:val="22"/>
          <w:lang w:val="es-CR"/>
        </w:rPr>
      </w:pPr>
      <w:r w:rsidRPr="00381F28">
        <w:rPr>
          <w:iCs/>
          <w:sz w:val="22"/>
          <w:szCs w:val="22"/>
          <w:lang w:val="es-CR"/>
        </w:rPr>
        <w:t>Recepción, admisión y práctica de prueba sobre excepciones procesales y actividad procesal defectuosa</w:t>
      </w:r>
    </w:p>
    <w:p w14:paraId="533391A0" w14:textId="77777777" w:rsidR="000D1DE0" w:rsidRPr="00381F28" w:rsidRDefault="000D1DE0" w:rsidP="000D1DE0">
      <w:pPr>
        <w:widowControl w:val="0"/>
        <w:numPr>
          <w:ilvl w:val="0"/>
          <w:numId w:val="48"/>
        </w:numPr>
        <w:suppressAutoHyphens w:val="0"/>
        <w:autoSpaceDE w:val="0"/>
        <w:autoSpaceDN w:val="0"/>
        <w:adjustRightInd w:val="0"/>
        <w:ind w:left="0" w:firstLine="0"/>
        <w:jc w:val="both"/>
        <w:rPr>
          <w:iCs/>
          <w:sz w:val="22"/>
          <w:szCs w:val="22"/>
          <w:lang w:val="es-CR"/>
        </w:rPr>
      </w:pPr>
      <w:r w:rsidRPr="00381F28">
        <w:rPr>
          <w:iCs/>
          <w:sz w:val="22"/>
          <w:szCs w:val="22"/>
          <w:lang w:val="es-CR"/>
        </w:rPr>
        <w:t>Resolución sobre excepciones procesales y actividad procesal defectuosa</w:t>
      </w:r>
    </w:p>
    <w:p w14:paraId="7C6677D2" w14:textId="77777777" w:rsidR="000D1DE0" w:rsidRPr="00381F28" w:rsidRDefault="000D1DE0" w:rsidP="000D1DE0">
      <w:pPr>
        <w:widowControl w:val="0"/>
        <w:numPr>
          <w:ilvl w:val="0"/>
          <w:numId w:val="48"/>
        </w:numPr>
        <w:suppressAutoHyphens w:val="0"/>
        <w:autoSpaceDE w:val="0"/>
        <w:autoSpaceDN w:val="0"/>
        <w:adjustRightInd w:val="0"/>
        <w:ind w:left="0" w:firstLine="0"/>
        <w:jc w:val="both"/>
        <w:rPr>
          <w:iCs/>
          <w:sz w:val="22"/>
          <w:szCs w:val="22"/>
          <w:lang w:val="es-CR"/>
        </w:rPr>
      </w:pPr>
      <w:r w:rsidRPr="00381F28">
        <w:rPr>
          <w:iCs/>
          <w:sz w:val="22"/>
          <w:szCs w:val="22"/>
          <w:lang w:val="es-CR"/>
        </w:rPr>
        <w:t>Definición de cuantía</w:t>
      </w:r>
    </w:p>
    <w:p w14:paraId="020FA52F" w14:textId="77777777" w:rsidR="000D1DE0" w:rsidRPr="00381F28" w:rsidRDefault="000D1DE0" w:rsidP="000D1DE0">
      <w:pPr>
        <w:widowControl w:val="0"/>
        <w:numPr>
          <w:ilvl w:val="0"/>
          <w:numId w:val="48"/>
        </w:numPr>
        <w:suppressAutoHyphens w:val="0"/>
        <w:autoSpaceDE w:val="0"/>
        <w:autoSpaceDN w:val="0"/>
        <w:adjustRightInd w:val="0"/>
        <w:ind w:left="0" w:firstLine="0"/>
        <w:jc w:val="both"/>
        <w:rPr>
          <w:iCs/>
          <w:sz w:val="22"/>
          <w:szCs w:val="22"/>
          <w:lang w:val="es-CR"/>
        </w:rPr>
      </w:pPr>
      <w:r w:rsidRPr="00381F28">
        <w:rPr>
          <w:iCs/>
          <w:sz w:val="22"/>
          <w:szCs w:val="22"/>
          <w:lang w:val="es-CR"/>
        </w:rPr>
        <w:t>Fijación del objeto del debate</w:t>
      </w:r>
    </w:p>
    <w:p w14:paraId="2D40B326" w14:textId="77777777" w:rsidR="000D1DE0" w:rsidRPr="00381F28" w:rsidRDefault="000D1DE0" w:rsidP="000D1DE0">
      <w:pPr>
        <w:widowControl w:val="0"/>
        <w:numPr>
          <w:ilvl w:val="0"/>
          <w:numId w:val="48"/>
        </w:numPr>
        <w:suppressAutoHyphens w:val="0"/>
        <w:autoSpaceDE w:val="0"/>
        <w:autoSpaceDN w:val="0"/>
        <w:adjustRightInd w:val="0"/>
        <w:ind w:left="0" w:firstLine="0"/>
        <w:jc w:val="both"/>
        <w:rPr>
          <w:iCs/>
          <w:sz w:val="22"/>
          <w:szCs w:val="22"/>
          <w:lang w:val="es-CR"/>
        </w:rPr>
      </w:pPr>
      <w:r w:rsidRPr="00381F28">
        <w:rPr>
          <w:iCs/>
          <w:sz w:val="22"/>
          <w:szCs w:val="22"/>
          <w:lang w:val="es-CR"/>
        </w:rPr>
        <w:t>Admisión de la prueba</w:t>
      </w:r>
    </w:p>
    <w:p w14:paraId="26257FB1" w14:textId="77777777" w:rsidR="000D1DE0" w:rsidRPr="00381F28" w:rsidRDefault="000D1DE0" w:rsidP="000D1DE0">
      <w:pPr>
        <w:widowControl w:val="0"/>
        <w:numPr>
          <w:ilvl w:val="0"/>
          <w:numId w:val="48"/>
        </w:numPr>
        <w:suppressAutoHyphens w:val="0"/>
        <w:autoSpaceDE w:val="0"/>
        <w:autoSpaceDN w:val="0"/>
        <w:adjustRightInd w:val="0"/>
        <w:ind w:left="0" w:firstLine="0"/>
        <w:jc w:val="both"/>
        <w:rPr>
          <w:iCs/>
          <w:sz w:val="22"/>
          <w:szCs w:val="22"/>
          <w:lang w:val="es-CR"/>
        </w:rPr>
      </w:pPr>
      <w:r w:rsidRPr="00381F28">
        <w:rPr>
          <w:iCs/>
          <w:sz w:val="22"/>
          <w:szCs w:val="22"/>
          <w:lang w:val="es-CR"/>
        </w:rPr>
        <w:t>Práctica del reconocimiento judicial</w:t>
      </w:r>
    </w:p>
    <w:p w14:paraId="07A06D57" w14:textId="77777777" w:rsidR="000D1DE0" w:rsidRPr="00381F28" w:rsidRDefault="000D1DE0" w:rsidP="000D1DE0">
      <w:pPr>
        <w:widowControl w:val="0"/>
        <w:numPr>
          <w:ilvl w:val="0"/>
          <w:numId w:val="48"/>
        </w:numPr>
        <w:suppressAutoHyphens w:val="0"/>
        <w:autoSpaceDE w:val="0"/>
        <w:autoSpaceDN w:val="0"/>
        <w:adjustRightInd w:val="0"/>
        <w:ind w:left="0" w:firstLine="0"/>
        <w:jc w:val="both"/>
        <w:rPr>
          <w:iCs/>
          <w:sz w:val="22"/>
          <w:szCs w:val="22"/>
          <w:lang w:val="es-CR"/>
        </w:rPr>
      </w:pPr>
      <w:r w:rsidRPr="00381F28">
        <w:rPr>
          <w:iCs/>
          <w:sz w:val="22"/>
          <w:szCs w:val="22"/>
          <w:lang w:val="es-CR"/>
        </w:rPr>
        <w:t>Práctica de la declaración de parte</w:t>
      </w:r>
    </w:p>
    <w:p w14:paraId="308F5363" w14:textId="77777777" w:rsidR="000D1DE0" w:rsidRPr="00381F28" w:rsidRDefault="000D1DE0" w:rsidP="000D1DE0">
      <w:pPr>
        <w:widowControl w:val="0"/>
        <w:numPr>
          <w:ilvl w:val="0"/>
          <w:numId w:val="48"/>
        </w:numPr>
        <w:suppressAutoHyphens w:val="0"/>
        <w:autoSpaceDE w:val="0"/>
        <w:autoSpaceDN w:val="0"/>
        <w:adjustRightInd w:val="0"/>
        <w:ind w:left="0" w:firstLine="0"/>
        <w:jc w:val="both"/>
        <w:rPr>
          <w:iCs/>
          <w:sz w:val="22"/>
          <w:szCs w:val="22"/>
          <w:lang w:val="es-CR"/>
        </w:rPr>
      </w:pPr>
      <w:r w:rsidRPr="00381F28">
        <w:rPr>
          <w:iCs/>
          <w:sz w:val="22"/>
          <w:szCs w:val="22"/>
          <w:lang w:val="es-CR"/>
        </w:rPr>
        <w:t>Práctica de la prueba testimonial</w:t>
      </w:r>
    </w:p>
    <w:p w14:paraId="057EB9F6" w14:textId="77777777" w:rsidR="000D1DE0" w:rsidRPr="00381F28" w:rsidRDefault="000D1DE0" w:rsidP="000D1DE0">
      <w:pPr>
        <w:widowControl w:val="0"/>
        <w:numPr>
          <w:ilvl w:val="0"/>
          <w:numId w:val="48"/>
        </w:numPr>
        <w:suppressAutoHyphens w:val="0"/>
        <w:autoSpaceDE w:val="0"/>
        <w:autoSpaceDN w:val="0"/>
        <w:adjustRightInd w:val="0"/>
        <w:ind w:left="0" w:firstLine="0"/>
        <w:jc w:val="both"/>
        <w:rPr>
          <w:iCs/>
          <w:sz w:val="22"/>
          <w:szCs w:val="22"/>
          <w:lang w:val="es-CR"/>
        </w:rPr>
      </w:pPr>
      <w:r w:rsidRPr="00381F28">
        <w:rPr>
          <w:iCs/>
          <w:sz w:val="22"/>
          <w:szCs w:val="22"/>
          <w:lang w:val="es-CR"/>
        </w:rPr>
        <w:t>Declaración de persona perita o experta</w:t>
      </w:r>
    </w:p>
    <w:p w14:paraId="69B0C04C" w14:textId="77777777" w:rsidR="000D1DE0" w:rsidRPr="00381F28" w:rsidRDefault="000D1DE0" w:rsidP="000D1DE0">
      <w:pPr>
        <w:widowControl w:val="0"/>
        <w:numPr>
          <w:ilvl w:val="0"/>
          <w:numId w:val="48"/>
        </w:numPr>
        <w:suppressAutoHyphens w:val="0"/>
        <w:autoSpaceDE w:val="0"/>
        <w:autoSpaceDN w:val="0"/>
        <w:adjustRightInd w:val="0"/>
        <w:ind w:left="0" w:firstLine="0"/>
        <w:jc w:val="both"/>
        <w:rPr>
          <w:iCs/>
          <w:sz w:val="22"/>
          <w:szCs w:val="22"/>
          <w:lang w:val="es-CR"/>
        </w:rPr>
      </w:pPr>
      <w:r w:rsidRPr="00381F28">
        <w:rPr>
          <w:iCs/>
          <w:sz w:val="22"/>
          <w:szCs w:val="22"/>
          <w:lang w:val="es-CR"/>
        </w:rPr>
        <w:t>Resolución sobre suspensión, modificación o cancelación de medidas cautelares</w:t>
      </w:r>
    </w:p>
    <w:p w14:paraId="3CCE0AB6" w14:textId="77777777" w:rsidR="000D1DE0" w:rsidRPr="00381F28" w:rsidRDefault="000D1DE0" w:rsidP="000D1DE0">
      <w:pPr>
        <w:widowControl w:val="0"/>
        <w:numPr>
          <w:ilvl w:val="0"/>
          <w:numId w:val="48"/>
        </w:numPr>
        <w:suppressAutoHyphens w:val="0"/>
        <w:autoSpaceDE w:val="0"/>
        <w:autoSpaceDN w:val="0"/>
        <w:adjustRightInd w:val="0"/>
        <w:ind w:left="0" w:firstLine="0"/>
        <w:jc w:val="both"/>
        <w:rPr>
          <w:iCs/>
          <w:sz w:val="22"/>
          <w:szCs w:val="22"/>
          <w:lang w:val="es-CR"/>
        </w:rPr>
      </w:pPr>
      <w:r w:rsidRPr="00381F28">
        <w:rPr>
          <w:iCs/>
          <w:sz w:val="22"/>
          <w:szCs w:val="22"/>
          <w:lang w:val="es-CR"/>
        </w:rPr>
        <w:t>Alegato de conclusiones de demandante</w:t>
      </w:r>
    </w:p>
    <w:p w14:paraId="477DBF8F" w14:textId="77777777" w:rsidR="000D1DE0" w:rsidRPr="00381F28" w:rsidRDefault="000D1DE0" w:rsidP="000D1DE0">
      <w:pPr>
        <w:widowControl w:val="0"/>
        <w:numPr>
          <w:ilvl w:val="0"/>
          <w:numId w:val="48"/>
        </w:numPr>
        <w:suppressAutoHyphens w:val="0"/>
        <w:autoSpaceDE w:val="0"/>
        <w:autoSpaceDN w:val="0"/>
        <w:adjustRightInd w:val="0"/>
        <w:ind w:left="0" w:firstLine="0"/>
        <w:jc w:val="both"/>
        <w:rPr>
          <w:iCs/>
          <w:sz w:val="22"/>
          <w:szCs w:val="22"/>
          <w:lang w:val="es-CR"/>
        </w:rPr>
      </w:pPr>
      <w:r w:rsidRPr="00381F28">
        <w:rPr>
          <w:iCs/>
          <w:sz w:val="22"/>
          <w:szCs w:val="22"/>
          <w:lang w:val="es-CR"/>
        </w:rPr>
        <w:t>Alegato de Conclusiones de la parte demandada</w:t>
      </w:r>
    </w:p>
    <w:p w14:paraId="3E2AA9D1" w14:textId="77777777" w:rsidR="000D1DE0" w:rsidRPr="00381F28" w:rsidRDefault="000D1DE0" w:rsidP="000D1DE0">
      <w:pPr>
        <w:widowControl w:val="0"/>
        <w:numPr>
          <w:ilvl w:val="0"/>
          <w:numId w:val="48"/>
        </w:numPr>
        <w:suppressAutoHyphens w:val="0"/>
        <w:autoSpaceDE w:val="0"/>
        <w:autoSpaceDN w:val="0"/>
        <w:adjustRightInd w:val="0"/>
        <w:ind w:left="0" w:firstLine="0"/>
        <w:jc w:val="both"/>
        <w:rPr>
          <w:iCs/>
          <w:sz w:val="22"/>
          <w:szCs w:val="22"/>
          <w:lang w:val="es-CR"/>
        </w:rPr>
      </w:pPr>
      <w:r w:rsidRPr="00381F28">
        <w:rPr>
          <w:iCs/>
          <w:sz w:val="22"/>
          <w:szCs w:val="22"/>
          <w:lang w:val="es-CR"/>
        </w:rPr>
        <w:t>Suspensión de audiencia para deliberación</w:t>
      </w:r>
    </w:p>
    <w:p w14:paraId="05C17ABD" w14:textId="77777777" w:rsidR="000D1DE0" w:rsidRPr="00381F28" w:rsidRDefault="000D1DE0" w:rsidP="000D1DE0">
      <w:pPr>
        <w:widowControl w:val="0"/>
        <w:numPr>
          <w:ilvl w:val="0"/>
          <w:numId w:val="48"/>
        </w:numPr>
        <w:suppressAutoHyphens w:val="0"/>
        <w:autoSpaceDE w:val="0"/>
        <w:autoSpaceDN w:val="0"/>
        <w:adjustRightInd w:val="0"/>
        <w:ind w:left="0" w:firstLine="0"/>
        <w:jc w:val="both"/>
        <w:rPr>
          <w:iCs/>
          <w:sz w:val="22"/>
          <w:szCs w:val="22"/>
          <w:lang w:val="es-CR"/>
        </w:rPr>
      </w:pPr>
      <w:r w:rsidRPr="00381F28">
        <w:rPr>
          <w:iCs/>
          <w:sz w:val="22"/>
          <w:szCs w:val="22"/>
          <w:lang w:val="es-CR"/>
        </w:rPr>
        <w:t>Sentencia oral</w:t>
      </w:r>
    </w:p>
    <w:p w14:paraId="6A8E66E5" w14:textId="77777777" w:rsidR="000D1DE0" w:rsidRPr="00381F28" w:rsidRDefault="000D1DE0" w:rsidP="000D1DE0">
      <w:pPr>
        <w:jc w:val="both"/>
        <w:rPr>
          <w:iCs/>
          <w:sz w:val="22"/>
          <w:szCs w:val="22"/>
          <w:lang w:val="es-CR"/>
        </w:rPr>
      </w:pPr>
    </w:p>
    <w:p w14:paraId="740E4EE8" w14:textId="77777777" w:rsidR="000D1DE0" w:rsidRPr="00381F28" w:rsidRDefault="000D1DE0" w:rsidP="000D1DE0">
      <w:pPr>
        <w:jc w:val="both"/>
        <w:rPr>
          <w:b/>
          <w:bCs/>
          <w:iCs/>
          <w:sz w:val="22"/>
          <w:szCs w:val="22"/>
          <w:vertAlign w:val="superscript"/>
          <w:lang w:val="es-CR"/>
        </w:rPr>
      </w:pPr>
      <w:r w:rsidRPr="00381F28">
        <w:rPr>
          <w:b/>
          <w:bCs/>
          <w:iCs/>
          <w:sz w:val="22"/>
          <w:szCs w:val="22"/>
          <w:lang w:val="es-CR"/>
        </w:rPr>
        <w:lastRenderedPageBreak/>
        <w:t>Audiencia oral incidental</w:t>
      </w:r>
      <w:r w:rsidRPr="00381F28">
        <w:rPr>
          <w:b/>
          <w:bCs/>
          <w:iCs/>
          <w:sz w:val="22"/>
          <w:szCs w:val="22"/>
          <w:vertAlign w:val="superscript"/>
          <w:lang w:val="es-CR"/>
        </w:rPr>
        <w:t>20</w:t>
      </w:r>
    </w:p>
    <w:p w14:paraId="63F613D0" w14:textId="77777777" w:rsidR="000D1DE0" w:rsidRPr="00381F28" w:rsidRDefault="000D1DE0" w:rsidP="000D1DE0">
      <w:pPr>
        <w:jc w:val="both"/>
        <w:rPr>
          <w:iCs/>
          <w:sz w:val="22"/>
          <w:szCs w:val="22"/>
          <w:lang w:val="es-CR"/>
        </w:rPr>
      </w:pPr>
    </w:p>
    <w:p w14:paraId="72630460" w14:textId="77777777" w:rsidR="000D1DE0" w:rsidRPr="00381F28" w:rsidRDefault="000D1DE0" w:rsidP="000D1DE0">
      <w:pPr>
        <w:jc w:val="both"/>
        <w:rPr>
          <w:iCs/>
          <w:sz w:val="22"/>
          <w:szCs w:val="22"/>
          <w:lang w:val="es-CR"/>
        </w:rPr>
      </w:pPr>
      <w:r w:rsidRPr="00381F28">
        <w:rPr>
          <w:iCs/>
          <w:sz w:val="22"/>
          <w:szCs w:val="22"/>
          <w:lang w:val="es-CR"/>
        </w:rPr>
        <w:t xml:space="preserve">1. Apertura </w:t>
      </w:r>
    </w:p>
    <w:p w14:paraId="5BABD3B4" w14:textId="77777777" w:rsidR="000D1DE0" w:rsidRPr="00381F28" w:rsidRDefault="000D1DE0" w:rsidP="000D1DE0">
      <w:pPr>
        <w:jc w:val="both"/>
        <w:rPr>
          <w:iCs/>
          <w:sz w:val="22"/>
          <w:szCs w:val="22"/>
          <w:lang w:val="es-CR"/>
        </w:rPr>
      </w:pPr>
      <w:r w:rsidRPr="00381F28">
        <w:rPr>
          <w:iCs/>
          <w:sz w:val="22"/>
          <w:szCs w:val="22"/>
          <w:lang w:val="es-CR"/>
        </w:rPr>
        <w:t>2. Fase privada de conciliación</w:t>
      </w:r>
      <w:r w:rsidRPr="00381F28">
        <w:rPr>
          <w:iCs/>
          <w:sz w:val="22"/>
          <w:szCs w:val="22"/>
          <w:vertAlign w:val="superscript"/>
          <w:lang w:val="es-CR"/>
        </w:rPr>
        <w:t>2</w:t>
      </w:r>
      <w:r w:rsidRPr="00381F28">
        <w:rPr>
          <w:iCs/>
          <w:sz w:val="22"/>
          <w:szCs w:val="22"/>
          <w:vertAlign w:val="superscript"/>
          <w:lang w:val="es-CR"/>
        </w:rPr>
        <w:footnoteReference w:customMarkFollows="1" w:id="4"/>
        <w:t>1</w:t>
      </w:r>
    </w:p>
    <w:p w14:paraId="69E591E8" w14:textId="77777777" w:rsidR="000D1DE0" w:rsidRPr="00381F28" w:rsidRDefault="000D1DE0" w:rsidP="000D1DE0">
      <w:pPr>
        <w:jc w:val="both"/>
        <w:rPr>
          <w:iCs/>
          <w:sz w:val="22"/>
          <w:szCs w:val="22"/>
          <w:lang w:val="es-CR"/>
        </w:rPr>
      </w:pPr>
      <w:r w:rsidRPr="00381F28">
        <w:rPr>
          <w:iCs/>
          <w:sz w:val="22"/>
          <w:szCs w:val="22"/>
          <w:lang w:val="es-CR"/>
        </w:rPr>
        <w:t>3. Práctica de prueba de reconocimiento judicial</w:t>
      </w:r>
    </w:p>
    <w:p w14:paraId="271B523E" w14:textId="77777777" w:rsidR="000D1DE0" w:rsidRPr="00381F28" w:rsidRDefault="000D1DE0" w:rsidP="000D1DE0">
      <w:pPr>
        <w:jc w:val="both"/>
        <w:rPr>
          <w:iCs/>
          <w:sz w:val="22"/>
          <w:szCs w:val="22"/>
          <w:lang w:val="es-CR"/>
        </w:rPr>
      </w:pPr>
      <w:r w:rsidRPr="00381F28">
        <w:rPr>
          <w:iCs/>
          <w:sz w:val="22"/>
          <w:szCs w:val="22"/>
          <w:lang w:val="es-CR"/>
        </w:rPr>
        <w:t>4. Práctica de la prueba de declaración de parte</w:t>
      </w:r>
    </w:p>
    <w:p w14:paraId="5E2EC9A5" w14:textId="77777777" w:rsidR="000D1DE0" w:rsidRPr="00381F28" w:rsidRDefault="000D1DE0" w:rsidP="000D1DE0">
      <w:pPr>
        <w:jc w:val="both"/>
        <w:rPr>
          <w:iCs/>
          <w:sz w:val="22"/>
          <w:szCs w:val="22"/>
          <w:lang w:val="es-CR"/>
        </w:rPr>
      </w:pPr>
      <w:r w:rsidRPr="00381F28">
        <w:rPr>
          <w:iCs/>
          <w:sz w:val="22"/>
          <w:szCs w:val="22"/>
          <w:lang w:val="es-CR"/>
        </w:rPr>
        <w:t>5. Práctica de la prueba testimonial</w:t>
      </w:r>
    </w:p>
    <w:p w14:paraId="43FAB6D4" w14:textId="77777777" w:rsidR="000D1DE0" w:rsidRPr="00381F28" w:rsidRDefault="000D1DE0" w:rsidP="000D1DE0">
      <w:pPr>
        <w:jc w:val="both"/>
        <w:rPr>
          <w:iCs/>
          <w:sz w:val="22"/>
          <w:szCs w:val="22"/>
          <w:lang w:val="es-CR"/>
        </w:rPr>
      </w:pPr>
      <w:r w:rsidRPr="00381F28">
        <w:rPr>
          <w:iCs/>
          <w:sz w:val="22"/>
          <w:szCs w:val="22"/>
          <w:lang w:val="es-CR"/>
        </w:rPr>
        <w:t>6. Práctica declaración de persona perita o experta</w:t>
      </w:r>
    </w:p>
    <w:p w14:paraId="0444AE79" w14:textId="77777777" w:rsidR="000D1DE0" w:rsidRPr="00381F28" w:rsidRDefault="000D1DE0" w:rsidP="000D1DE0">
      <w:pPr>
        <w:jc w:val="both"/>
        <w:rPr>
          <w:iCs/>
          <w:sz w:val="22"/>
          <w:szCs w:val="22"/>
          <w:lang w:val="es-CR"/>
        </w:rPr>
      </w:pPr>
      <w:r w:rsidRPr="00381F28">
        <w:rPr>
          <w:iCs/>
          <w:sz w:val="22"/>
          <w:szCs w:val="22"/>
          <w:lang w:val="es-CR"/>
        </w:rPr>
        <w:t>7. Sentencia oral</w:t>
      </w:r>
    </w:p>
    <w:p w14:paraId="59E6080F" w14:textId="77777777" w:rsidR="000D1DE0" w:rsidRPr="00381F28" w:rsidRDefault="000D1DE0" w:rsidP="000D1DE0">
      <w:pPr>
        <w:jc w:val="both"/>
        <w:rPr>
          <w:iCs/>
          <w:sz w:val="22"/>
          <w:szCs w:val="22"/>
          <w:lang w:val="es-CR"/>
        </w:rPr>
      </w:pPr>
    </w:p>
    <w:p w14:paraId="68D018D0" w14:textId="77777777" w:rsidR="000D1DE0" w:rsidRPr="00381F28" w:rsidRDefault="000D1DE0" w:rsidP="000D1DE0">
      <w:pPr>
        <w:jc w:val="both"/>
        <w:rPr>
          <w:b/>
          <w:bCs/>
          <w:iCs/>
          <w:sz w:val="22"/>
          <w:szCs w:val="22"/>
          <w:vertAlign w:val="superscript"/>
          <w:lang w:val="es-CR"/>
        </w:rPr>
      </w:pPr>
      <w:r w:rsidRPr="00381F28">
        <w:rPr>
          <w:b/>
          <w:bCs/>
          <w:iCs/>
          <w:sz w:val="22"/>
          <w:szCs w:val="22"/>
          <w:lang w:val="es-CR"/>
        </w:rPr>
        <w:t>Audiencia oral recusación</w:t>
      </w:r>
      <w:r w:rsidRPr="00381F28">
        <w:rPr>
          <w:b/>
          <w:bCs/>
          <w:iCs/>
          <w:sz w:val="22"/>
          <w:szCs w:val="22"/>
          <w:vertAlign w:val="superscript"/>
          <w:lang w:val="es-CR"/>
        </w:rPr>
        <w:t>22</w:t>
      </w:r>
    </w:p>
    <w:p w14:paraId="1254DCF3" w14:textId="77777777" w:rsidR="000D1DE0" w:rsidRPr="00381F28" w:rsidRDefault="000D1DE0" w:rsidP="000D1DE0">
      <w:pPr>
        <w:jc w:val="both"/>
        <w:rPr>
          <w:iCs/>
          <w:sz w:val="22"/>
          <w:szCs w:val="22"/>
          <w:lang w:val="es-CR"/>
        </w:rPr>
      </w:pPr>
    </w:p>
    <w:p w14:paraId="5CAD13A4" w14:textId="77777777" w:rsidR="000D1DE0" w:rsidRPr="00381F28" w:rsidRDefault="000D1DE0" w:rsidP="000D1DE0">
      <w:pPr>
        <w:jc w:val="both"/>
        <w:rPr>
          <w:iCs/>
          <w:sz w:val="22"/>
          <w:szCs w:val="22"/>
          <w:lang w:val="es-CR"/>
        </w:rPr>
      </w:pPr>
      <w:r w:rsidRPr="00381F28">
        <w:rPr>
          <w:iCs/>
          <w:sz w:val="22"/>
          <w:szCs w:val="22"/>
          <w:lang w:val="es-CR"/>
        </w:rPr>
        <w:t xml:space="preserve">1. Apertura </w:t>
      </w:r>
    </w:p>
    <w:p w14:paraId="76D771B6" w14:textId="77777777" w:rsidR="000D1DE0" w:rsidRPr="00381F28" w:rsidRDefault="000D1DE0" w:rsidP="000D1DE0">
      <w:pPr>
        <w:jc w:val="both"/>
        <w:rPr>
          <w:iCs/>
          <w:sz w:val="22"/>
          <w:szCs w:val="22"/>
          <w:lang w:val="es-CR"/>
        </w:rPr>
      </w:pPr>
      <w:r w:rsidRPr="00381F28">
        <w:rPr>
          <w:iCs/>
          <w:sz w:val="22"/>
          <w:szCs w:val="22"/>
          <w:lang w:val="es-CR"/>
        </w:rPr>
        <w:t>2. Práctica de la prueba de declaración de parte</w:t>
      </w:r>
    </w:p>
    <w:p w14:paraId="42324BFA" w14:textId="77777777" w:rsidR="000D1DE0" w:rsidRPr="00381F28" w:rsidRDefault="000D1DE0" w:rsidP="000D1DE0">
      <w:pPr>
        <w:jc w:val="both"/>
        <w:rPr>
          <w:iCs/>
          <w:sz w:val="22"/>
          <w:szCs w:val="22"/>
          <w:lang w:val="es-CR"/>
        </w:rPr>
      </w:pPr>
      <w:r w:rsidRPr="00381F28">
        <w:rPr>
          <w:iCs/>
          <w:sz w:val="22"/>
          <w:szCs w:val="22"/>
          <w:lang w:val="es-CR"/>
        </w:rPr>
        <w:t>3. Práctica de la prueba testimonial</w:t>
      </w:r>
    </w:p>
    <w:p w14:paraId="1E998F36" w14:textId="77777777" w:rsidR="000D1DE0" w:rsidRPr="00381F28" w:rsidRDefault="000D1DE0" w:rsidP="000D1DE0">
      <w:pPr>
        <w:jc w:val="both"/>
        <w:rPr>
          <w:iCs/>
          <w:sz w:val="22"/>
          <w:szCs w:val="22"/>
          <w:lang w:val="es-CR"/>
        </w:rPr>
      </w:pPr>
      <w:r w:rsidRPr="00381F28">
        <w:rPr>
          <w:iCs/>
          <w:sz w:val="22"/>
          <w:szCs w:val="22"/>
          <w:lang w:val="es-CR"/>
        </w:rPr>
        <w:t>4. Sentencia oral</w:t>
      </w:r>
    </w:p>
    <w:p w14:paraId="0417D8D9" w14:textId="77777777" w:rsidR="000D1DE0" w:rsidRPr="00381F28" w:rsidRDefault="000D1DE0" w:rsidP="000D1DE0">
      <w:pPr>
        <w:jc w:val="both"/>
        <w:rPr>
          <w:iCs/>
          <w:sz w:val="22"/>
          <w:szCs w:val="22"/>
          <w:lang w:val="es-CR"/>
        </w:rPr>
      </w:pPr>
    </w:p>
    <w:p w14:paraId="21E6A239" w14:textId="77777777" w:rsidR="000D1DE0" w:rsidRPr="00381F28" w:rsidRDefault="000D1DE0" w:rsidP="000D1DE0">
      <w:pPr>
        <w:jc w:val="both"/>
        <w:rPr>
          <w:b/>
          <w:bCs/>
          <w:iCs/>
          <w:sz w:val="22"/>
          <w:szCs w:val="22"/>
          <w:vertAlign w:val="superscript"/>
          <w:lang w:val="es-CR"/>
        </w:rPr>
      </w:pPr>
      <w:r w:rsidRPr="00381F28">
        <w:rPr>
          <w:b/>
          <w:bCs/>
          <w:iCs/>
          <w:sz w:val="22"/>
          <w:szCs w:val="22"/>
          <w:lang w:val="es-CR"/>
        </w:rPr>
        <w:t>Audiencia cautelar</w:t>
      </w:r>
      <w:r w:rsidRPr="00381F28">
        <w:rPr>
          <w:b/>
          <w:bCs/>
          <w:iCs/>
          <w:sz w:val="22"/>
          <w:szCs w:val="22"/>
          <w:vertAlign w:val="superscript"/>
          <w:lang w:val="es-CR"/>
        </w:rPr>
        <w:t>23</w:t>
      </w:r>
    </w:p>
    <w:p w14:paraId="27EA30B0" w14:textId="77777777" w:rsidR="000D1DE0" w:rsidRPr="00381F28" w:rsidRDefault="000D1DE0" w:rsidP="000D1DE0">
      <w:pPr>
        <w:jc w:val="both"/>
        <w:rPr>
          <w:iCs/>
          <w:sz w:val="22"/>
          <w:szCs w:val="22"/>
          <w:lang w:val="es-CR"/>
        </w:rPr>
      </w:pPr>
    </w:p>
    <w:p w14:paraId="5E5A8A74" w14:textId="77777777" w:rsidR="000D1DE0" w:rsidRPr="00381F28" w:rsidRDefault="000D1DE0" w:rsidP="000D1DE0">
      <w:pPr>
        <w:widowControl w:val="0"/>
        <w:numPr>
          <w:ilvl w:val="0"/>
          <w:numId w:val="49"/>
        </w:numPr>
        <w:tabs>
          <w:tab w:val="clear" w:pos="720"/>
        </w:tabs>
        <w:suppressAutoHyphens w:val="0"/>
        <w:autoSpaceDE w:val="0"/>
        <w:autoSpaceDN w:val="0"/>
        <w:adjustRightInd w:val="0"/>
        <w:ind w:left="0" w:firstLine="0"/>
        <w:jc w:val="both"/>
        <w:rPr>
          <w:iCs/>
          <w:sz w:val="22"/>
          <w:szCs w:val="22"/>
          <w:lang w:val="es-CR"/>
        </w:rPr>
      </w:pPr>
      <w:r w:rsidRPr="00381F28">
        <w:rPr>
          <w:iCs/>
          <w:sz w:val="22"/>
          <w:szCs w:val="22"/>
          <w:lang w:val="es-CR"/>
        </w:rPr>
        <w:t>Apertura</w:t>
      </w:r>
    </w:p>
    <w:p w14:paraId="527E7F06" w14:textId="77777777" w:rsidR="000D1DE0" w:rsidRPr="00381F28" w:rsidRDefault="000D1DE0" w:rsidP="000D1DE0">
      <w:pPr>
        <w:widowControl w:val="0"/>
        <w:numPr>
          <w:ilvl w:val="0"/>
          <w:numId w:val="49"/>
        </w:numPr>
        <w:tabs>
          <w:tab w:val="clear" w:pos="720"/>
        </w:tabs>
        <w:suppressAutoHyphens w:val="0"/>
        <w:autoSpaceDE w:val="0"/>
        <w:autoSpaceDN w:val="0"/>
        <w:adjustRightInd w:val="0"/>
        <w:ind w:left="0" w:firstLine="0"/>
        <w:jc w:val="both"/>
        <w:rPr>
          <w:iCs/>
          <w:sz w:val="22"/>
          <w:szCs w:val="22"/>
          <w:lang w:val="es-CR"/>
        </w:rPr>
      </w:pPr>
      <w:r w:rsidRPr="00381F28">
        <w:rPr>
          <w:iCs/>
          <w:sz w:val="22"/>
          <w:szCs w:val="22"/>
          <w:lang w:val="es-CR"/>
        </w:rPr>
        <w:t>Alegatos de la parte solicitante de la medida cautelar</w:t>
      </w:r>
    </w:p>
    <w:p w14:paraId="59DBDED2" w14:textId="77777777" w:rsidR="000D1DE0" w:rsidRPr="00381F28" w:rsidRDefault="000D1DE0" w:rsidP="000D1DE0">
      <w:pPr>
        <w:widowControl w:val="0"/>
        <w:numPr>
          <w:ilvl w:val="0"/>
          <w:numId w:val="49"/>
        </w:numPr>
        <w:tabs>
          <w:tab w:val="clear" w:pos="720"/>
        </w:tabs>
        <w:suppressAutoHyphens w:val="0"/>
        <w:autoSpaceDE w:val="0"/>
        <w:autoSpaceDN w:val="0"/>
        <w:adjustRightInd w:val="0"/>
        <w:ind w:left="0" w:firstLine="0"/>
        <w:jc w:val="both"/>
        <w:rPr>
          <w:iCs/>
          <w:sz w:val="22"/>
          <w:szCs w:val="22"/>
          <w:lang w:val="es-CR"/>
        </w:rPr>
      </w:pPr>
      <w:r w:rsidRPr="00381F28">
        <w:rPr>
          <w:iCs/>
          <w:sz w:val="22"/>
          <w:szCs w:val="22"/>
          <w:lang w:val="es-CR"/>
        </w:rPr>
        <w:t>Alegatos de la contraparte</w:t>
      </w:r>
    </w:p>
    <w:p w14:paraId="63000FBB" w14:textId="77777777" w:rsidR="000D1DE0" w:rsidRPr="00381F28" w:rsidRDefault="000D1DE0" w:rsidP="000D1DE0">
      <w:pPr>
        <w:widowControl w:val="0"/>
        <w:numPr>
          <w:ilvl w:val="0"/>
          <w:numId w:val="49"/>
        </w:numPr>
        <w:tabs>
          <w:tab w:val="clear" w:pos="720"/>
        </w:tabs>
        <w:suppressAutoHyphens w:val="0"/>
        <w:autoSpaceDE w:val="0"/>
        <w:autoSpaceDN w:val="0"/>
        <w:adjustRightInd w:val="0"/>
        <w:ind w:left="0" w:firstLine="0"/>
        <w:jc w:val="both"/>
        <w:rPr>
          <w:iCs/>
          <w:sz w:val="22"/>
          <w:szCs w:val="22"/>
          <w:lang w:val="es-CR"/>
        </w:rPr>
      </w:pPr>
      <w:r w:rsidRPr="00381F28">
        <w:rPr>
          <w:iCs/>
          <w:sz w:val="22"/>
          <w:szCs w:val="22"/>
          <w:lang w:val="es-CR"/>
        </w:rPr>
        <w:t>Admisión de la prueba</w:t>
      </w:r>
    </w:p>
    <w:p w14:paraId="146852ED" w14:textId="77777777" w:rsidR="000D1DE0" w:rsidRPr="00381F28" w:rsidRDefault="000D1DE0" w:rsidP="000D1DE0">
      <w:pPr>
        <w:widowControl w:val="0"/>
        <w:numPr>
          <w:ilvl w:val="0"/>
          <w:numId w:val="49"/>
        </w:numPr>
        <w:tabs>
          <w:tab w:val="clear" w:pos="720"/>
        </w:tabs>
        <w:suppressAutoHyphens w:val="0"/>
        <w:autoSpaceDE w:val="0"/>
        <w:autoSpaceDN w:val="0"/>
        <w:adjustRightInd w:val="0"/>
        <w:ind w:left="0" w:firstLine="0"/>
        <w:jc w:val="both"/>
        <w:rPr>
          <w:iCs/>
          <w:sz w:val="22"/>
          <w:szCs w:val="22"/>
          <w:lang w:val="es-CR"/>
        </w:rPr>
      </w:pPr>
      <w:r w:rsidRPr="00381F28">
        <w:rPr>
          <w:iCs/>
          <w:sz w:val="22"/>
          <w:szCs w:val="22"/>
          <w:lang w:val="es-CR"/>
        </w:rPr>
        <w:t>Práctica de la prueba de reconocimiento cautelar</w:t>
      </w:r>
    </w:p>
    <w:p w14:paraId="01420759" w14:textId="77777777" w:rsidR="000D1DE0" w:rsidRPr="00381F28" w:rsidRDefault="000D1DE0" w:rsidP="000D1DE0">
      <w:pPr>
        <w:widowControl w:val="0"/>
        <w:numPr>
          <w:ilvl w:val="0"/>
          <w:numId w:val="49"/>
        </w:numPr>
        <w:tabs>
          <w:tab w:val="clear" w:pos="720"/>
        </w:tabs>
        <w:suppressAutoHyphens w:val="0"/>
        <w:autoSpaceDE w:val="0"/>
        <w:autoSpaceDN w:val="0"/>
        <w:adjustRightInd w:val="0"/>
        <w:ind w:left="0" w:firstLine="0"/>
        <w:jc w:val="both"/>
        <w:rPr>
          <w:iCs/>
          <w:sz w:val="22"/>
          <w:szCs w:val="22"/>
          <w:lang w:val="es-CR"/>
        </w:rPr>
      </w:pPr>
      <w:r w:rsidRPr="00381F28">
        <w:rPr>
          <w:iCs/>
          <w:sz w:val="22"/>
          <w:szCs w:val="22"/>
          <w:lang w:val="es-CR"/>
        </w:rPr>
        <w:t>Práctica de la prueba de declaración de parte</w:t>
      </w:r>
    </w:p>
    <w:p w14:paraId="5D208C1D" w14:textId="77777777" w:rsidR="000D1DE0" w:rsidRPr="00381F28" w:rsidRDefault="000D1DE0" w:rsidP="000D1DE0">
      <w:pPr>
        <w:widowControl w:val="0"/>
        <w:numPr>
          <w:ilvl w:val="0"/>
          <w:numId w:val="49"/>
        </w:numPr>
        <w:tabs>
          <w:tab w:val="clear" w:pos="720"/>
        </w:tabs>
        <w:suppressAutoHyphens w:val="0"/>
        <w:autoSpaceDE w:val="0"/>
        <w:autoSpaceDN w:val="0"/>
        <w:adjustRightInd w:val="0"/>
        <w:ind w:left="0" w:firstLine="0"/>
        <w:jc w:val="both"/>
        <w:rPr>
          <w:iCs/>
          <w:sz w:val="22"/>
          <w:szCs w:val="22"/>
          <w:lang w:val="es-CR"/>
        </w:rPr>
      </w:pPr>
      <w:r w:rsidRPr="00381F28">
        <w:rPr>
          <w:iCs/>
          <w:sz w:val="22"/>
          <w:szCs w:val="22"/>
          <w:lang w:val="es-CR"/>
        </w:rPr>
        <w:t>Práctica de la prueba testimonial</w:t>
      </w:r>
    </w:p>
    <w:p w14:paraId="44AC29E0" w14:textId="77777777" w:rsidR="000D1DE0" w:rsidRPr="00381F28" w:rsidRDefault="000D1DE0" w:rsidP="000D1DE0">
      <w:pPr>
        <w:widowControl w:val="0"/>
        <w:numPr>
          <w:ilvl w:val="0"/>
          <w:numId w:val="49"/>
        </w:numPr>
        <w:tabs>
          <w:tab w:val="clear" w:pos="720"/>
        </w:tabs>
        <w:suppressAutoHyphens w:val="0"/>
        <w:autoSpaceDE w:val="0"/>
        <w:autoSpaceDN w:val="0"/>
        <w:adjustRightInd w:val="0"/>
        <w:ind w:left="0" w:firstLine="0"/>
        <w:jc w:val="both"/>
        <w:rPr>
          <w:iCs/>
          <w:sz w:val="22"/>
          <w:szCs w:val="22"/>
          <w:lang w:val="es-CR"/>
        </w:rPr>
      </w:pPr>
      <w:r w:rsidRPr="00381F28">
        <w:rPr>
          <w:iCs/>
          <w:sz w:val="22"/>
          <w:szCs w:val="22"/>
          <w:lang w:val="es-CR"/>
        </w:rPr>
        <w:t>Práctica declaración de persona perita o experta</w:t>
      </w:r>
    </w:p>
    <w:p w14:paraId="1BCF468D" w14:textId="77777777" w:rsidR="000D1DE0" w:rsidRPr="00381F28" w:rsidRDefault="000D1DE0" w:rsidP="000D1DE0">
      <w:pPr>
        <w:widowControl w:val="0"/>
        <w:numPr>
          <w:ilvl w:val="0"/>
          <w:numId w:val="49"/>
        </w:numPr>
        <w:tabs>
          <w:tab w:val="clear" w:pos="720"/>
        </w:tabs>
        <w:suppressAutoHyphens w:val="0"/>
        <w:autoSpaceDE w:val="0"/>
        <w:autoSpaceDN w:val="0"/>
        <w:adjustRightInd w:val="0"/>
        <w:ind w:left="0" w:firstLine="0"/>
        <w:jc w:val="both"/>
        <w:rPr>
          <w:iCs/>
          <w:sz w:val="22"/>
          <w:szCs w:val="22"/>
          <w:lang w:val="es-CR"/>
        </w:rPr>
      </w:pPr>
      <w:r w:rsidRPr="00381F28">
        <w:rPr>
          <w:iCs/>
          <w:sz w:val="22"/>
          <w:szCs w:val="22"/>
          <w:lang w:val="es-CR"/>
        </w:rPr>
        <w:t>Resolución cautelar</w:t>
      </w:r>
    </w:p>
    <w:p w14:paraId="79D25055" w14:textId="77777777" w:rsidR="000D1DE0" w:rsidRPr="00381F28" w:rsidRDefault="000D1DE0" w:rsidP="000D1DE0">
      <w:pPr>
        <w:jc w:val="both"/>
        <w:rPr>
          <w:iCs/>
          <w:sz w:val="22"/>
          <w:szCs w:val="22"/>
          <w:lang w:val="es-CR"/>
        </w:rPr>
      </w:pPr>
    </w:p>
    <w:p w14:paraId="1460C72A" w14:textId="77777777" w:rsidR="000D1DE0" w:rsidRPr="00381F28" w:rsidRDefault="000D1DE0" w:rsidP="000D1DE0">
      <w:pPr>
        <w:jc w:val="both"/>
        <w:rPr>
          <w:iCs/>
          <w:sz w:val="22"/>
          <w:szCs w:val="22"/>
          <w:lang w:val="es-CR"/>
        </w:rPr>
      </w:pPr>
      <w:r w:rsidRPr="00381F28">
        <w:rPr>
          <w:b/>
          <w:bCs/>
          <w:iCs/>
          <w:sz w:val="22"/>
          <w:szCs w:val="22"/>
          <w:lang w:val="es-CR"/>
        </w:rPr>
        <w:t>Audiencia de conciliación</w:t>
      </w:r>
      <w:r w:rsidRPr="00381F28">
        <w:rPr>
          <w:iCs/>
          <w:sz w:val="22"/>
          <w:szCs w:val="22"/>
          <w:lang w:val="es-CR"/>
        </w:rPr>
        <w:t xml:space="preserve"> </w:t>
      </w:r>
      <w:r w:rsidRPr="00381F28">
        <w:rPr>
          <w:iCs/>
          <w:sz w:val="22"/>
          <w:szCs w:val="22"/>
          <w:vertAlign w:val="superscript"/>
          <w:lang w:val="es-CR"/>
        </w:rPr>
        <w:t>2</w:t>
      </w:r>
      <w:r w:rsidRPr="00381F28">
        <w:rPr>
          <w:iCs/>
          <w:sz w:val="22"/>
          <w:szCs w:val="22"/>
          <w:vertAlign w:val="superscript"/>
          <w:lang w:val="es-CR"/>
        </w:rPr>
        <w:footnoteReference w:customMarkFollows="1" w:id="5"/>
        <w:t>4</w:t>
      </w:r>
    </w:p>
    <w:p w14:paraId="5FC55A84" w14:textId="77777777" w:rsidR="000D1DE0" w:rsidRPr="00381F28" w:rsidRDefault="000D1DE0" w:rsidP="000D1DE0">
      <w:pPr>
        <w:widowControl w:val="0"/>
        <w:numPr>
          <w:ilvl w:val="0"/>
          <w:numId w:val="50"/>
        </w:numPr>
        <w:tabs>
          <w:tab w:val="clear" w:pos="720"/>
        </w:tabs>
        <w:suppressAutoHyphens w:val="0"/>
        <w:autoSpaceDE w:val="0"/>
        <w:autoSpaceDN w:val="0"/>
        <w:adjustRightInd w:val="0"/>
        <w:ind w:left="0" w:firstLine="0"/>
        <w:jc w:val="both"/>
        <w:rPr>
          <w:iCs/>
          <w:sz w:val="22"/>
          <w:szCs w:val="22"/>
          <w:lang w:val="es-CR"/>
        </w:rPr>
      </w:pPr>
      <w:r w:rsidRPr="00381F28">
        <w:rPr>
          <w:iCs/>
          <w:sz w:val="22"/>
          <w:szCs w:val="22"/>
          <w:lang w:val="es-CR"/>
        </w:rPr>
        <w:t>Apertura</w:t>
      </w:r>
    </w:p>
    <w:p w14:paraId="312E6600" w14:textId="77777777" w:rsidR="000D1DE0" w:rsidRPr="00381F28" w:rsidRDefault="000D1DE0" w:rsidP="000D1DE0">
      <w:pPr>
        <w:widowControl w:val="0"/>
        <w:numPr>
          <w:ilvl w:val="0"/>
          <w:numId w:val="50"/>
        </w:numPr>
        <w:tabs>
          <w:tab w:val="clear" w:pos="720"/>
        </w:tabs>
        <w:suppressAutoHyphens w:val="0"/>
        <w:autoSpaceDE w:val="0"/>
        <w:autoSpaceDN w:val="0"/>
        <w:adjustRightInd w:val="0"/>
        <w:ind w:left="0" w:firstLine="0"/>
        <w:jc w:val="both"/>
        <w:rPr>
          <w:iCs/>
          <w:sz w:val="22"/>
          <w:szCs w:val="22"/>
          <w:lang w:val="es-CR"/>
        </w:rPr>
      </w:pPr>
      <w:r w:rsidRPr="00381F28">
        <w:rPr>
          <w:iCs/>
          <w:sz w:val="22"/>
          <w:szCs w:val="22"/>
          <w:lang w:val="es-CR"/>
        </w:rPr>
        <w:t xml:space="preserve">Resultado de la Conciliación </w:t>
      </w:r>
    </w:p>
    <w:p w14:paraId="5C0BE4FE" w14:textId="77777777" w:rsidR="000D1DE0" w:rsidRPr="00381F28" w:rsidRDefault="000D1DE0" w:rsidP="000D1DE0">
      <w:pPr>
        <w:widowControl w:val="0"/>
        <w:numPr>
          <w:ilvl w:val="0"/>
          <w:numId w:val="50"/>
        </w:numPr>
        <w:tabs>
          <w:tab w:val="clear" w:pos="720"/>
        </w:tabs>
        <w:suppressAutoHyphens w:val="0"/>
        <w:autoSpaceDE w:val="0"/>
        <w:autoSpaceDN w:val="0"/>
        <w:adjustRightInd w:val="0"/>
        <w:ind w:left="0" w:firstLine="0"/>
        <w:jc w:val="both"/>
        <w:rPr>
          <w:iCs/>
          <w:sz w:val="22"/>
          <w:szCs w:val="22"/>
          <w:lang w:val="es-CR"/>
        </w:rPr>
      </w:pPr>
      <w:r w:rsidRPr="00381F28">
        <w:rPr>
          <w:iCs/>
          <w:sz w:val="22"/>
          <w:szCs w:val="22"/>
          <w:lang w:val="es-CR"/>
        </w:rPr>
        <w:t xml:space="preserve">Sentencia de homologación </w:t>
      </w:r>
    </w:p>
    <w:p w14:paraId="4F5CB9B1" w14:textId="77777777" w:rsidR="000D1DE0" w:rsidRPr="00381F28" w:rsidRDefault="000D1DE0" w:rsidP="000D1DE0">
      <w:pPr>
        <w:widowControl w:val="0"/>
        <w:numPr>
          <w:ilvl w:val="0"/>
          <w:numId w:val="50"/>
        </w:numPr>
        <w:tabs>
          <w:tab w:val="clear" w:pos="720"/>
        </w:tabs>
        <w:suppressAutoHyphens w:val="0"/>
        <w:autoSpaceDE w:val="0"/>
        <w:autoSpaceDN w:val="0"/>
        <w:adjustRightInd w:val="0"/>
        <w:ind w:left="0" w:firstLine="0"/>
        <w:jc w:val="both"/>
        <w:rPr>
          <w:iCs/>
          <w:sz w:val="22"/>
          <w:szCs w:val="22"/>
          <w:lang w:val="es-CR"/>
        </w:rPr>
      </w:pPr>
      <w:r w:rsidRPr="00381F28">
        <w:rPr>
          <w:iCs/>
          <w:sz w:val="22"/>
          <w:szCs w:val="22"/>
          <w:lang w:val="es-CR"/>
        </w:rPr>
        <w:t xml:space="preserve">Adición, aclaración </w:t>
      </w:r>
    </w:p>
    <w:p w14:paraId="334C97D7" w14:textId="77777777" w:rsidR="000D1DE0" w:rsidRPr="00381F28" w:rsidRDefault="000D1DE0" w:rsidP="000D1DE0">
      <w:pPr>
        <w:widowControl w:val="0"/>
        <w:numPr>
          <w:ilvl w:val="0"/>
          <w:numId w:val="50"/>
        </w:numPr>
        <w:tabs>
          <w:tab w:val="clear" w:pos="720"/>
        </w:tabs>
        <w:suppressAutoHyphens w:val="0"/>
        <w:autoSpaceDE w:val="0"/>
        <w:autoSpaceDN w:val="0"/>
        <w:adjustRightInd w:val="0"/>
        <w:ind w:left="0" w:firstLine="0"/>
        <w:jc w:val="both"/>
        <w:rPr>
          <w:iCs/>
          <w:sz w:val="22"/>
          <w:szCs w:val="22"/>
          <w:lang w:val="es-CR"/>
        </w:rPr>
      </w:pPr>
      <w:r w:rsidRPr="00381F28">
        <w:rPr>
          <w:iCs/>
          <w:sz w:val="22"/>
          <w:szCs w:val="22"/>
          <w:lang w:val="es-CR"/>
        </w:rPr>
        <w:t xml:space="preserve"> Recurso de parte actora </w:t>
      </w:r>
    </w:p>
    <w:p w14:paraId="1C69D319" w14:textId="77777777" w:rsidR="000D1DE0" w:rsidRPr="00381F28" w:rsidRDefault="000D1DE0" w:rsidP="000D1DE0">
      <w:pPr>
        <w:widowControl w:val="0"/>
        <w:numPr>
          <w:ilvl w:val="0"/>
          <w:numId w:val="50"/>
        </w:numPr>
        <w:tabs>
          <w:tab w:val="clear" w:pos="720"/>
        </w:tabs>
        <w:suppressAutoHyphens w:val="0"/>
        <w:autoSpaceDE w:val="0"/>
        <w:autoSpaceDN w:val="0"/>
        <w:adjustRightInd w:val="0"/>
        <w:ind w:left="0" w:firstLine="0"/>
        <w:jc w:val="both"/>
        <w:rPr>
          <w:iCs/>
          <w:sz w:val="22"/>
          <w:szCs w:val="22"/>
          <w:lang w:val="es-CR"/>
        </w:rPr>
      </w:pPr>
      <w:r w:rsidRPr="00381F28">
        <w:rPr>
          <w:iCs/>
          <w:sz w:val="22"/>
          <w:szCs w:val="22"/>
          <w:lang w:val="es-CR"/>
        </w:rPr>
        <w:t xml:space="preserve">Recurso de parte demandada </w:t>
      </w:r>
    </w:p>
    <w:p w14:paraId="22D41E35" w14:textId="77777777" w:rsidR="000D1DE0" w:rsidRPr="00381F28" w:rsidRDefault="000D1DE0" w:rsidP="000D1DE0">
      <w:pPr>
        <w:jc w:val="both"/>
        <w:rPr>
          <w:iCs/>
          <w:sz w:val="22"/>
          <w:szCs w:val="22"/>
          <w:lang w:val="es-CR"/>
        </w:rPr>
      </w:pPr>
    </w:p>
    <w:p w14:paraId="3E978C9A" w14:textId="77777777" w:rsidR="000D1DE0" w:rsidRPr="00381F28" w:rsidRDefault="000D1DE0" w:rsidP="000D1DE0">
      <w:pPr>
        <w:jc w:val="both"/>
        <w:rPr>
          <w:b/>
          <w:bCs/>
          <w:iCs/>
          <w:sz w:val="22"/>
          <w:szCs w:val="22"/>
          <w:vertAlign w:val="superscript"/>
          <w:lang w:val="es-CR"/>
        </w:rPr>
      </w:pPr>
      <w:r w:rsidRPr="00381F28">
        <w:rPr>
          <w:b/>
          <w:bCs/>
          <w:iCs/>
          <w:sz w:val="22"/>
          <w:szCs w:val="22"/>
          <w:lang w:val="es-CR"/>
        </w:rPr>
        <w:t>Audiencia de prueba en ejecución de sentencia</w:t>
      </w:r>
      <w:r w:rsidRPr="00381F28">
        <w:rPr>
          <w:b/>
          <w:bCs/>
          <w:iCs/>
          <w:sz w:val="22"/>
          <w:szCs w:val="22"/>
          <w:vertAlign w:val="superscript"/>
          <w:lang w:val="es-CR"/>
        </w:rPr>
        <w:t>25</w:t>
      </w:r>
    </w:p>
    <w:p w14:paraId="56F9D65F" w14:textId="77777777" w:rsidR="000D1DE0" w:rsidRPr="00381F28" w:rsidRDefault="000D1DE0" w:rsidP="000D1DE0">
      <w:pPr>
        <w:jc w:val="both"/>
        <w:rPr>
          <w:iCs/>
          <w:sz w:val="22"/>
          <w:szCs w:val="22"/>
          <w:lang w:val="es-CR"/>
        </w:rPr>
      </w:pPr>
    </w:p>
    <w:p w14:paraId="49A1DFF7" w14:textId="77777777" w:rsidR="000D1DE0" w:rsidRPr="00381F28" w:rsidRDefault="000D1DE0" w:rsidP="000D1DE0">
      <w:pPr>
        <w:widowControl w:val="0"/>
        <w:numPr>
          <w:ilvl w:val="0"/>
          <w:numId w:val="51"/>
        </w:numPr>
        <w:tabs>
          <w:tab w:val="clear" w:pos="720"/>
        </w:tabs>
        <w:suppressAutoHyphens w:val="0"/>
        <w:autoSpaceDE w:val="0"/>
        <w:autoSpaceDN w:val="0"/>
        <w:adjustRightInd w:val="0"/>
        <w:ind w:left="0" w:firstLine="0"/>
        <w:jc w:val="both"/>
        <w:rPr>
          <w:iCs/>
          <w:sz w:val="22"/>
          <w:szCs w:val="22"/>
          <w:lang w:val="es-CR"/>
        </w:rPr>
      </w:pPr>
      <w:r w:rsidRPr="00381F28">
        <w:rPr>
          <w:iCs/>
          <w:sz w:val="22"/>
          <w:szCs w:val="22"/>
          <w:lang w:val="es-CR"/>
        </w:rPr>
        <w:t>Apertura</w:t>
      </w:r>
    </w:p>
    <w:p w14:paraId="6219DE52" w14:textId="77777777" w:rsidR="000D1DE0" w:rsidRPr="00381F28" w:rsidRDefault="000D1DE0" w:rsidP="000D1DE0">
      <w:pPr>
        <w:widowControl w:val="0"/>
        <w:numPr>
          <w:ilvl w:val="0"/>
          <w:numId w:val="51"/>
        </w:numPr>
        <w:tabs>
          <w:tab w:val="clear" w:pos="720"/>
        </w:tabs>
        <w:suppressAutoHyphens w:val="0"/>
        <w:autoSpaceDE w:val="0"/>
        <w:autoSpaceDN w:val="0"/>
        <w:adjustRightInd w:val="0"/>
        <w:ind w:left="0" w:firstLine="0"/>
        <w:jc w:val="both"/>
        <w:rPr>
          <w:iCs/>
          <w:sz w:val="22"/>
          <w:szCs w:val="22"/>
          <w:lang w:val="es-CR"/>
        </w:rPr>
      </w:pPr>
      <w:r w:rsidRPr="00381F28">
        <w:rPr>
          <w:iCs/>
          <w:sz w:val="22"/>
          <w:szCs w:val="22"/>
          <w:lang w:val="es-CR"/>
        </w:rPr>
        <w:t>Práctica de reconocimiento judicial</w:t>
      </w:r>
    </w:p>
    <w:p w14:paraId="1572D698" w14:textId="77777777" w:rsidR="000D1DE0" w:rsidRPr="00381F28" w:rsidRDefault="000D1DE0" w:rsidP="000D1DE0">
      <w:pPr>
        <w:widowControl w:val="0"/>
        <w:numPr>
          <w:ilvl w:val="0"/>
          <w:numId w:val="51"/>
        </w:numPr>
        <w:tabs>
          <w:tab w:val="clear" w:pos="720"/>
        </w:tabs>
        <w:suppressAutoHyphens w:val="0"/>
        <w:autoSpaceDE w:val="0"/>
        <w:autoSpaceDN w:val="0"/>
        <w:adjustRightInd w:val="0"/>
        <w:ind w:left="0" w:firstLine="0"/>
        <w:jc w:val="both"/>
        <w:rPr>
          <w:iCs/>
          <w:sz w:val="22"/>
          <w:szCs w:val="22"/>
          <w:lang w:val="es-CR"/>
        </w:rPr>
      </w:pPr>
      <w:r w:rsidRPr="00381F28">
        <w:rPr>
          <w:iCs/>
          <w:sz w:val="22"/>
          <w:szCs w:val="22"/>
          <w:lang w:val="es-CR"/>
        </w:rPr>
        <w:t>Práctica de la prueba de declaración de parte</w:t>
      </w:r>
    </w:p>
    <w:p w14:paraId="719F40C9" w14:textId="77777777" w:rsidR="000D1DE0" w:rsidRPr="00381F28" w:rsidRDefault="000D1DE0" w:rsidP="000D1DE0">
      <w:pPr>
        <w:widowControl w:val="0"/>
        <w:numPr>
          <w:ilvl w:val="0"/>
          <w:numId w:val="51"/>
        </w:numPr>
        <w:tabs>
          <w:tab w:val="clear" w:pos="720"/>
        </w:tabs>
        <w:suppressAutoHyphens w:val="0"/>
        <w:autoSpaceDE w:val="0"/>
        <w:autoSpaceDN w:val="0"/>
        <w:adjustRightInd w:val="0"/>
        <w:ind w:left="0" w:firstLine="0"/>
        <w:jc w:val="both"/>
        <w:rPr>
          <w:iCs/>
          <w:sz w:val="22"/>
          <w:szCs w:val="22"/>
          <w:lang w:val="es-CR"/>
        </w:rPr>
      </w:pPr>
      <w:r w:rsidRPr="00381F28">
        <w:rPr>
          <w:iCs/>
          <w:sz w:val="22"/>
          <w:szCs w:val="22"/>
          <w:lang w:val="es-CR"/>
        </w:rPr>
        <w:t>Práctica de la prueba testimonial</w:t>
      </w:r>
    </w:p>
    <w:p w14:paraId="0585485F" w14:textId="77777777" w:rsidR="000D1DE0" w:rsidRPr="00381F28" w:rsidRDefault="000D1DE0" w:rsidP="000D1DE0">
      <w:pPr>
        <w:widowControl w:val="0"/>
        <w:numPr>
          <w:ilvl w:val="0"/>
          <w:numId w:val="51"/>
        </w:numPr>
        <w:tabs>
          <w:tab w:val="clear" w:pos="720"/>
        </w:tabs>
        <w:suppressAutoHyphens w:val="0"/>
        <w:autoSpaceDE w:val="0"/>
        <w:autoSpaceDN w:val="0"/>
        <w:adjustRightInd w:val="0"/>
        <w:ind w:left="0" w:firstLine="0"/>
        <w:jc w:val="both"/>
        <w:rPr>
          <w:iCs/>
          <w:sz w:val="22"/>
          <w:szCs w:val="22"/>
          <w:lang w:val="es-CR"/>
        </w:rPr>
      </w:pPr>
      <w:r w:rsidRPr="00381F28">
        <w:rPr>
          <w:iCs/>
          <w:sz w:val="22"/>
          <w:szCs w:val="22"/>
          <w:lang w:val="es-CR"/>
        </w:rPr>
        <w:t>Práctica declaración de persona perita o experta</w:t>
      </w:r>
    </w:p>
    <w:p w14:paraId="653626F9" w14:textId="77777777" w:rsidR="000D1DE0" w:rsidRPr="00381F28" w:rsidRDefault="000D1DE0" w:rsidP="000D1DE0">
      <w:pPr>
        <w:jc w:val="both"/>
        <w:rPr>
          <w:iCs/>
          <w:sz w:val="22"/>
          <w:szCs w:val="22"/>
          <w:lang w:val="es-CR"/>
        </w:rPr>
      </w:pPr>
    </w:p>
    <w:p w14:paraId="6981FCB7" w14:textId="77777777" w:rsidR="000D1DE0" w:rsidRPr="00381F28" w:rsidRDefault="000D1DE0" w:rsidP="000D1DE0">
      <w:pPr>
        <w:jc w:val="both"/>
        <w:rPr>
          <w:b/>
          <w:bCs/>
          <w:iCs/>
          <w:sz w:val="22"/>
          <w:szCs w:val="22"/>
          <w:vertAlign w:val="superscript"/>
          <w:lang w:val="es-CR"/>
        </w:rPr>
      </w:pPr>
      <w:r w:rsidRPr="00381F28">
        <w:rPr>
          <w:b/>
          <w:bCs/>
          <w:iCs/>
          <w:sz w:val="22"/>
          <w:szCs w:val="22"/>
          <w:lang w:val="es-CR"/>
        </w:rPr>
        <w:t>Audiencia de practica de prueba anticipada</w:t>
      </w:r>
      <w:r w:rsidRPr="00381F28">
        <w:rPr>
          <w:b/>
          <w:bCs/>
          <w:iCs/>
          <w:sz w:val="22"/>
          <w:szCs w:val="22"/>
          <w:vertAlign w:val="superscript"/>
          <w:lang w:val="es-CR"/>
        </w:rPr>
        <w:t>26</w:t>
      </w:r>
    </w:p>
    <w:p w14:paraId="3AC8E5A7" w14:textId="77777777" w:rsidR="000D1DE0" w:rsidRPr="00381F28" w:rsidRDefault="000D1DE0" w:rsidP="000D1DE0">
      <w:pPr>
        <w:jc w:val="both"/>
        <w:rPr>
          <w:iCs/>
          <w:sz w:val="22"/>
          <w:szCs w:val="22"/>
          <w:lang w:val="es-CR"/>
        </w:rPr>
      </w:pPr>
    </w:p>
    <w:p w14:paraId="481F0418" w14:textId="77777777" w:rsidR="000D1DE0" w:rsidRPr="00381F28" w:rsidRDefault="000D1DE0" w:rsidP="000D1DE0">
      <w:pPr>
        <w:widowControl w:val="0"/>
        <w:numPr>
          <w:ilvl w:val="0"/>
          <w:numId w:val="52"/>
        </w:numPr>
        <w:suppressAutoHyphens w:val="0"/>
        <w:autoSpaceDE w:val="0"/>
        <w:autoSpaceDN w:val="0"/>
        <w:adjustRightInd w:val="0"/>
        <w:ind w:left="0" w:firstLine="0"/>
        <w:jc w:val="both"/>
        <w:rPr>
          <w:iCs/>
          <w:sz w:val="22"/>
          <w:szCs w:val="22"/>
          <w:lang w:val="es-CR"/>
        </w:rPr>
      </w:pPr>
      <w:r w:rsidRPr="00381F28">
        <w:rPr>
          <w:iCs/>
          <w:sz w:val="22"/>
          <w:szCs w:val="22"/>
          <w:lang w:val="es-CR"/>
        </w:rPr>
        <w:t>Apertura</w:t>
      </w:r>
    </w:p>
    <w:p w14:paraId="68ECF10C" w14:textId="77777777" w:rsidR="000D1DE0" w:rsidRPr="00381F28" w:rsidRDefault="000D1DE0" w:rsidP="000D1DE0">
      <w:pPr>
        <w:widowControl w:val="0"/>
        <w:numPr>
          <w:ilvl w:val="0"/>
          <w:numId w:val="52"/>
        </w:numPr>
        <w:suppressAutoHyphens w:val="0"/>
        <w:autoSpaceDE w:val="0"/>
        <w:autoSpaceDN w:val="0"/>
        <w:adjustRightInd w:val="0"/>
        <w:ind w:left="0" w:firstLine="0"/>
        <w:jc w:val="both"/>
        <w:rPr>
          <w:iCs/>
          <w:sz w:val="22"/>
          <w:szCs w:val="22"/>
          <w:lang w:val="es-CR"/>
        </w:rPr>
      </w:pPr>
      <w:r w:rsidRPr="00381F28">
        <w:rPr>
          <w:iCs/>
          <w:sz w:val="22"/>
          <w:szCs w:val="22"/>
          <w:lang w:val="es-CR"/>
        </w:rPr>
        <w:t>Práctica de la prueba de declaración de parte</w:t>
      </w:r>
    </w:p>
    <w:p w14:paraId="64E83B83" w14:textId="77777777" w:rsidR="000D1DE0" w:rsidRPr="00381F28" w:rsidRDefault="000D1DE0" w:rsidP="000D1DE0">
      <w:pPr>
        <w:widowControl w:val="0"/>
        <w:numPr>
          <w:ilvl w:val="0"/>
          <w:numId w:val="52"/>
        </w:numPr>
        <w:suppressAutoHyphens w:val="0"/>
        <w:autoSpaceDE w:val="0"/>
        <w:autoSpaceDN w:val="0"/>
        <w:adjustRightInd w:val="0"/>
        <w:ind w:left="0" w:firstLine="0"/>
        <w:jc w:val="both"/>
        <w:rPr>
          <w:iCs/>
          <w:sz w:val="22"/>
          <w:szCs w:val="22"/>
          <w:lang w:val="es-CR"/>
        </w:rPr>
      </w:pPr>
      <w:r w:rsidRPr="00381F28">
        <w:rPr>
          <w:iCs/>
          <w:sz w:val="22"/>
          <w:szCs w:val="22"/>
          <w:lang w:val="es-CR"/>
        </w:rPr>
        <w:t xml:space="preserve">Práctica del reconocimiento de documentos </w:t>
      </w:r>
    </w:p>
    <w:p w14:paraId="3C400ED8" w14:textId="77777777" w:rsidR="000D1DE0" w:rsidRPr="00381F28" w:rsidRDefault="000D1DE0" w:rsidP="000D1DE0">
      <w:pPr>
        <w:widowControl w:val="0"/>
        <w:numPr>
          <w:ilvl w:val="0"/>
          <w:numId w:val="52"/>
        </w:numPr>
        <w:suppressAutoHyphens w:val="0"/>
        <w:autoSpaceDE w:val="0"/>
        <w:autoSpaceDN w:val="0"/>
        <w:adjustRightInd w:val="0"/>
        <w:ind w:left="0" w:firstLine="0"/>
        <w:jc w:val="both"/>
        <w:rPr>
          <w:iCs/>
          <w:sz w:val="22"/>
          <w:szCs w:val="22"/>
          <w:lang w:val="es-CR"/>
        </w:rPr>
      </w:pPr>
      <w:r w:rsidRPr="00381F28">
        <w:rPr>
          <w:iCs/>
          <w:sz w:val="22"/>
          <w:szCs w:val="22"/>
          <w:lang w:val="es-CR"/>
        </w:rPr>
        <w:t>Práctica de Exhibición de mu8ebles y/o estados financieros</w:t>
      </w:r>
    </w:p>
    <w:p w14:paraId="008650C9" w14:textId="77777777" w:rsidR="000D1DE0" w:rsidRPr="00381F28" w:rsidRDefault="000D1DE0" w:rsidP="000D1DE0">
      <w:pPr>
        <w:widowControl w:val="0"/>
        <w:numPr>
          <w:ilvl w:val="0"/>
          <w:numId w:val="52"/>
        </w:numPr>
        <w:suppressAutoHyphens w:val="0"/>
        <w:autoSpaceDE w:val="0"/>
        <w:autoSpaceDN w:val="0"/>
        <w:adjustRightInd w:val="0"/>
        <w:ind w:left="0" w:firstLine="0"/>
        <w:jc w:val="both"/>
        <w:rPr>
          <w:iCs/>
          <w:sz w:val="22"/>
          <w:szCs w:val="22"/>
          <w:lang w:val="es-CR"/>
        </w:rPr>
      </w:pPr>
      <w:r w:rsidRPr="00381F28">
        <w:rPr>
          <w:iCs/>
          <w:sz w:val="22"/>
          <w:szCs w:val="22"/>
          <w:lang w:val="es-CR"/>
        </w:rPr>
        <w:t>Práctica del reconocimiento judicial</w:t>
      </w:r>
    </w:p>
    <w:p w14:paraId="3BD5DA1B" w14:textId="77777777" w:rsidR="000D1DE0" w:rsidRPr="00381F28" w:rsidRDefault="000D1DE0" w:rsidP="000D1DE0">
      <w:pPr>
        <w:widowControl w:val="0"/>
        <w:numPr>
          <w:ilvl w:val="0"/>
          <w:numId w:val="52"/>
        </w:numPr>
        <w:suppressAutoHyphens w:val="0"/>
        <w:autoSpaceDE w:val="0"/>
        <w:autoSpaceDN w:val="0"/>
        <w:adjustRightInd w:val="0"/>
        <w:ind w:left="0" w:firstLine="0"/>
        <w:jc w:val="both"/>
        <w:rPr>
          <w:iCs/>
          <w:sz w:val="22"/>
          <w:szCs w:val="22"/>
          <w:lang w:val="es-CR"/>
        </w:rPr>
      </w:pPr>
      <w:r w:rsidRPr="00381F28">
        <w:rPr>
          <w:iCs/>
          <w:sz w:val="22"/>
          <w:szCs w:val="22"/>
          <w:lang w:val="es-CR"/>
        </w:rPr>
        <w:t>Práctica de la prueba testimonial</w:t>
      </w:r>
    </w:p>
    <w:p w14:paraId="161D024C" w14:textId="77777777" w:rsidR="000D1DE0" w:rsidRPr="00381F28" w:rsidRDefault="000D1DE0" w:rsidP="000D1DE0">
      <w:pPr>
        <w:widowControl w:val="0"/>
        <w:numPr>
          <w:ilvl w:val="0"/>
          <w:numId w:val="52"/>
        </w:numPr>
        <w:suppressAutoHyphens w:val="0"/>
        <w:autoSpaceDE w:val="0"/>
        <w:autoSpaceDN w:val="0"/>
        <w:adjustRightInd w:val="0"/>
        <w:ind w:left="0" w:firstLine="0"/>
        <w:jc w:val="both"/>
        <w:rPr>
          <w:iCs/>
          <w:sz w:val="22"/>
          <w:szCs w:val="22"/>
          <w:lang w:val="es-CR"/>
        </w:rPr>
      </w:pPr>
      <w:r w:rsidRPr="00381F28">
        <w:rPr>
          <w:iCs/>
          <w:sz w:val="22"/>
          <w:szCs w:val="22"/>
          <w:lang w:val="es-CR"/>
        </w:rPr>
        <w:t>Práctica declaración de persona perita o experta</w:t>
      </w:r>
    </w:p>
    <w:p w14:paraId="71EDDD4C" w14:textId="77777777" w:rsidR="000D1DE0" w:rsidRPr="00381F28" w:rsidRDefault="000D1DE0" w:rsidP="000D1DE0">
      <w:pPr>
        <w:jc w:val="both"/>
        <w:rPr>
          <w:iCs/>
          <w:sz w:val="22"/>
          <w:szCs w:val="22"/>
          <w:lang w:val="es-CR"/>
        </w:rPr>
      </w:pPr>
    </w:p>
    <w:p w14:paraId="4D4F9595" w14:textId="77777777" w:rsidR="000D1DE0" w:rsidRPr="00381F28" w:rsidRDefault="000D1DE0" w:rsidP="000D1DE0">
      <w:pPr>
        <w:jc w:val="both"/>
        <w:rPr>
          <w:b/>
          <w:bCs/>
          <w:iCs/>
          <w:sz w:val="22"/>
          <w:szCs w:val="22"/>
          <w:lang w:val="es-CR"/>
        </w:rPr>
      </w:pPr>
      <w:r w:rsidRPr="00381F28">
        <w:rPr>
          <w:b/>
          <w:bCs/>
          <w:iCs/>
          <w:sz w:val="22"/>
          <w:szCs w:val="22"/>
          <w:lang w:val="es-CR"/>
        </w:rPr>
        <w:t xml:space="preserve">Reconocimiento Judicial </w:t>
      </w:r>
    </w:p>
    <w:p w14:paraId="012A6168" w14:textId="77777777" w:rsidR="000D1DE0" w:rsidRPr="00381F28" w:rsidRDefault="000D1DE0" w:rsidP="000D1DE0">
      <w:pPr>
        <w:jc w:val="both"/>
        <w:rPr>
          <w:iCs/>
          <w:sz w:val="22"/>
          <w:szCs w:val="22"/>
          <w:lang w:val="es-CR"/>
        </w:rPr>
      </w:pPr>
    </w:p>
    <w:p w14:paraId="51E771F3" w14:textId="77777777" w:rsidR="000D1DE0" w:rsidRPr="00381F28" w:rsidRDefault="000D1DE0" w:rsidP="000D1DE0">
      <w:pPr>
        <w:jc w:val="both"/>
        <w:rPr>
          <w:iCs/>
          <w:sz w:val="22"/>
          <w:szCs w:val="22"/>
          <w:lang w:val="es-CR"/>
        </w:rPr>
      </w:pPr>
      <w:r w:rsidRPr="00381F28">
        <w:rPr>
          <w:iCs/>
          <w:sz w:val="22"/>
          <w:szCs w:val="22"/>
          <w:lang w:val="es-CR"/>
        </w:rPr>
        <w:t>1. Apertura</w:t>
      </w:r>
    </w:p>
    <w:p w14:paraId="370B66B3" w14:textId="77777777" w:rsidR="000D1DE0" w:rsidRPr="00381F28" w:rsidRDefault="000D1DE0" w:rsidP="000D1DE0">
      <w:pPr>
        <w:jc w:val="both"/>
        <w:rPr>
          <w:iCs/>
          <w:sz w:val="22"/>
          <w:szCs w:val="22"/>
          <w:lang w:val="es-CR"/>
        </w:rPr>
      </w:pPr>
      <w:r w:rsidRPr="00381F28">
        <w:rPr>
          <w:iCs/>
          <w:sz w:val="22"/>
          <w:szCs w:val="22"/>
          <w:lang w:val="es-CR"/>
        </w:rPr>
        <w:t xml:space="preserve">2. Gestiones de Parte </w:t>
      </w:r>
    </w:p>
    <w:p w14:paraId="4B6FA3CA" w14:textId="77777777" w:rsidR="000D1DE0" w:rsidRPr="00381F28" w:rsidRDefault="000D1DE0" w:rsidP="000D1DE0">
      <w:pPr>
        <w:jc w:val="both"/>
        <w:rPr>
          <w:iCs/>
          <w:sz w:val="22"/>
          <w:szCs w:val="22"/>
          <w:lang w:val="es-CR"/>
        </w:rPr>
      </w:pPr>
      <w:r w:rsidRPr="00381F28">
        <w:rPr>
          <w:iCs/>
          <w:sz w:val="22"/>
          <w:szCs w:val="22"/>
          <w:lang w:val="es-CR"/>
        </w:rPr>
        <w:t xml:space="preserve">3. Acta de reconocimiento judicial </w:t>
      </w:r>
    </w:p>
    <w:p w14:paraId="14EB5028" w14:textId="77777777" w:rsidR="000D1DE0" w:rsidRPr="00381F28" w:rsidRDefault="000D1DE0" w:rsidP="000D1DE0">
      <w:pPr>
        <w:jc w:val="both"/>
        <w:rPr>
          <w:iCs/>
          <w:sz w:val="22"/>
          <w:szCs w:val="22"/>
          <w:lang w:val="es-CR"/>
        </w:rPr>
      </w:pPr>
      <w:r w:rsidRPr="00381F28">
        <w:rPr>
          <w:iCs/>
          <w:sz w:val="22"/>
          <w:szCs w:val="22"/>
          <w:lang w:val="es-CR"/>
        </w:rPr>
        <w:t xml:space="preserve">4. Cierre </w:t>
      </w:r>
    </w:p>
    <w:p w14:paraId="226EC4DB" w14:textId="77777777" w:rsidR="000D1DE0" w:rsidRPr="00381F28" w:rsidRDefault="000D1DE0" w:rsidP="000D1DE0">
      <w:pPr>
        <w:jc w:val="both"/>
        <w:rPr>
          <w:iCs/>
          <w:sz w:val="22"/>
          <w:szCs w:val="22"/>
          <w:lang w:val="es-CR"/>
        </w:rPr>
      </w:pPr>
    </w:p>
    <w:p w14:paraId="0E82D37D" w14:textId="77777777" w:rsidR="000D1DE0" w:rsidRPr="00381F28" w:rsidRDefault="000D1DE0" w:rsidP="000D1DE0">
      <w:pPr>
        <w:jc w:val="both"/>
        <w:rPr>
          <w:b/>
          <w:bCs/>
          <w:iCs/>
          <w:sz w:val="22"/>
          <w:szCs w:val="22"/>
          <w:lang w:val="es-CR"/>
        </w:rPr>
      </w:pPr>
      <w:r w:rsidRPr="00381F28">
        <w:rPr>
          <w:b/>
          <w:bCs/>
          <w:iCs/>
          <w:sz w:val="22"/>
          <w:szCs w:val="22"/>
          <w:lang w:val="es-CR"/>
        </w:rPr>
        <w:t>Audiencia de recepción de prueba (genérica para cualquier proceso o instancia no contemplado anteriormente).</w:t>
      </w:r>
      <w:r w:rsidRPr="00381F28">
        <w:rPr>
          <w:b/>
          <w:bCs/>
          <w:iCs/>
          <w:sz w:val="22"/>
          <w:szCs w:val="22"/>
          <w:vertAlign w:val="superscript"/>
          <w:lang w:val="es-CR"/>
        </w:rPr>
        <w:t xml:space="preserve"> 2</w:t>
      </w:r>
      <w:r w:rsidRPr="00381F28">
        <w:rPr>
          <w:b/>
          <w:bCs/>
          <w:iCs/>
          <w:sz w:val="22"/>
          <w:szCs w:val="22"/>
          <w:vertAlign w:val="superscript"/>
          <w:lang w:val="es-CR"/>
        </w:rPr>
        <w:footnoteReference w:customMarkFollows="1" w:id="6"/>
        <w:t>7</w:t>
      </w:r>
      <w:r w:rsidRPr="00381F28">
        <w:rPr>
          <w:b/>
          <w:bCs/>
          <w:iCs/>
          <w:sz w:val="22"/>
          <w:szCs w:val="22"/>
          <w:lang w:val="es-CR"/>
        </w:rPr>
        <w:t xml:space="preserve"> </w:t>
      </w:r>
    </w:p>
    <w:p w14:paraId="4BF8124A" w14:textId="77777777" w:rsidR="000D1DE0" w:rsidRPr="00381F28" w:rsidRDefault="000D1DE0" w:rsidP="000D1DE0">
      <w:pPr>
        <w:jc w:val="both"/>
        <w:rPr>
          <w:iCs/>
          <w:sz w:val="22"/>
          <w:szCs w:val="22"/>
          <w:lang w:val="es-CR"/>
        </w:rPr>
      </w:pPr>
    </w:p>
    <w:p w14:paraId="06E27D59" w14:textId="77777777" w:rsidR="000D1DE0" w:rsidRPr="00381F28" w:rsidRDefault="000D1DE0" w:rsidP="000D1DE0">
      <w:pPr>
        <w:jc w:val="both"/>
        <w:rPr>
          <w:iCs/>
          <w:sz w:val="22"/>
          <w:szCs w:val="22"/>
          <w:lang w:val="es-CR"/>
        </w:rPr>
      </w:pPr>
      <w:r w:rsidRPr="00381F28">
        <w:rPr>
          <w:iCs/>
          <w:sz w:val="22"/>
          <w:szCs w:val="22"/>
          <w:lang w:val="es-CR"/>
        </w:rPr>
        <w:t xml:space="preserve">1. Apertura </w:t>
      </w:r>
    </w:p>
    <w:p w14:paraId="39EF785A" w14:textId="77777777" w:rsidR="000D1DE0" w:rsidRPr="00381F28" w:rsidRDefault="000D1DE0" w:rsidP="000D1DE0">
      <w:pPr>
        <w:jc w:val="both"/>
        <w:rPr>
          <w:iCs/>
          <w:sz w:val="22"/>
          <w:szCs w:val="22"/>
          <w:lang w:val="es-CR"/>
        </w:rPr>
      </w:pPr>
      <w:r w:rsidRPr="00381F28">
        <w:rPr>
          <w:iCs/>
          <w:sz w:val="22"/>
          <w:szCs w:val="22"/>
          <w:lang w:val="es-CR"/>
        </w:rPr>
        <w:t xml:space="preserve">2. Informe del Tribunal  </w:t>
      </w:r>
    </w:p>
    <w:p w14:paraId="32E8F74D" w14:textId="77777777" w:rsidR="000D1DE0" w:rsidRPr="00381F28" w:rsidRDefault="000D1DE0" w:rsidP="000D1DE0">
      <w:pPr>
        <w:jc w:val="both"/>
        <w:rPr>
          <w:iCs/>
          <w:sz w:val="22"/>
          <w:szCs w:val="22"/>
          <w:lang w:val="es-CR"/>
        </w:rPr>
      </w:pPr>
      <w:r w:rsidRPr="00381F28">
        <w:rPr>
          <w:iCs/>
          <w:sz w:val="22"/>
          <w:szCs w:val="22"/>
          <w:lang w:val="es-CR"/>
        </w:rPr>
        <w:t xml:space="preserve">3. Gestiones de parte </w:t>
      </w:r>
    </w:p>
    <w:p w14:paraId="2E642050" w14:textId="77777777" w:rsidR="000D1DE0" w:rsidRPr="00381F28" w:rsidRDefault="000D1DE0" w:rsidP="000D1DE0">
      <w:pPr>
        <w:jc w:val="both"/>
        <w:rPr>
          <w:iCs/>
          <w:sz w:val="22"/>
          <w:szCs w:val="22"/>
          <w:lang w:val="es-CR"/>
        </w:rPr>
      </w:pPr>
      <w:r w:rsidRPr="00381F28">
        <w:rPr>
          <w:iCs/>
          <w:sz w:val="22"/>
          <w:szCs w:val="22"/>
          <w:lang w:val="es-CR"/>
        </w:rPr>
        <w:t xml:space="preserve">4. Reconocimiento judicial </w:t>
      </w:r>
    </w:p>
    <w:p w14:paraId="523860A6" w14:textId="77777777" w:rsidR="000D1DE0" w:rsidRPr="00381F28" w:rsidRDefault="000D1DE0" w:rsidP="000D1DE0">
      <w:pPr>
        <w:jc w:val="both"/>
        <w:rPr>
          <w:iCs/>
          <w:sz w:val="22"/>
          <w:szCs w:val="22"/>
          <w:lang w:val="es-CR"/>
        </w:rPr>
      </w:pPr>
      <w:r w:rsidRPr="00381F28">
        <w:rPr>
          <w:iCs/>
          <w:sz w:val="22"/>
          <w:szCs w:val="22"/>
          <w:lang w:val="es-CR"/>
        </w:rPr>
        <w:t xml:space="preserve">5. Reconocimiento de documentos y/o careo </w:t>
      </w:r>
    </w:p>
    <w:p w14:paraId="57E09400" w14:textId="77777777" w:rsidR="000D1DE0" w:rsidRPr="00381F28" w:rsidRDefault="000D1DE0" w:rsidP="000D1DE0">
      <w:pPr>
        <w:jc w:val="both"/>
        <w:rPr>
          <w:iCs/>
          <w:sz w:val="22"/>
          <w:szCs w:val="22"/>
          <w:lang w:val="es-CR"/>
        </w:rPr>
      </w:pPr>
      <w:r w:rsidRPr="00381F28">
        <w:rPr>
          <w:iCs/>
          <w:sz w:val="22"/>
          <w:szCs w:val="22"/>
          <w:lang w:val="es-CR"/>
        </w:rPr>
        <w:t xml:space="preserve">6. Declaración de parte (actora) </w:t>
      </w:r>
    </w:p>
    <w:p w14:paraId="5D9A99B7" w14:textId="77777777" w:rsidR="000D1DE0" w:rsidRPr="00381F28" w:rsidRDefault="000D1DE0" w:rsidP="000D1DE0">
      <w:pPr>
        <w:jc w:val="both"/>
        <w:rPr>
          <w:iCs/>
          <w:sz w:val="22"/>
          <w:szCs w:val="22"/>
          <w:lang w:val="es-CR"/>
        </w:rPr>
      </w:pPr>
      <w:r w:rsidRPr="00381F28">
        <w:rPr>
          <w:iCs/>
          <w:sz w:val="22"/>
          <w:szCs w:val="22"/>
          <w:lang w:val="es-CR"/>
        </w:rPr>
        <w:t xml:space="preserve">7. Declaración de parte (demandada) </w:t>
      </w:r>
    </w:p>
    <w:p w14:paraId="0F07F9E5" w14:textId="77777777" w:rsidR="000D1DE0" w:rsidRPr="00381F28" w:rsidRDefault="000D1DE0" w:rsidP="000D1DE0">
      <w:pPr>
        <w:jc w:val="both"/>
        <w:rPr>
          <w:iCs/>
          <w:sz w:val="22"/>
          <w:szCs w:val="22"/>
          <w:lang w:val="es-CR"/>
        </w:rPr>
      </w:pPr>
      <w:r w:rsidRPr="00381F28">
        <w:rPr>
          <w:iCs/>
          <w:sz w:val="22"/>
          <w:szCs w:val="22"/>
          <w:lang w:val="es-CR"/>
        </w:rPr>
        <w:t xml:space="preserve">8. Confesional (parte actora) </w:t>
      </w:r>
    </w:p>
    <w:p w14:paraId="400A75B2" w14:textId="77777777" w:rsidR="000D1DE0" w:rsidRPr="00381F28" w:rsidRDefault="000D1DE0" w:rsidP="000D1DE0">
      <w:pPr>
        <w:jc w:val="both"/>
        <w:rPr>
          <w:iCs/>
          <w:sz w:val="22"/>
          <w:szCs w:val="22"/>
          <w:lang w:val="es-CR"/>
        </w:rPr>
      </w:pPr>
      <w:r w:rsidRPr="00381F28">
        <w:rPr>
          <w:iCs/>
          <w:sz w:val="22"/>
          <w:szCs w:val="22"/>
          <w:lang w:val="es-CR"/>
        </w:rPr>
        <w:t xml:space="preserve">9. Confesional (parte demandada) </w:t>
      </w:r>
    </w:p>
    <w:p w14:paraId="6C520DA5" w14:textId="77777777" w:rsidR="000D1DE0" w:rsidRPr="00381F28" w:rsidRDefault="000D1DE0" w:rsidP="000D1DE0">
      <w:pPr>
        <w:jc w:val="both"/>
        <w:rPr>
          <w:iCs/>
          <w:sz w:val="22"/>
          <w:szCs w:val="22"/>
          <w:lang w:val="es-CR"/>
        </w:rPr>
      </w:pPr>
      <w:r w:rsidRPr="00381F28">
        <w:rPr>
          <w:iCs/>
          <w:sz w:val="22"/>
          <w:szCs w:val="22"/>
          <w:lang w:val="es-CR"/>
        </w:rPr>
        <w:t xml:space="preserve">10. Declaración testimonial </w:t>
      </w:r>
    </w:p>
    <w:p w14:paraId="22E266EF" w14:textId="77777777" w:rsidR="000D1DE0" w:rsidRPr="00381F28" w:rsidRDefault="000D1DE0" w:rsidP="000D1DE0">
      <w:pPr>
        <w:jc w:val="both"/>
        <w:rPr>
          <w:iCs/>
          <w:sz w:val="22"/>
          <w:szCs w:val="22"/>
          <w:lang w:val="es-CR"/>
        </w:rPr>
      </w:pPr>
      <w:r w:rsidRPr="00381F28">
        <w:rPr>
          <w:iCs/>
          <w:sz w:val="22"/>
          <w:szCs w:val="22"/>
          <w:lang w:val="es-CR"/>
        </w:rPr>
        <w:t>11. Práctica declaración de persona perita o experta</w:t>
      </w:r>
    </w:p>
    <w:p w14:paraId="62939931" w14:textId="77777777" w:rsidR="000D1DE0" w:rsidRPr="00381F28" w:rsidRDefault="000D1DE0" w:rsidP="000D1DE0">
      <w:pPr>
        <w:jc w:val="both"/>
        <w:rPr>
          <w:iCs/>
          <w:sz w:val="22"/>
          <w:szCs w:val="22"/>
          <w:lang w:val="es-CR"/>
        </w:rPr>
      </w:pPr>
      <w:r w:rsidRPr="00381F28">
        <w:rPr>
          <w:iCs/>
          <w:sz w:val="22"/>
          <w:szCs w:val="22"/>
          <w:lang w:val="es-CR"/>
        </w:rPr>
        <w:t xml:space="preserve">12. Cierre </w:t>
      </w:r>
    </w:p>
    <w:p w14:paraId="5368D9BF" w14:textId="77777777" w:rsidR="000D1DE0" w:rsidRPr="00381F28" w:rsidRDefault="000D1DE0" w:rsidP="000D1DE0">
      <w:pPr>
        <w:jc w:val="both"/>
        <w:rPr>
          <w:iCs/>
          <w:sz w:val="22"/>
          <w:szCs w:val="22"/>
          <w:lang w:val="es-CR"/>
        </w:rPr>
      </w:pPr>
    </w:p>
    <w:p w14:paraId="78765245" w14:textId="77777777" w:rsidR="000D1DE0" w:rsidRPr="00381F28" w:rsidRDefault="000D1DE0" w:rsidP="000D1DE0">
      <w:pPr>
        <w:jc w:val="both"/>
        <w:rPr>
          <w:b/>
          <w:bCs/>
          <w:iCs/>
          <w:sz w:val="22"/>
          <w:szCs w:val="22"/>
          <w:vertAlign w:val="superscript"/>
          <w:lang w:val="es-CR"/>
        </w:rPr>
      </w:pPr>
      <w:r w:rsidRPr="00381F28">
        <w:rPr>
          <w:b/>
          <w:bCs/>
          <w:iCs/>
          <w:sz w:val="22"/>
          <w:szCs w:val="22"/>
          <w:lang w:val="es-CR"/>
        </w:rPr>
        <w:t xml:space="preserve">Acto de puesta en posesión </w:t>
      </w:r>
      <w:r w:rsidRPr="00381F28">
        <w:rPr>
          <w:b/>
          <w:bCs/>
          <w:iCs/>
          <w:sz w:val="22"/>
          <w:szCs w:val="22"/>
          <w:vertAlign w:val="superscript"/>
          <w:lang w:val="es-CR"/>
        </w:rPr>
        <w:t>28</w:t>
      </w:r>
    </w:p>
    <w:p w14:paraId="6E3F11C2" w14:textId="77777777" w:rsidR="000D1DE0" w:rsidRPr="00381F28" w:rsidRDefault="000D1DE0" w:rsidP="000D1DE0">
      <w:pPr>
        <w:jc w:val="both"/>
        <w:rPr>
          <w:iCs/>
          <w:sz w:val="22"/>
          <w:szCs w:val="22"/>
          <w:lang w:val="es-CR"/>
        </w:rPr>
      </w:pPr>
    </w:p>
    <w:p w14:paraId="04992083" w14:textId="77777777" w:rsidR="000D1DE0" w:rsidRPr="00381F28" w:rsidRDefault="000D1DE0" w:rsidP="000D1DE0">
      <w:pPr>
        <w:jc w:val="both"/>
        <w:rPr>
          <w:iCs/>
          <w:sz w:val="22"/>
          <w:szCs w:val="22"/>
          <w:lang w:val="es-CR"/>
        </w:rPr>
      </w:pPr>
      <w:r w:rsidRPr="00381F28">
        <w:rPr>
          <w:iCs/>
          <w:sz w:val="22"/>
          <w:szCs w:val="22"/>
          <w:lang w:val="es-CR"/>
        </w:rPr>
        <w:t xml:space="preserve">1. Apertura </w:t>
      </w:r>
    </w:p>
    <w:p w14:paraId="0180FDC3" w14:textId="77777777" w:rsidR="000D1DE0" w:rsidRPr="00381F28" w:rsidRDefault="000D1DE0" w:rsidP="000D1DE0">
      <w:pPr>
        <w:jc w:val="both"/>
        <w:rPr>
          <w:iCs/>
          <w:sz w:val="22"/>
          <w:szCs w:val="22"/>
          <w:lang w:val="es-CR"/>
        </w:rPr>
      </w:pPr>
      <w:r w:rsidRPr="00381F28">
        <w:rPr>
          <w:iCs/>
          <w:sz w:val="22"/>
          <w:szCs w:val="22"/>
          <w:lang w:val="es-CR"/>
        </w:rPr>
        <w:t xml:space="preserve">2. Resultado de la puesta en posesión </w:t>
      </w:r>
    </w:p>
    <w:p w14:paraId="4C93CFD8" w14:textId="77777777" w:rsidR="000D1DE0" w:rsidRPr="00381F28" w:rsidRDefault="000D1DE0" w:rsidP="000D1DE0">
      <w:pPr>
        <w:jc w:val="both"/>
        <w:rPr>
          <w:iCs/>
          <w:sz w:val="22"/>
          <w:szCs w:val="22"/>
          <w:lang w:val="es-CR"/>
        </w:rPr>
      </w:pPr>
      <w:r w:rsidRPr="00381F28">
        <w:rPr>
          <w:iCs/>
          <w:sz w:val="22"/>
          <w:szCs w:val="22"/>
          <w:lang w:val="es-CR"/>
        </w:rPr>
        <w:t xml:space="preserve">3. Cierre </w:t>
      </w:r>
    </w:p>
    <w:p w14:paraId="5D997F8A" w14:textId="77777777" w:rsidR="000D1DE0" w:rsidRPr="00381F28" w:rsidRDefault="000D1DE0" w:rsidP="000D1DE0">
      <w:pPr>
        <w:jc w:val="both"/>
        <w:rPr>
          <w:iCs/>
          <w:sz w:val="22"/>
          <w:szCs w:val="22"/>
          <w:lang w:val="es-CR"/>
        </w:rPr>
      </w:pPr>
    </w:p>
    <w:p w14:paraId="64BEAFEA" w14:textId="77777777" w:rsidR="000D1DE0" w:rsidRPr="00381F28" w:rsidRDefault="000D1DE0" w:rsidP="000D1DE0">
      <w:pPr>
        <w:jc w:val="both"/>
        <w:rPr>
          <w:b/>
          <w:bCs/>
          <w:iCs/>
          <w:sz w:val="22"/>
          <w:szCs w:val="22"/>
          <w:lang w:val="es-CR"/>
        </w:rPr>
      </w:pPr>
      <w:r w:rsidRPr="00381F28">
        <w:rPr>
          <w:b/>
          <w:bCs/>
          <w:iCs/>
          <w:sz w:val="22"/>
          <w:szCs w:val="22"/>
          <w:lang w:val="es-CR"/>
        </w:rPr>
        <w:t>Sentencia oral de primera instancia</w:t>
      </w:r>
    </w:p>
    <w:p w14:paraId="026F9B99" w14:textId="77777777" w:rsidR="000D1DE0" w:rsidRPr="00381F28" w:rsidRDefault="000D1DE0" w:rsidP="000D1DE0">
      <w:pPr>
        <w:jc w:val="both"/>
        <w:rPr>
          <w:iCs/>
          <w:sz w:val="22"/>
          <w:szCs w:val="22"/>
          <w:lang w:val="es-CR"/>
        </w:rPr>
      </w:pPr>
    </w:p>
    <w:p w14:paraId="0EB0EC2A" w14:textId="77777777" w:rsidR="000D1DE0" w:rsidRPr="00381F28" w:rsidRDefault="000D1DE0" w:rsidP="000D1DE0">
      <w:pPr>
        <w:jc w:val="both"/>
        <w:rPr>
          <w:iCs/>
          <w:sz w:val="22"/>
          <w:szCs w:val="22"/>
          <w:lang w:val="es-CR"/>
        </w:rPr>
      </w:pPr>
      <w:r w:rsidRPr="00381F28">
        <w:rPr>
          <w:iCs/>
          <w:sz w:val="22"/>
          <w:szCs w:val="22"/>
          <w:lang w:val="es-CR"/>
        </w:rPr>
        <w:t xml:space="preserve">1. Apertura </w:t>
      </w:r>
    </w:p>
    <w:p w14:paraId="3460C7D9" w14:textId="77777777" w:rsidR="000D1DE0" w:rsidRPr="00381F28" w:rsidRDefault="000D1DE0" w:rsidP="000D1DE0">
      <w:pPr>
        <w:jc w:val="both"/>
        <w:rPr>
          <w:iCs/>
          <w:sz w:val="22"/>
          <w:szCs w:val="22"/>
          <w:lang w:val="es-CR"/>
        </w:rPr>
      </w:pPr>
      <w:r w:rsidRPr="00381F28">
        <w:rPr>
          <w:iCs/>
          <w:sz w:val="22"/>
          <w:szCs w:val="22"/>
          <w:lang w:val="es-CR"/>
        </w:rPr>
        <w:t xml:space="preserve">2. Sentencia oral </w:t>
      </w:r>
    </w:p>
    <w:p w14:paraId="7FDFB056" w14:textId="77777777" w:rsidR="000D1DE0" w:rsidRPr="00381F28" w:rsidRDefault="000D1DE0" w:rsidP="000D1DE0">
      <w:pPr>
        <w:jc w:val="both"/>
        <w:rPr>
          <w:iCs/>
          <w:sz w:val="22"/>
          <w:szCs w:val="22"/>
          <w:lang w:val="es-CR"/>
        </w:rPr>
      </w:pPr>
      <w:r w:rsidRPr="00381F28">
        <w:rPr>
          <w:iCs/>
          <w:sz w:val="22"/>
          <w:szCs w:val="22"/>
          <w:lang w:val="es-CR"/>
        </w:rPr>
        <w:t xml:space="preserve">3. Adición, aclaración </w:t>
      </w:r>
    </w:p>
    <w:p w14:paraId="437CD1A5" w14:textId="77777777" w:rsidR="000D1DE0" w:rsidRPr="00381F28" w:rsidRDefault="000D1DE0" w:rsidP="000D1DE0">
      <w:pPr>
        <w:jc w:val="both"/>
        <w:rPr>
          <w:iCs/>
          <w:sz w:val="22"/>
          <w:szCs w:val="22"/>
          <w:lang w:val="es-CR"/>
        </w:rPr>
      </w:pPr>
      <w:r w:rsidRPr="00381F28">
        <w:rPr>
          <w:iCs/>
          <w:sz w:val="22"/>
          <w:szCs w:val="22"/>
          <w:lang w:val="es-CR"/>
        </w:rPr>
        <w:t xml:space="preserve">4. Recurso de parte actora </w:t>
      </w:r>
    </w:p>
    <w:p w14:paraId="26839144" w14:textId="77777777" w:rsidR="000D1DE0" w:rsidRPr="00381F28" w:rsidRDefault="000D1DE0" w:rsidP="000D1DE0">
      <w:pPr>
        <w:jc w:val="both"/>
        <w:rPr>
          <w:iCs/>
          <w:sz w:val="22"/>
          <w:szCs w:val="22"/>
          <w:lang w:val="es-CR"/>
        </w:rPr>
      </w:pPr>
      <w:r w:rsidRPr="00381F28">
        <w:rPr>
          <w:iCs/>
          <w:sz w:val="22"/>
          <w:szCs w:val="22"/>
          <w:lang w:val="es-CR"/>
        </w:rPr>
        <w:t xml:space="preserve">5. Recurso de parte demandada </w:t>
      </w:r>
    </w:p>
    <w:p w14:paraId="2068ADE1" w14:textId="77777777" w:rsidR="000D1DE0" w:rsidRPr="00381F28" w:rsidRDefault="000D1DE0" w:rsidP="000D1DE0">
      <w:pPr>
        <w:rPr>
          <w:iCs/>
          <w:sz w:val="22"/>
          <w:szCs w:val="22"/>
          <w:lang w:val="es-CR"/>
        </w:rPr>
      </w:pPr>
      <w:r w:rsidRPr="00381F28">
        <w:rPr>
          <w:iCs/>
          <w:sz w:val="22"/>
          <w:szCs w:val="22"/>
          <w:lang w:val="es-CR"/>
        </w:rPr>
        <w:t xml:space="preserve">6. Cierre </w:t>
      </w:r>
    </w:p>
    <w:p w14:paraId="6AE351D9" w14:textId="77777777" w:rsidR="000D1DE0" w:rsidRPr="00381F28" w:rsidRDefault="000D1DE0" w:rsidP="000D1DE0">
      <w:pPr>
        <w:widowControl w:val="0"/>
        <w:numPr>
          <w:ilvl w:val="0"/>
          <w:numId w:val="34"/>
        </w:numPr>
        <w:suppressAutoHyphens w:val="0"/>
        <w:autoSpaceDE w:val="0"/>
        <w:autoSpaceDN w:val="0"/>
        <w:adjustRightInd w:val="0"/>
        <w:rPr>
          <w:iCs/>
          <w:sz w:val="22"/>
          <w:szCs w:val="22"/>
          <w:lang w:val="es-CR"/>
        </w:rPr>
      </w:pPr>
    </w:p>
    <w:p w14:paraId="2DC7EC1E" w14:textId="77777777" w:rsidR="000D1DE0" w:rsidRPr="00381F28" w:rsidRDefault="000D1DE0" w:rsidP="000D1DE0">
      <w:pPr>
        <w:pBdr>
          <w:bottom w:val="single" w:sz="12" w:space="1" w:color="auto"/>
        </w:pBdr>
        <w:ind w:hanging="357"/>
        <w:rPr>
          <w:rFonts w:eastAsia="Calibri"/>
          <w:iCs/>
          <w:sz w:val="22"/>
          <w:szCs w:val="22"/>
          <w:lang w:val="es-CR"/>
        </w:rPr>
      </w:pPr>
    </w:p>
    <w:p w14:paraId="69B9FF28" w14:textId="77777777" w:rsidR="000D1DE0" w:rsidRPr="00381F28" w:rsidRDefault="000D1DE0" w:rsidP="000D1DE0">
      <w:pPr>
        <w:jc w:val="center"/>
        <w:rPr>
          <w:b/>
          <w:iCs/>
          <w:sz w:val="22"/>
          <w:szCs w:val="22"/>
          <w:u w:val="single"/>
          <w:lang w:val="es-CR"/>
        </w:rPr>
      </w:pPr>
      <w:r w:rsidRPr="00381F28">
        <w:rPr>
          <w:b/>
          <w:iCs/>
          <w:sz w:val="22"/>
          <w:szCs w:val="22"/>
          <w:u w:val="single"/>
          <w:lang w:val="es-CR"/>
        </w:rPr>
        <w:lastRenderedPageBreak/>
        <w:t xml:space="preserve">Segundo: </w:t>
      </w:r>
    </w:p>
    <w:p w14:paraId="1F7E8D95" w14:textId="77777777" w:rsidR="000D1DE0" w:rsidRPr="00381F28" w:rsidRDefault="000D1DE0" w:rsidP="000D1DE0">
      <w:pPr>
        <w:jc w:val="center"/>
        <w:rPr>
          <w:kern w:val="2"/>
          <w:sz w:val="22"/>
          <w:szCs w:val="22"/>
          <w:lang w:val="es-CR" w:eastAsia="es-CR"/>
        </w:rPr>
      </w:pPr>
    </w:p>
    <w:p w14:paraId="550A3DC2" w14:textId="77777777" w:rsidR="000D1DE0" w:rsidRPr="00381F28" w:rsidRDefault="000D1DE0" w:rsidP="000D1DE0">
      <w:pPr>
        <w:jc w:val="center"/>
        <w:rPr>
          <w:iCs/>
          <w:sz w:val="22"/>
          <w:szCs w:val="22"/>
          <w:lang w:val="es-CR"/>
        </w:rPr>
      </w:pPr>
      <w:r w:rsidRPr="00381F28">
        <w:rPr>
          <w:b/>
          <w:iCs/>
          <w:sz w:val="22"/>
          <w:szCs w:val="22"/>
          <w:lang w:val="es-CR"/>
        </w:rPr>
        <w:t xml:space="preserve">Propuesta de Etiquetado basado en el Código Procesal Agrario </w:t>
      </w:r>
    </w:p>
    <w:p w14:paraId="04F010E6" w14:textId="77777777" w:rsidR="000D1DE0" w:rsidRPr="00381F28" w:rsidRDefault="000D1DE0" w:rsidP="000D1DE0">
      <w:pPr>
        <w:jc w:val="center"/>
        <w:rPr>
          <w:iCs/>
          <w:sz w:val="22"/>
          <w:szCs w:val="22"/>
          <w:lang w:val="es-CR"/>
        </w:rPr>
      </w:pPr>
      <w:r w:rsidRPr="00381F28">
        <w:rPr>
          <w:b/>
          <w:iCs/>
          <w:sz w:val="22"/>
          <w:szCs w:val="22"/>
          <w:lang w:val="es-CR"/>
        </w:rPr>
        <w:t>(a partir de febrero de 2023)</w:t>
      </w:r>
    </w:p>
    <w:p w14:paraId="08C4FDBB" w14:textId="77777777" w:rsidR="000D1DE0" w:rsidRPr="00381F28" w:rsidRDefault="000D1DE0" w:rsidP="000D1DE0">
      <w:pPr>
        <w:jc w:val="center"/>
        <w:rPr>
          <w:iCs/>
          <w:sz w:val="22"/>
          <w:szCs w:val="22"/>
          <w:lang w:val="es-CR"/>
        </w:rPr>
      </w:pPr>
    </w:p>
    <w:p w14:paraId="0846AEED" w14:textId="77777777" w:rsidR="000D1DE0" w:rsidRPr="00381F28" w:rsidRDefault="000D1DE0" w:rsidP="000D1DE0">
      <w:pPr>
        <w:widowControl w:val="0"/>
        <w:suppressAutoHyphens w:val="0"/>
        <w:autoSpaceDE w:val="0"/>
        <w:autoSpaceDN w:val="0"/>
        <w:adjustRightInd w:val="0"/>
        <w:rPr>
          <w:iCs/>
          <w:sz w:val="22"/>
          <w:szCs w:val="22"/>
          <w:lang w:val="es-CR"/>
        </w:rPr>
      </w:pPr>
      <w:r w:rsidRPr="00381F28">
        <w:rPr>
          <w:b/>
          <w:iCs/>
          <w:sz w:val="22"/>
          <w:szCs w:val="22"/>
          <w:lang w:val="es-CR"/>
        </w:rPr>
        <w:t>Etiquetas mínimas por tipo de proceso y audiencia</w:t>
      </w:r>
    </w:p>
    <w:p w14:paraId="1AB17239" w14:textId="77777777" w:rsidR="000D1DE0" w:rsidRPr="00381F28" w:rsidRDefault="000D1DE0" w:rsidP="000D1DE0">
      <w:pPr>
        <w:rPr>
          <w:b/>
          <w:iCs/>
          <w:sz w:val="22"/>
          <w:szCs w:val="22"/>
          <w:lang w:val="es-CR"/>
        </w:rPr>
      </w:pPr>
    </w:p>
    <w:p w14:paraId="2477AA0F" w14:textId="77777777" w:rsidR="000D1DE0" w:rsidRPr="00381F28" w:rsidRDefault="000D1DE0" w:rsidP="000D1DE0">
      <w:pPr>
        <w:widowControl w:val="0"/>
        <w:numPr>
          <w:ilvl w:val="0"/>
          <w:numId w:val="60"/>
        </w:numPr>
        <w:tabs>
          <w:tab w:val="clear" w:pos="720"/>
        </w:tabs>
        <w:suppressAutoHyphens w:val="0"/>
        <w:autoSpaceDE w:val="0"/>
        <w:autoSpaceDN w:val="0"/>
        <w:adjustRightInd w:val="0"/>
        <w:ind w:left="0" w:firstLine="0"/>
        <w:jc w:val="both"/>
        <w:rPr>
          <w:iCs/>
          <w:sz w:val="22"/>
          <w:szCs w:val="22"/>
          <w:lang w:val="es-CR"/>
        </w:rPr>
      </w:pPr>
      <w:r w:rsidRPr="00381F28">
        <w:rPr>
          <w:iCs/>
          <w:sz w:val="22"/>
          <w:szCs w:val="22"/>
          <w:lang w:val="es-CR"/>
        </w:rPr>
        <w:t>Audiencia preparatoria (ordinario agrario y proceso ambiental preferente)</w:t>
      </w:r>
      <w:r w:rsidRPr="00381F28">
        <w:rPr>
          <w:iCs/>
          <w:sz w:val="22"/>
          <w:szCs w:val="22"/>
          <w:vertAlign w:val="superscript"/>
          <w:lang w:val="es-CR"/>
        </w:rPr>
        <w:t>29</w:t>
      </w:r>
    </w:p>
    <w:p w14:paraId="1DC3C184" w14:textId="77777777" w:rsidR="000D1DE0" w:rsidRPr="00381F28" w:rsidRDefault="000D1DE0" w:rsidP="000D1DE0">
      <w:pPr>
        <w:widowControl w:val="0"/>
        <w:numPr>
          <w:ilvl w:val="0"/>
          <w:numId w:val="60"/>
        </w:numPr>
        <w:tabs>
          <w:tab w:val="clear" w:pos="720"/>
        </w:tabs>
        <w:suppressAutoHyphens w:val="0"/>
        <w:autoSpaceDE w:val="0"/>
        <w:autoSpaceDN w:val="0"/>
        <w:adjustRightInd w:val="0"/>
        <w:ind w:left="0" w:firstLine="0"/>
        <w:jc w:val="both"/>
        <w:rPr>
          <w:iCs/>
          <w:sz w:val="22"/>
          <w:szCs w:val="22"/>
          <w:lang w:val="es-CR"/>
        </w:rPr>
      </w:pPr>
      <w:r w:rsidRPr="00381F28">
        <w:rPr>
          <w:iCs/>
          <w:sz w:val="22"/>
          <w:szCs w:val="22"/>
          <w:lang w:val="es-CR"/>
        </w:rPr>
        <w:t>Audiencia de juicio (proceso ordinario y proceso ambiental preferente)</w:t>
      </w:r>
      <w:r w:rsidRPr="00381F28">
        <w:rPr>
          <w:iCs/>
          <w:sz w:val="22"/>
          <w:szCs w:val="22"/>
          <w:vertAlign w:val="superscript"/>
          <w:lang w:val="es-CR"/>
        </w:rPr>
        <w:t>30</w:t>
      </w:r>
    </w:p>
    <w:p w14:paraId="79E3A40A" w14:textId="77777777" w:rsidR="000D1DE0" w:rsidRPr="00381F28" w:rsidRDefault="000D1DE0" w:rsidP="000D1DE0">
      <w:pPr>
        <w:widowControl w:val="0"/>
        <w:numPr>
          <w:ilvl w:val="0"/>
          <w:numId w:val="60"/>
        </w:numPr>
        <w:tabs>
          <w:tab w:val="clear" w:pos="720"/>
        </w:tabs>
        <w:suppressAutoHyphens w:val="0"/>
        <w:autoSpaceDE w:val="0"/>
        <w:autoSpaceDN w:val="0"/>
        <w:adjustRightInd w:val="0"/>
        <w:ind w:left="0" w:firstLine="0"/>
        <w:jc w:val="both"/>
        <w:rPr>
          <w:iCs/>
          <w:sz w:val="22"/>
          <w:szCs w:val="22"/>
          <w:lang w:val="es-CR"/>
        </w:rPr>
      </w:pPr>
      <w:r w:rsidRPr="00381F28">
        <w:rPr>
          <w:iCs/>
          <w:sz w:val="22"/>
          <w:szCs w:val="22"/>
          <w:lang w:val="es-CR"/>
        </w:rPr>
        <w:t>Audiencia única (sumarios, monitorio y ejecución hipotecaria y prendaria)</w:t>
      </w:r>
      <w:r w:rsidRPr="00381F28">
        <w:rPr>
          <w:iCs/>
          <w:sz w:val="22"/>
          <w:szCs w:val="22"/>
          <w:vertAlign w:val="superscript"/>
          <w:lang w:val="es-CR"/>
        </w:rPr>
        <w:t>31</w:t>
      </w:r>
    </w:p>
    <w:p w14:paraId="2D191197" w14:textId="77777777" w:rsidR="000D1DE0" w:rsidRPr="00381F28" w:rsidRDefault="000D1DE0" w:rsidP="000D1DE0">
      <w:pPr>
        <w:widowControl w:val="0"/>
        <w:numPr>
          <w:ilvl w:val="0"/>
          <w:numId w:val="60"/>
        </w:numPr>
        <w:tabs>
          <w:tab w:val="clear" w:pos="720"/>
        </w:tabs>
        <w:suppressAutoHyphens w:val="0"/>
        <w:autoSpaceDE w:val="0"/>
        <w:autoSpaceDN w:val="0"/>
        <w:adjustRightInd w:val="0"/>
        <w:ind w:left="0" w:firstLine="0"/>
        <w:jc w:val="both"/>
        <w:rPr>
          <w:iCs/>
          <w:sz w:val="22"/>
          <w:szCs w:val="22"/>
          <w:lang w:val="es-CR"/>
        </w:rPr>
      </w:pPr>
      <w:r w:rsidRPr="00381F28">
        <w:rPr>
          <w:iCs/>
          <w:sz w:val="22"/>
          <w:szCs w:val="22"/>
          <w:lang w:val="es-CR"/>
        </w:rPr>
        <w:t>Audiencia oral incidental</w:t>
      </w:r>
      <w:r w:rsidRPr="00381F28">
        <w:rPr>
          <w:iCs/>
          <w:sz w:val="22"/>
          <w:szCs w:val="22"/>
          <w:vertAlign w:val="superscript"/>
          <w:lang w:val="es-CR"/>
        </w:rPr>
        <w:t>32</w:t>
      </w:r>
    </w:p>
    <w:p w14:paraId="35C48E5F" w14:textId="77777777" w:rsidR="000D1DE0" w:rsidRPr="00381F28" w:rsidRDefault="000D1DE0" w:rsidP="000D1DE0">
      <w:pPr>
        <w:widowControl w:val="0"/>
        <w:numPr>
          <w:ilvl w:val="0"/>
          <w:numId w:val="60"/>
        </w:numPr>
        <w:tabs>
          <w:tab w:val="clear" w:pos="720"/>
        </w:tabs>
        <w:suppressAutoHyphens w:val="0"/>
        <w:autoSpaceDE w:val="0"/>
        <w:autoSpaceDN w:val="0"/>
        <w:adjustRightInd w:val="0"/>
        <w:ind w:left="0" w:firstLine="0"/>
        <w:jc w:val="both"/>
        <w:rPr>
          <w:iCs/>
          <w:sz w:val="22"/>
          <w:szCs w:val="22"/>
          <w:lang w:val="es-CR"/>
        </w:rPr>
      </w:pPr>
      <w:r w:rsidRPr="00381F28">
        <w:rPr>
          <w:iCs/>
          <w:sz w:val="22"/>
          <w:szCs w:val="22"/>
          <w:lang w:val="es-CR"/>
        </w:rPr>
        <w:t>Audiencia oral recusación</w:t>
      </w:r>
      <w:r w:rsidRPr="00381F28">
        <w:rPr>
          <w:iCs/>
          <w:sz w:val="22"/>
          <w:szCs w:val="22"/>
          <w:vertAlign w:val="superscript"/>
          <w:lang w:val="es-CR"/>
        </w:rPr>
        <w:t>33</w:t>
      </w:r>
    </w:p>
    <w:p w14:paraId="5096950C" w14:textId="77777777" w:rsidR="000D1DE0" w:rsidRPr="00381F28" w:rsidRDefault="000D1DE0" w:rsidP="000D1DE0">
      <w:pPr>
        <w:widowControl w:val="0"/>
        <w:numPr>
          <w:ilvl w:val="0"/>
          <w:numId w:val="60"/>
        </w:numPr>
        <w:tabs>
          <w:tab w:val="clear" w:pos="720"/>
        </w:tabs>
        <w:suppressAutoHyphens w:val="0"/>
        <w:autoSpaceDE w:val="0"/>
        <w:autoSpaceDN w:val="0"/>
        <w:adjustRightInd w:val="0"/>
        <w:ind w:left="0" w:firstLine="0"/>
        <w:jc w:val="both"/>
        <w:rPr>
          <w:iCs/>
          <w:sz w:val="22"/>
          <w:szCs w:val="22"/>
          <w:lang w:val="es-CR"/>
        </w:rPr>
      </w:pPr>
      <w:r w:rsidRPr="00381F28">
        <w:rPr>
          <w:iCs/>
          <w:sz w:val="22"/>
          <w:szCs w:val="22"/>
          <w:lang w:val="es-CR"/>
        </w:rPr>
        <w:t>Audiencia cautelar</w:t>
      </w:r>
      <w:r w:rsidRPr="00381F28">
        <w:rPr>
          <w:iCs/>
          <w:sz w:val="22"/>
          <w:szCs w:val="22"/>
          <w:vertAlign w:val="superscript"/>
          <w:lang w:val="es-CR"/>
        </w:rPr>
        <w:t>34</w:t>
      </w:r>
    </w:p>
    <w:p w14:paraId="3BE0D297" w14:textId="77777777" w:rsidR="000D1DE0" w:rsidRPr="00381F28" w:rsidRDefault="000D1DE0" w:rsidP="000D1DE0">
      <w:pPr>
        <w:widowControl w:val="0"/>
        <w:numPr>
          <w:ilvl w:val="0"/>
          <w:numId w:val="60"/>
        </w:numPr>
        <w:tabs>
          <w:tab w:val="clear" w:pos="720"/>
        </w:tabs>
        <w:suppressAutoHyphens w:val="0"/>
        <w:autoSpaceDE w:val="0"/>
        <w:autoSpaceDN w:val="0"/>
        <w:adjustRightInd w:val="0"/>
        <w:ind w:left="0" w:firstLine="0"/>
        <w:jc w:val="both"/>
        <w:rPr>
          <w:iCs/>
          <w:sz w:val="22"/>
          <w:szCs w:val="22"/>
          <w:lang w:val="es-CR"/>
        </w:rPr>
      </w:pPr>
      <w:r w:rsidRPr="00381F28">
        <w:rPr>
          <w:iCs/>
          <w:sz w:val="22"/>
          <w:szCs w:val="22"/>
          <w:lang w:val="es-CR"/>
        </w:rPr>
        <w:t>Audiencia de conciliación</w:t>
      </w:r>
      <w:r w:rsidRPr="00381F28">
        <w:rPr>
          <w:iCs/>
          <w:sz w:val="22"/>
          <w:szCs w:val="22"/>
          <w:vertAlign w:val="superscript"/>
          <w:lang w:val="es-CR"/>
        </w:rPr>
        <w:t>35</w:t>
      </w:r>
      <w:r w:rsidRPr="00381F28">
        <w:rPr>
          <w:iCs/>
          <w:sz w:val="22"/>
          <w:szCs w:val="22"/>
          <w:lang w:val="es-CR"/>
        </w:rPr>
        <w:t xml:space="preserve"> </w:t>
      </w:r>
    </w:p>
    <w:p w14:paraId="3AFBAD8B" w14:textId="77777777" w:rsidR="000D1DE0" w:rsidRPr="00381F28" w:rsidRDefault="000D1DE0" w:rsidP="000D1DE0">
      <w:pPr>
        <w:widowControl w:val="0"/>
        <w:numPr>
          <w:ilvl w:val="0"/>
          <w:numId w:val="60"/>
        </w:numPr>
        <w:tabs>
          <w:tab w:val="clear" w:pos="720"/>
        </w:tabs>
        <w:suppressAutoHyphens w:val="0"/>
        <w:autoSpaceDE w:val="0"/>
        <w:autoSpaceDN w:val="0"/>
        <w:adjustRightInd w:val="0"/>
        <w:ind w:left="0" w:firstLine="0"/>
        <w:jc w:val="both"/>
        <w:rPr>
          <w:iCs/>
          <w:sz w:val="22"/>
          <w:szCs w:val="22"/>
          <w:lang w:val="es-CR"/>
        </w:rPr>
      </w:pPr>
      <w:r w:rsidRPr="00381F28">
        <w:rPr>
          <w:iCs/>
          <w:sz w:val="22"/>
          <w:szCs w:val="22"/>
          <w:lang w:val="es-CR"/>
        </w:rPr>
        <w:t>Audiencia de prueba en ejecución de sentencia</w:t>
      </w:r>
      <w:r w:rsidRPr="00381F28">
        <w:rPr>
          <w:iCs/>
          <w:sz w:val="22"/>
          <w:szCs w:val="22"/>
          <w:vertAlign w:val="superscript"/>
          <w:lang w:val="es-CR"/>
        </w:rPr>
        <w:t>36</w:t>
      </w:r>
    </w:p>
    <w:p w14:paraId="643D7A4C" w14:textId="77777777" w:rsidR="000D1DE0" w:rsidRPr="00381F28" w:rsidRDefault="000D1DE0" w:rsidP="000D1DE0">
      <w:pPr>
        <w:widowControl w:val="0"/>
        <w:numPr>
          <w:ilvl w:val="0"/>
          <w:numId w:val="60"/>
        </w:numPr>
        <w:tabs>
          <w:tab w:val="clear" w:pos="720"/>
        </w:tabs>
        <w:suppressAutoHyphens w:val="0"/>
        <w:autoSpaceDE w:val="0"/>
        <w:autoSpaceDN w:val="0"/>
        <w:adjustRightInd w:val="0"/>
        <w:ind w:left="0" w:firstLine="0"/>
        <w:jc w:val="both"/>
        <w:rPr>
          <w:iCs/>
          <w:sz w:val="22"/>
          <w:szCs w:val="22"/>
          <w:lang w:val="es-CR"/>
        </w:rPr>
      </w:pPr>
      <w:r w:rsidRPr="00381F28">
        <w:rPr>
          <w:iCs/>
          <w:sz w:val="22"/>
          <w:szCs w:val="22"/>
          <w:lang w:val="es-CR"/>
        </w:rPr>
        <w:t>Audiencia de practica de prueba anticipada</w:t>
      </w:r>
      <w:r w:rsidRPr="00381F28">
        <w:rPr>
          <w:iCs/>
          <w:sz w:val="22"/>
          <w:szCs w:val="22"/>
          <w:vertAlign w:val="superscript"/>
          <w:lang w:val="es-CR"/>
        </w:rPr>
        <w:t>37</w:t>
      </w:r>
    </w:p>
    <w:p w14:paraId="2589966B" w14:textId="77777777" w:rsidR="000D1DE0" w:rsidRPr="00381F28" w:rsidRDefault="000D1DE0" w:rsidP="000D1DE0">
      <w:pPr>
        <w:widowControl w:val="0"/>
        <w:numPr>
          <w:ilvl w:val="0"/>
          <w:numId w:val="60"/>
        </w:numPr>
        <w:tabs>
          <w:tab w:val="clear" w:pos="720"/>
        </w:tabs>
        <w:suppressAutoHyphens w:val="0"/>
        <w:autoSpaceDE w:val="0"/>
        <w:autoSpaceDN w:val="0"/>
        <w:adjustRightInd w:val="0"/>
        <w:ind w:left="0" w:firstLine="0"/>
        <w:jc w:val="both"/>
        <w:rPr>
          <w:iCs/>
          <w:sz w:val="22"/>
          <w:szCs w:val="22"/>
          <w:lang w:val="es-CR"/>
        </w:rPr>
      </w:pPr>
      <w:r w:rsidRPr="00381F28">
        <w:rPr>
          <w:iCs/>
          <w:sz w:val="22"/>
          <w:szCs w:val="22"/>
          <w:lang w:val="es-CR"/>
        </w:rPr>
        <w:t>Reconocimiento judicial.</w:t>
      </w:r>
      <w:r w:rsidRPr="00381F28">
        <w:rPr>
          <w:iCs/>
          <w:sz w:val="22"/>
          <w:szCs w:val="22"/>
          <w:vertAlign w:val="superscript"/>
          <w:lang w:val="es-CR"/>
        </w:rPr>
        <w:t>3</w:t>
      </w:r>
      <w:r w:rsidRPr="00381F28">
        <w:rPr>
          <w:iCs/>
          <w:sz w:val="22"/>
          <w:szCs w:val="22"/>
          <w:vertAlign w:val="superscript"/>
          <w:lang w:val="es-CR"/>
        </w:rPr>
        <w:footnoteReference w:customMarkFollows="1" w:id="7"/>
        <w:t>8</w:t>
      </w:r>
      <w:r w:rsidRPr="00381F28">
        <w:rPr>
          <w:iCs/>
          <w:sz w:val="22"/>
          <w:szCs w:val="22"/>
          <w:lang w:val="es-CR"/>
        </w:rPr>
        <w:t xml:space="preserve"> </w:t>
      </w:r>
    </w:p>
    <w:p w14:paraId="2A5C546C" w14:textId="77777777" w:rsidR="000D1DE0" w:rsidRPr="00381F28" w:rsidRDefault="000D1DE0" w:rsidP="000D1DE0">
      <w:pPr>
        <w:widowControl w:val="0"/>
        <w:numPr>
          <w:ilvl w:val="0"/>
          <w:numId w:val="60"/>
        </w:numPr>
        <w:tabs>
          <w:tab w:val="clear" w:pos="720"/>
        </w:tabs>
        <w:suppressAutoHyphens w:val="0"/>
        <w:autoSpaceDE w:val="0"/>
        <w:autoSpaceDN w:val="0"/>
        <w:adjustRightInd w:val="0"/>
        <w:ind w:left="0" w:firstLine="0"/>
        <w:jc w:val="both"/>
        <w:rPr>
          <w:iCs/>
          <w:sz w:val="22"/>
          <w:szCs w:val="22"/>
          <w:lang w:val="es-CR"/>
        </w:rPr>
      </w:pPr>
      <w:r w:rsidRPr="00381F28">
        <w:rPr>
          <w:iCs/>
          <w:sz w:val="22"/>
          <w:szCs w:val="22"/>
          <w:lang w:val="es-CR"/>
        </w:rPr>
        <w:t xml:space="preserve">Audiencia de recepción de prueba (genérica para cualquier proceso o instancia no aquí contemplado). </w:t>
      </w:r>
    </w:p>
    <w:p w14:paraId="331F8D00" w14:textId="77777777" w:rsidR="000D1DE0" w:rsidRPr="00381F28" w:rsidRDefault="000D1DE0" w:rsidP="000D1DE0">
      <w:pPr>
        <w:widowControl w:val="0"/>
        <w:numPr>
          <w:ilvl w:val="0"/>
          <w:numId w:val="60"/>
        </w:numPr>
        <w:tabs>
          <w:tab w:val="clear" w:pos="720"/>
        </w:tabs>
        <w:suppressAutoHyphens w:val="0"/>
        <w:autoSpaceDE w:val="0"/>
        <w:autoSpaceDN w:val="0"/>
        <w:adjustRightInd w:val="0"/>
        <w:ind w:left="0" w:firstLine="0"/>
        <w:jc w:val="both"/>
        <w:rPr>
          <w:iCs/>
          <w:sz w:val="22"/>
          <w:szCs w:val="22"/>
          <w:lang w:val="es-CR"/>
        </w:rPr>
      </w:pPr>
      <w:r w:rsidRPr="00381F28">
        <w:rPr>
          <w:iCs/>
          <w:sz w:val="22"/>
          <w:szCs w:val="22"/>
          <w:lang w:val="es-CR"/>
        </w:rPr>
        <w:t xml:space="preserve">Sentencia oral en primera instancia </w:t>
      </w:r>
    </w:p>
    <w:p w14:paraId="5C7103B4" w14:textId="77777777" w:rsidR="000D1DE0" w:rsidRPr="00381F28" w:rsidRDefault="000D1DE0" w:rsidP="000D1DE0">
      <w:pPr>
        <w:widowControl w:val="0"/>
        <w:numPr>
          <w:ilvl w:val="0"/>
          <w:numId w:val="60"/>
        </w:numPr>
        <w:tabs>
          <w:tab w:val="clear" w:pos="720"/>
        </w:tabs>
        <w:suppressAutoHyphens w:val="0"/>
        <w:autoSpaceDE w:val="0"/>
        <w:autoSpaceDN w:val="0"/>
        <w:adjustRightInd w:val="0"/>
        <w:ind w:left="0" w:firstLine="0"/>
        <w:jc w:val="both"/>
        <w:rPr>
          <w:iCs/>
          <w:sz w:val="22"/>
          <w:szCs w:val="22"/>
          <w:lang w:val="es-CR"/>
        </w:rPr>
      </w:pPr>
      <w:r w:rsidRPr="00381F28">
        <w:rPr>
          <w:iCs/>
          <w:sz w:val="22"/>
          <w:szCs w:val="22"/>
          <w:lang w:val="es-CR"/>
        </w:rPr>
        <w:t>Puesta en posesion.</w:t>
      </w:r>
      <w:r w:rsidRPr="00381F28">
        <w:rPr>
          <w:iCs/>
          <w:sz w:val="22"/>
          <w:szCs w:val="22"/>
          <w:vertAlign w:val="superscript"/>
          <w:lang w:val="es-CR"/>
        </w:rPr>
        <w:t>39</w:t>
      </w:r>
    </w:p>
    <w:p w14:paraId="76A7EDE6" w14:textId="77777777" w:rsidR="000D1DE0" w:rsidRPr="00381F28" w:rsidRDefault="000D1DE0" w:rsidP="000D1DE0">
      <w:pPr>
        <w:widowControl w:val="0"/>
        <w:numPr>
          <w:ilvl w:val="0"/>
          <w:numId w:val="60"/>
        </w:numPr>
        <w:tabs>
          <w:tab w:val="clear" w:pos="720"/>
        </w:tabs>
        <w:suppressAutoHyphens w:val="0"/>
        <w:autoSpaceDE w:val="0"/>
        <w:autoSpaceDN w:val="0"/>
        <w:adjustRightInd w:val="0"/>
        <w:ind w:left="0" w:firstLine="0"/>
        <w:jc w:val="both"/>
        <w:rPr>
          <w:iCs/>
          <w:sz w:val="22"/>
          <w:szCs w:val="22"/>
          <w:lang w:val="es-CR"/>
        </w:rPr>
      </w:pPr>
      <w:r w:rsidRPr="00381F28">
        <w:rPr>
          <w:iCs/>
          <w:sz w:val="22"/>
          <w:szCs w:val="22"/>
          <w:lang w:val="es-CR"/>
        </w:rPr>
        <w:t>Audiencia de comprobación de testamentos</w:t>
      </w:r>
      <w:r w:rsidRPr="00381F28">
        <w:rPr>
          <w:iCs/>
          <w:sz w:val="22"/>
          <w:szCs w:val="22"/>
          <w:vertAlign w:val="superscript"/>
          <w:lang w:val="es-CR"/>
        </w:rPr>
        <w:t>40</w:t>
      </w:r>
    </w:p>
    <w:p w14:paraId="235E84C5" w14:textId="77777777" w:rsidR="000D1DE0" w:rsidRPr="00381F28" w:rsidRDefault="000D1DE0" w:rsidP="000D1DE0">
      <w:pPr>
        <w:widowControl w:val="0"/>
        <w:numPr>
          <w:ilvl w:val="0"/>
          <w:numId w:val="60"/>
        </w:numPr>
        <w:tabs>
          <w:tab w:val="clear" w:pos="720"/>
        </w:tabs>
        <w:suppressAutoHyphens w:val="0"/>
        <w:autoSpaceDE w:val="0"/>
        <w:autoSpaceDN w:val="0"/>
        <w:adjustRightInd w:val="0"/>
        <w:ind w:left="0" w:firstLine="0"/>
        <w:jc w:val="both"/>
        <w:rPr>
          <w:iCs/>
          <w:sz w:val="22"/>
          <w:szCs w:val="22"/>
          <w:lang w:val="es-CR"/>
        </w:rPr>
      </w:pPr>
      <w:r w:rsidRPr="00381F28">
        <w:rPr>
          <w:iCs/>
          <w:sz w:val="22"/>
          <w:szCs w:val="22"/>
          <w:lang w:val="es-CR"/>
        </w:rPr>
        <w:t>Audiencia de interesados para fijar cuenta partición</w:t>
      </w:r>
      <w:r w:rsidRPr="00381F28">
        <w:rPr>
          <w:iCs/>
          <w:sz w:val="22"/>
          <w:szCs w:val="22"/>
          <w:vertAlign w:val="superscript"/>
          <w:lang w:val="es-CR"/>
        </w:rPr>
        <w:t>41</w:t>
      </w:r>
    </w:p>
    <w:p w14:paraId="7C1848EA" w14:textId="77777777" w:rsidR="000D1DE0" w:rsidRPr="00381F28" w:rsidRDefault="000D1DE0" w:rsidP="000D1DE0">
      <w:pPr>
        <w:widowControl w:val="0"/>
        <w:numPr>
          <w:ilvl w:val="0"/>
          <w:numId w:val="60"/>
        </w:numPr>
        <w:tabs>
          <w:tab w:val="clear" w:pos="720"/>
        </w:tabs>
        <w:suppressAutoHyphens w:val="0"/>
        <w:autoSpaceDE w:val="0"/>
        <w:autoSpaceDN w:val="0"/>
        <w:adjustRightInd w:val="0"/>
        <w:ind w:left="0" w:firstLine="0"/>
        <w:jc w:val="both"/>
        <w:rPr>
          <w:iCs/>
          <w:sz w:val="22"/>
          <w:szCs w:val="22"/>
          <w:lang w:val="es-CR"/>
        </w:rPr>
      </w:pPr>
      <w:r w:rsidRPr="00381F28">
        <w:rPr>
          <w:iCs/>
          <w:sz w:val="22"/>
          <w:szCs w:val="22"/>
          <w:lang w:val="es-CR"/>
        </w:rPr>
        <w:t>Audiencia oral en segunda instancia</w:t>
      </w:r>
      <w:r w:rsidRPr="00381F28">
        <w:rPr>
          <w:iCs/>
          <w:sz w:val="22"/>
          <w:szCs w:val="22"/>
          <w:vertAlign w:val="superscript"/>
          <w:lang w:val="es-CR"/>
        </w:rPr>
        <w:t>42</w:t>
      </w:r>
    </w:p>
    <w:p w14:paraId="4AB2208F" w14:textId="77777777" w:rsidR="000D1DE0" w:rsidRPr="00381F28" w:rsidRDefault="000D1DE0" w:rsidP="000D1DE0">
      <w:pPr>
        <w:widowControl w:val="0"/>
        <w:numPr>
          <w:ilvl w:val="0"/>
          <w:numId w:val="60"/>
        </w:numPr>
        <w:tabs>
          <w:tab w:val="clear" w:pos="720"/>
        </w:tabs>
        <w:suppressAutoHyphens w:val="0"/>
        <w:autoSpaceDE w:val="0"/>
        <w:autoSpaceDN w:val="0"/>
        <w:adjustRightInd w:val="0"/>
        <w:ind w:left="0" w:firstLine="0"/>
        <w:jc w:val="both"/>
        <w:rPr>
          <w:iCs/>
          <w:sz w:val="22"/>
          <w:szCs w:val="22"/>
          <w:lang w:val="es-CR"/>
        </w:rPr>
      </w:pPr>
      <w:r w:rsidRPr="00381F28">
        <w:rPr>
          <w:iCs/>
          <w:sz w:val="22"/>
          <w:szCs w:val="22"/>
          <w:lang w:val="es-CR"/>
        </w:rPr>
        <w:t>Audiencia oral en casación</w:t>
      </w:r>
      <w:r w:rsidRPr="00381F28">
        <w:rPr>
          <w:iCs/>
          <w:sz w:val="22"/>
          <w:szCs w:val="22"/>
          <w:vertAlign w:val="superscript"/>
          <w:lang w:val="es-CR"/>
        </w:rPr>
        <w:t>43</w:t>
      </w:r>
    </w:p>
    <w:p w14:paraId="2E97E8FD" w14:textId="77777777" w:rsidR="000D1DE0" w:rsidRPr="00381F28" w:rsidRDefault="000D1DE0" w:rsidP="000D1DE0">
      <w:pPr>
        <w:widowControl w:val="0"/>
        <w:numPr>
          <w:ilvl w:val="0"/>
          <w:numId w:val="60"/>
        </w:numPr>
        <w:tabs>
          <w:tab w:val="clear" w:pos="720"/>
        </w:tabs>
        <w:suppressAutoHyphens w:val="0"/>
        <w:autoSpaceDE w:val="0"/>
        <w:autoSpaceDN w:val="0"/>
        <w:adjustRightInd w:val="0"/>
        <w:ind w:left="0" w:firstLine="0"/>
        <w:jc w:val="both"/>
        <w:rPr>
          <w:iCs/>
          <w:sz w:val="22"/>
          <w:szCs w:val="22"/>
          <w:lang w:val="es-CR"/>
        </w:rPr>
      </w:pPr>
      <w:r w:rsidRPr="00381F28">
        <w:rPr>
          <w:iCs/>
          <w:sz w:val="22"/>
          <w:szCs w:val="22"/>
          <w:lang w:val="es-CR"/>
        </w:rPr>
        <w:t>Audiencia oral en revisión</w:t>
      </w:r>
      <w:r w:rsidRPr="00381F28">
        <w:rPr>
          <w:iCs/>
          <w:sz w:val="22"/>
          <w:szCs w:val="22"/>
          <w:vertAlign w:val="superscript"/>
          <w:lang w:val="es-CR"/>
        </w:rPr>
        <w:t>44</w:t>
      </w:r>
    </w:p>
    <w:p w14:paraId="14D1FFFD" w14:textId="77777777" w:rsidR="000D1DE0" w:rsidRPr="00381F28" w:rsidRDefault="000D1DE0" w:rsidP="000D1DE0">
      <w:pPr>
        <w:widowControl w:val="0"/>
        <w:numPr>
          <w:ilvl w:val="0"/>
          <w:numId w:val="60"/>
        </w:numPr>
        <w:tabs>
          <w:tab w:val="clear" w:pos="720"/>
        </w:tabs>
        <w:suppressAutoHyphens w:val="0"/>
        <w:autoSpaceDE w:val="0"/>
        <w:autoSpaceDN w:val="0"/>
        <w:adjustRightInd w:val="0"/>
        <w:ind w:left="0" w:firstLine="0"/>
        <w:jc w:val="both"/>
        <w:rPr>
          <w:iCs/>
          <w:sz w:val="22"/>
          <w:szCs w:val="22"/>
          <w:lang w:val="es-CR"/>
        </w:rPr>
      </w:pPr>
      <w:r w:rsidRPr="00381F28">
        <w:rPr>
          <w:iCs/>
          <w:sz w:val="22"/>
          <w:szCs w:val="22"/>
          <w:lang w:val="es-CR"/>
        </w:rPr>
        <w:t>Junta para nombramiento de persona representante</w:t>
      </w:r>
      <w:r w:rsidRPr="00381F28">
        <w:rPr>
          <w:iCs/>
          <w:sz w:val="22"/>
          <w:szCs w:val="22"/>
          <w:vertAlign w:val="superscript"/>
          <w:lang w:val="es-CR"/>
        </w:rPr>
        <w:t>45</w:t>
      </w:r>
      <w:r w:rsidRPr="00381F28">
        <w:rPr>
          <w:iCs/>
          <w:sz w:val="22"/>
          <w:szCs w:val="22"/>
          <w:lang w:val="es-CR"/>
        </w:rPr>
        <w:t xml:space="preserve"> </w:t>
      </w:r>
    </w:p>
    <w:p w14:paraId="57564ABA" w14:textId="77777777" w:rsidR="000D1DE0" w:rsidRPr="00381F28" w:rsidRDefault="000D1DE0" w:rsidP="000D1DE0">
      <w:pPr>
        <w:widowControl w:val="0"/>
        <w:numPr>
          <w:ilvl w:val="0"/>
          <w:numId w:val="60"/>
        </w:numPr>
        <w:tabs>
          <w:tab w:val="clear" w:pos="720"/>
        </w:tabs>
        <w:suppressAutoHyphens w:val="0"/>
        <w:autoSpaceDE w:val="0"/>
        <w:autoSpaceDN w:val="0"/>
        <w:adjustRightInd w:val="0"/>
        <w:ind w:left="0" w:firstLine="0"/>
        <w:jc w:val="both"/>
        <w:rPr>
          <w:iCs/>
          <w:sz w:val="22"/>
          <w:szCs w:val="22"/>
          <w:lang w:val="es-CR"/>
        </w:rPr>
      </w:pPr>
      <w:r w:rsidRPr="00381F28">
        <w:rPr>
          <w:iCs/>
          <w:sz w:val="22"/>
          <w:szCs w:val="22"/>
          <w:lang w:val="es-CR"/>
        </w:rPr>
        <w:t xml:space="preserve">Otras audiencias </w:t>
      </w:r>
    </w:p>
    <w:p w14:paraId="247D95CB" w14:textId="77777777" w:rsidR="000D1DE0" w:rsidRPr="00381F28" w:rsidRDefault="000D1DE0" w:rsidP="000D1DE0">
      <w:pPr>
        <w:jc w:val="center"/>
        <w:rPr>
          <w:b/>
          <w:iCs/>
          <w:sz w:val="22"/>
          <w:szCs w:val="22"/>
          <w:lang w:val="es-CR"/>
        </w:rPr>
      </w:pPr>
    </w:p>
    <w:p w14:paraId="00E84685" w14:textId="77777777" w:rsidR="000D1DE0" w:rsidRPr="00381F28" w:rsidRDefault="000D1DE0" w:rsidP="000D1DE0">
      <w:pPr>
        <w:widowControl w:val="0"/>
        <w:suppressAutoHyphens w:val="0"/>
        <w:autoSpaceDE w:val="0"/>
        <w:autoSpaceDN w:val="0"/>
        <w:adjustRightInd w:val="0"/>
        <w:rPr>
          <w:iCs/>
          <w:sz w:val="22"/>
          <w:szCs w:val="22"/>
          <w:lang w:val="es-CR"/>
        </w:rPr>
      </w:pPr>
      <w:r w:rsidRPr="00381F28">
        <w:rPr>
          <w:b/>
          <w:iCs/>
          <w:sz w:val="22"/>
          <w:szCs w:val="22"/>
          <w:lang w:val="es-CR"/>
        </w:rPr>
        <w:t xml:space="preserve">Etiquetado para el Tribunal Agrario </w:t>
      </w:r>
    </w:p>
    <w:p w14:paraId="69E61183" w14:textId="77777777" w:rsidR="000D1DE0" w:rsidRPr="00381F28" w:rsidRDefault="000D1DE0" w:rsidP="000D1DE0">
      <w:pPr>
        <w:rPr>
          <w:b/>
          <w:iCs/>
          <w:sz w:val="22"/>
          <w:szCs w:val="22"/>
          <w:lang w:val="es-CR"/>
        </w:rPr>
      </w:pPr>
    </w:p>
    <w:p w14:paraId="3A3ACD72" w14:textId="77777777" w:rsidR="000D1DE0" w:rsidRPr="00381F28" w:rsidRDefault="000D1DE0" w:rsidP="000D1DE0">
      <w:pPr>
        <w:jc w:val="both"/>
        <w:rPr>
          <w:b/>
          <w:bCs/>
          <w:iCs/>
          <w:sz w:val="22"/>
          <w:szCs w:val="22"/>
          <w:vertAlign w:val="superscript"/>
          <w:lang w:val="es-CR"/>
        </w:rPr>
      </w:pPr>
      <w:r w:rsidRPr="00381F28">
        <w:rPr>
          <w:b/>
          <w:bCs/>
          <w:iCs/>
          <w:sz w:val="22"/>
          <w:szCs w:val="22"/>
          <w:lang w:val="es-CR"/>
        </w:rPr>
        <w:t>Audiencias en procedimiento de recurso de apelación</w:t>
      </w:r>
      <w:r w:rsidRPr="00381F28">
        <w:rPr>
          <w:b/>
          <w:bCs/>
          <w:iCs/>
          <w:sz w:val="22"/>
          <w:szCs w:val="22"/>
          <w:vertAlign w:val="superscript"/>
          <w:lang w:val="es-CR"/>
        </w:rPr>
        <w:t>46</w:t>
      </w:r>
    </w:p>
    <w:p w14:paraId="7CE86135" w14:textId="77777777" w:rsidR="000D1DE0" w:rsidRPr="00381F28" w:rsidRDefault="000D1DE0" w:rsidP="000D1DE0">
      <w:pPr>
        <w:jc w:val="both"/>
        <w:rPr>
          <w:iCs/>
          <w:sz w:val="22"/>
          <w:szCs w:val="22"/>
          <w:lang w:val="es-CR"/>
        </w:rPr>
      </w:pPr>
    </w:p>
    <w:p w14:paraId="79E62370" w14:textId="77777777" w:rsidR="000D1DE0" w:rsidRPr="00381F28" w:rsidRDefault="000D1DE0" w:rsidP="000D1DE0">
      <w:pPr>
        <w:widowControl w:val="0"/>
        <w:numPr>
          <w:ilvl w:val="0"/>
          <w:numId w:val="61"/>
        </w:numPr>
        <w:suppressAutoHyphens w:val="0"/>
        <w:autoSpaceDE w:val="0"/>
        <w:autoSpaceDN w:val="0"/>
        <w:adjustRightInd w:val="0"/>
        <w:ind w:left="0"/>
        <w:jc w:val="both"/>
        <w:rPr>
          <w:iCs/>
          <w:sz w:val="22"/>
          <w:szCs w:val="22"/>
          <w:lang w:val="es-CR"/>
        </w:rPr>
      </w:pPr>
      <w:r w:rsidRPr="00381F28">
        <w:rPr>
          <w:iCs/>
          <w:sz w:val="22"/>
          <w:szCs w:val="22"/>
          <w:lang w:val="es-CR"/>
        </w:rPr>
        <w:t>Inicio de la audiencia</w:t>
      </w:r>
    </w:p>
    <w:p w14:paraId="0CEA8331" w14:textId="77777777" w:rsidR="000D1DE0" w:rsidRPr="00381F28" w:rsidRDefault="000D1DE0" w:rsidP="000D1DE0">
      <w:pPr>
        <w:widowControl w:val="0"/>
        <w:numPr>
          <w:ilvl w:val="0"/>
          <w:numId w:val="61"/>
        </w:numPr>
        <w:suppressAutoHyphens w:val="0"/>
        <w:autoSpaceDE w:val="0"/>
        <w:autoSpaceDN w:val="0"/>
        <w:adjustRightInd w:val="0"/>
        <w:ind w:left="0" w:firstLine="0"/>
        <w:jc w:val="both"/>
        <w:rPr>
          <w:iCs/>
          <w:sz w:val="22"/>
          <w:szCs w:val="22"/>
          <w:lang w:val="es-CR"/>
        </w:rPr>
      </w:pPr>
      <w:r w:rsidRPr="00381F28">
        <w:rPr>
          <w:iCs/>
          <w:sz w:val="22"/>
          <w:szCs w:val="22"/>
          <w:lang w:val="es-CR"/>
        </w:rPr>
        <w:t xml:space="preserve">Alegatos de apertura de la parte recurrente </w:t>
      </w:r>
    </w:p>
    <w:p w14:paraId="1BB799E3" w14:textId="77777777" w:rsidR="000D1DE0" w:rsidRPr="00381F28" w:rsidRDefault="000D1DE0" w:rsidP="000D1DE0">
      <w:pPr>
        <w:widowControl w:val="0"/>
        <w:numPr>
          <w:ilvl w:val="0"/>
          <w:numId w:val="61"/>
        </w:numPr>
        <w:suppressAutoHyphens w:val="0"/>
        <w:autoSpaceDE w:val="0"/>
        <w:autoSpaceDN w:val="0"/>
        <w:adjustRightInd w:val="0"/>
        <w:ind w:left="0" w:firstLine="0"/>
        <w:jc w:val="both"/>
        <w:rPr>
          <w:iCs/>
          <w:sz w:val="22"/>
          <w:szCs w:val="22"/>
          <w:lang w:val="es-CR"/>
        </w:rPr>
      </w:pPr>
      <w:r w:rsidRPr="00381F28">
        <w:rPr>
          <w:iCs/>
          <w:sz w:val="22"/>
          <w:szCs w:val="22"/>
          <w:lang w:val="es-CR"/>
        </w:rPr>
        <w:t xml:space="preserve">Alegatos de apertura de la parte no recurrente </w:t>
      </w:r>
    </w:p>
    <w:p w14:paraId="6D975DF2" w14:textId="77777777" w:rsidR="000D1DE0" w:rsidRPr="00381F28" w:rsidRDefault="000D1DE0" w:rsidP="000D1DE0">
      <w:pPr>
        <w:widowControl w:val="0"/>
        <w:numPr>
          <w:ilvl w:val="0"/>
          <w:numId w:val="61"/>
        </w:numPr>
        <w:suppressAutoHyphens w:val="0"/>
        <w:autoSpaceDE w:val="0"/>
        <w:autoSpaceDN w:val="0"/>
        <w:adjustRightInd w:val="0"/>
        <w:ind w:left="0" w:firstLine="0"/>
        <w:jc w:val="both"/>
        <w:rPr>
          <w:iCs/>
          <w:sz w:val="22"/>
          <w:szCs w:val="22"/>
          <w:lang w:val="es-CR"/>
        </w:rPr>
      </w:pPr>
      <w:r w:rsidRPr="00381F28">
        <w:rPr>
          <w:iCs/>
          <w:sz w:val="22"/>
          <w:szCs w:val="22"/>
          <w:lang w:val="es-CR"/>
        </w:rPr>
        <w:t>Práctica de la prueba para mejor resolver admitida previamente</w:t>
      </w:r>
    </w:p>
    <w:p w14:paraId="62FC0DDD" w14:textId="77777777" w:rsidR="000D1DE0" w:rsidRPr="00381F28" w:rsidRDefault="000D1DE0" w:rsidP="000D1DE0">
      <w:pPr>
        <w:widowControl w:val="0"/>
        <w:numPr>
          <w:ilvl w:val="0"/>
          <w:numId w:val="61"/>
        </w:numPr>
        <w:suppressAutoHyphens w:val="0"/>
        <w:autoSpaceDE w:val="0"/>
        <w:autoSpaceDN w:val="0"/>
        <w:adjustRightInd w:val="0"/>
        <w:ind w:left="0" w:firstLine="0"/>
        <w:jc w:val="both"/>
        <w:rPr>
          <w:iCs/>
          <w:sz w:val="22"/>
          <w:szCs w:val="22"/>
          <w:lang w:val="es-CR"/>
        </w:rPr>
      </w:pPr>
      <w:r w:rsidRPr="00381F28">
        <w:rPr>
          <w:iCs/>
          <w:sz w:val="22"/>
          <w:szCs w:val="22"/>
          <w:lang w:val="es-CR"/>
        </w:rPr>
        <w:t xml:space="preserve">Reconocimiento Judicial </w:t>
      </w:r>
    </w:p>
    <w:p w14:paraId="7AACC859" w14:textId="77777777" w:rsidR="000D1DE0" w:rsidRPr="00381F28" w:rsidRDefault="000D1DE0" w:rsidP="000D1DE0">
      <w:pPr>
        <w:widowControl w:val="0"/>
        <w:numPr>
          <w:ilvl w:val="0"/>
          <w:numId w:val="61"/>
        </w:numPr>
        <w:suppressAutoHyphens w:val="0"/>
        <w:autoSpaceDE w:val="0"/>
        <w:autoSpaceDN w:val="0"/>
        <w:adjustRightInd w:val="0"/>
        <w:ind w:left="0" w:firstLine="0"/>
        <w:jc w:val="both"/>
        <w:rPr>
          <w:iCs/>
          <w:sz w:val="22"/>
          <w:szCs w:val="22"/>
          <w:lang w:val="es-CR"/>
        </w:rPr>
      </w:pPr>
      <w:r w:rsidRPr="00381F28">
        <w:rPr>
          <w:iCs/>
          <w:sz w:val="22"/>
          <w:szCs w:val="22"/>
          <w:lang w:val="es-CR"/>
        </w:rPr>
        <w:t xml:space="preserve">Suspensión de la audiencia para deliberación </w:t>
      </w:r>
    </w:p>
    <w:p w14:paraId="518F0234" w14:textId="77777777" w:rsidR="000D1DE0" w:rsidRPr="00381F28" w:rsidRDefault="000D1DE0" w:rsidP="000D1DE0">
      <w:pPr>
        <w:widowControl w:val="0"/>
        <w:numPr>
          <w:ilvl w:val="0"/>
          <w:numId w:val="61"/>
        </w:numPr>
        <w:suppressAutoHyphens w:val="0"/>
        <w:autoSpaceDE w:val="0"/>
        <w:autoSpaceDN w:val="0"/>
        <w:adjustRightInd w:val="0"/>
        <w:ind w:left="0" w:firstLine="0"/>
        <w:jc w:val="both"/>
        <w:rPr>
          <w:iCs/>
          <w:sz w:val="22"/>
          <w:szCs w:val="22"/>
          <w:lang w:val="es-CR"/>
        </w:rPr>
      </w:pPr>
      <w:r w:rsidRPr="00381F28">
        <w:rPr>
          <w:iCs/>
          <w:sz w:val="22"/>
          <w:szCs w:val="22"/>
          <w:lang w:val="es-CR"/>
        </w:rPr>
        <w:t xml:space="preserve">Sentencia o parte dispositiva diferida </w:t>
      </w:r>
    </w:p>
    <w:p w14:paraId="7654791A" w14:textId="77777777" w:rsidR="000D1DE0" w:rsidRPr="00381F28" w:rsidRDefault="000D1DE0" w:rsidP="000D1DE0">
      <w:pPr>
        <w:jc w:val="both"/>
        <w:rPr>
          <w:iCs/>
          <w:sz w:val="22"/>
          <w:szCs w:val="22"/>
          <w:lang w:val="es-CR"/>
        </w:rPr>
      </w:pPr>
    </w:p>
    <w:p w14:paraId="21B6D016" w14:textId="77777777" w:rsidR="000D1DE0" w:rsidRPr="00381F28" w:rsidRDefault="000D1DE0" w:rsidP="000D1DE0">
      <w:pPr>
        <w:jc w:val="both"/>
        <w:rPr>
          <w:b/>
          <w:bCs/>
          <w:iCs/>
          <w:sz w:val="22"/>
          <w:szCs w:val="22"/>
          <w:vertAlign w:val="superscript"/>
          <w:lang w:val="es-CR"/>
        </w:rPr>
      </w:pPr>
      <w:r w:rsidRPr="00381F28">
        <w:rPr>
          <w:iCs/>
          <w:sz w:val="22"/>
          <w:szCs w:val="22"/>
          <w:lang w:val="es-CR"/>
        </w:rPr>
        <w:t xml:space="preserve"> </w:t>
      </w:r>
      <w:r w:rsidRPr="00381F28">
        <w:rPr>
          <w:b/>
          <w:bCs/>
          <w:iCs/>
          <w:sz w:val="22"/>
          <w:szCs w:val="22"/>
          <w:lang w:val="es-CR"/>
        </w:rPr>
        <w:t>Audiencia para resolver incidentes</w:t>
      </w:r>
      <w:r w:rsidRPr="00381F28">
        <w:rPr>
          <w:b/>
          <w:bCs/>
          <w:iCs/>
          <w:sz w:val="22"/>
          <w:szCs w:val="22"/>
          <w:vertAlign w:val="superscript"/>
          <w:lang w:val="es-CR"/>
        </w:rPr>
        <w:t>47</w:t>
      </w:r>
    </w:p>
    <w:p w14:paraId="7D59965C" w14:textId="77777777" w:rsidR="000D1DE0" w:rsidRPr="00381F28" w:rsidRDefault="000D1DE0" w:rsidP="000D1DE0">
      <w:pPr>
        <w:jc w:val="both"/>
        <w:rPr>
          <w:iCs/>
          <w:sz w:val="22"/>
          <w:szCs w:val="22"/>
          <w:lang w:val="es-CR"/>
        </w:rPr>
      </w:pPr>
      <w:r w:rsidRPr="00381F28">
        <w:rPr>
          <w:iCs/>
          <w:sz w:val="22"/>
          <w:szCs w:val="22"/>
          <w:lang w:val="es-CR"/>
        </w:rPr>
        <w:t xml:space="preserve"> </w:t>
      </w:r>
    </w:p>
    <w:p w14:paraId="70EA345D" w14:textId="77777777" w:rsidR="000D1DE0" w:rsidRPr="00381F28" w:rsidRDefault="000D1DE0" w:rsidP="000D1DE0">
      <w:pPr>
        <w:jc w:val="both"/>
        <w:rPr>
          <w:iCs/>
          <w:sz w:val="22"/>
          <w:szCs w:val="22"/>
          <w:lang w:val="es-CR"/>
        </w:rPr>
      </w:pPr>
      <w:r w:rsidRPr="00381F28">
        <w:rPr>
          <w:iCs/>
          <w:sz w:val="22"/>
          <w:szCs w:val="22"/>
          <w:lang w:val="es-CR"/>
        </w:rPr>
        <w:t xml:space="preserve">1. Apertura </w:t>
      </w:r>
    </w:p>
    <w:p w14:paraId="63E7D82E" w14:textId="77777777" w:rsidR="000D1DE0" w:rsidRPr="00381F28" w:rsidRDefault="000D1DE0" w:rsidP="000D1DE0">
      <w:pPr>
        <w:jc w:val="both"/>
        <w:rPr>
          <w:iCs/>
          <w:sz w:val="22"/>
          <w:szCs w:val="22"/>
          <w:lang w:val="es-CR"/>
        </w:rPr>
      </w:pPr>
      <w:r w:rsidRPr="00381F28">
        <w:rPr>
          <w:iCs/>
          <w:sz w:val="22"/>
          <w:szCs w:val="22"/>
          <w:lang w:val="es-CR"/>
        </w:rPr>
        <w:t xml:space="preserve">2. Alegato/agravios de la parte apelante </w:t>
      </w:r>
    </w:p>
    <w:p w14:paraId="505D5B6A" w14:textId="77777777" w:rsidR="000D1DE0" w:rsidRPr="00381F28" w:rsidRDefault="000D1DE0" w:rsidP="000D1DE0">
      <w:pPr>
        <w:jc w:val="both"/>
        <w:rPr>
          <w:iCs/>
          <w:sz w:val="22"/>
          <w:szCs w:val="22"/>
          <w:lang w:val="es-CR"/>
        </w:rPr>
      </w:pPr>
      <w:r w:rsidRPr="00381F28">
        <w:rPr>
          <w:iCs/>
          <w:sz w:val="22"/>
          <w:szCs w:val="22"/>
          <w:lang w:val="es-CR"/>
        </w:rPr>
        <w:t xml:space="preserve">3. Alegato/agravios de la parte contraria </w:t>
      </w:r>
    </w:p>
    <w:p w14:paraId="2888D145" w14:textId="77777777" w:rsidR="000D1DE0" w:rsidRPr="00381F28" w:rsidRDefault="000D1DE0" w:rsidP="000D1DE0">
      <w:pPr>
        <w:jc w:val="both"/>
        <w:rPr>
          <w:iCs/>
          <w:sz w:val="22"/>
          <w:szCs w:val="22"/>
          <w:lang w:val="es-CR"/>
        </w:rPr>
      </w:pPr>
      <w:r w:rsidRPr="00381F28">
        <w:rPr>
          <w:iCs/>
          <w:sz w:val="22"/>
          <w:szCs w:val="22"/>
          <w:lang w:val="es-CR"/>
        </w:rPr>
        <w:t xml:space="preserve">4. Subsanación de procedimientos </w:t>
      </w:r>
    </w:p>
    <w:p w14:paraId="23D0FCCA" w14:textId="77777777" w:rsidR="000D1DE0" w:rsidRPr="00381F28" w:rsidRDefault="000D1DE0" w:rsidP="000D1DE0">
      <w:pPr>
        <w:jc w:val="both"/>
        <w:rPr>
          <w:iCs/>
          <w:sz w:val="22"/>
          <w:szCs w:val="22"/>
          <w:lang w:val="es-CR"/>
        </w:rPr>
      </w:pPr>
      <w:r w:rsidRPr="00381F28">
        <w:rPr>
          <w:iCs/>
          <w:sz w:val="22"/>
          <w:szCs w:val="22"/>
          <w:lang w:val="es-CR"/>
        </w:rPr>
        <w:t xml:space="preserve">5. Reconocimiento de documentos en segunda instancia </w:t>
      </w:r>
    </w:p>
    <w:p w14:paraId="237E981E" w14:textId="77777777" w:rsidR="000D1DE0" w:rsidRPr="00381F28" w:rsidRDefault="000D1DE0" w:rsidP="000D1DE0">
      <w:pPr>
        <w:jc w:val="both"/>
        <w:rPr>
          <w:iCs/>
          <w:sz w:val="22"/>
          <w:szCs w:val="22"/>
          <w:lang w:val="es-CR"/>
        </w:rPr>
      </w:pPr>
      <w:r w:rsidRPr="00381F28">
        <w:rPr>
          <w:iCs/>
          <w:sz w:val="22"/>
          <w:szCs w:val="22"/>
          <w:lang w:val="es-CR"/>
        </w:rPr>
        <w:t xml:space="preserve">6. Declaración de parte (actora) en segunda instancia </w:t>
      </w:r>
    </w:p>
    <w:p w14:paraId="4A9E7C5B" w14:textId="77777777" w:rsidR="000D1DE0" w:rsidRPr="00381F28" w:rsidRDefault="000D1DE0" w:rsidP="000D1DE0">
      <w:pPr>
        <w:jc w:val="both"/>
        <w:rPr>
          <w:iCs/>
          <w:sz w:val="22"/>
          <w:szCs w:val="22"/>
          <w:lang w:val="es-CR"/>
        </w:rPr>
      </w:pPr>
      <w:r w:rsidRPr="00381F28">
        <w:rPr>
          <w:iCs/>
          <w:sz w:val="22"/>
          <w:szCs w:val="22"/>
          <w:lang w:val="es-CR"/>
        </w:rPr>
        <w:lastRenderedPageBreak/>
        <w:t xml:space="preserve">7. Declaración de parte (demandada) en segunda instancia </w:t>
      </w:r>
    </w:p>
    <w:p w14:paraId="3D159782" w14:textId="77777777" w:rsidR="000D1DE0" w:rsidRPr="00381F28" w:rsidRDefault="000D1DE0" w:rsidP="000D1DE0">
      <w:pPr>
        <w:jc w:val="both"/>
        <w:rPr>
          <w:iCs/>
          <w:sz w:val="22"/>
          <w:szCs w:val="22"/>
          <w:lang w:val="es-CR"/>
        </w:rPr>
      </w:pPr>
      <w:r w:rsidRPr="00381F28">
        <w:rPr>
          <w:iCs/>
          <w:sz w:val="22"/>
          <w:szCs w:val="22"/>
          <w:lang w:val="es-CR"/>
        </w:rPr>
        <w:t xml:space="preserve">8. Confesional (parte actora) en segunda instancia. (La confesional desaparece como prueba en el nuevo CPA y en el vigente CPC; sin embargo, pueden mantenerse activos procesos a los que se les aplica la normativa derogada) </w:t>
      </w:r>
    </w:p>
    <w:p w14:paraId="00623803" w14:textId="77777777" w:rsidR="000D1DE0" w:rsidRPr="00381F28" w:rsidRDefault="000D1DE0" w:rsidP="000D1DE0">
      <w:pPr>
        <w:jc w:val="both"/>
        <w:rPr>
          <w:iCs/>
          <w:sz w:val="22"/>
          <w:szCs w:val="22"/>
          <w:lang w:val="es-CR"/>
        </w:rPr>
      </w:pPr>
      <w:r w:rsidRPr="00381F28">
        <w:rPr>
          <w:iCs/>
          <w:sz w:val="22"/>
          <w:szCs w:val="22"/>
          <w:lang w:val="es-CR"/>
        </w:rPr>
        <w:t>9. Confesional (parte demandada) en segunda instancia. (La confesional desaparece como prueba en el nuevo CPA y en el vigente CPC; sin embargo, pueden mantenerse activos procesos a los que se les aplica la normativa derogada)</w:t>
      </w:r>
    </w:p>
    <w:p w14:paraId="530B8023" w14:textId="77777777" w:rsidR="000D1DE0" w:rsidRPr="00381F28" w:rsidRDefault="000D1DE0" w:rsidP="000D1DE0">
      <w:pPr>
        <w:jc w:val="both"/>
        <w:rPr>
          <w:iCs/>
          <w:sz w:val="22"/>
          <w:szCs w:val="22"/>
          <w:lang w:val="es-CR"/>
        </w:rPr>
      </w:pPr>
      <w:r w:rsidRPr="00381F28">
        <w:rPr>
          <w:iCs/>
          <w:sz w:val="22"/>
          <w:szCs w:val="22"/>
          <w:lang w:val="es-CR"/>
        </w:rPr>
        <w:t xml:space="preserve">10. Declaración testimonial en segunda instancia </w:t>
      </w:r>
    </w:p>
    <w:p w14:paraId="7B3FAFA1" w14:textId="77777777" w:rsidR="000D1DE0" w:rsidRPr="00381F28" w:rsidRDefault="000D1DE0" w:rsidP="000D1DE0">
      <w:pPr>
        <w:jc w:val="both"/>
        <w:rPr>
          <w:iCs/>
          <w:sz w:val="22"/>
          <w:szCs w:val="22"/>
          <w:lang w:val="es-CR"/>
        </w:rPr>
      </w:pPr>
      <w:r w:rsidRPr="00381F28">
        <w:rPr>
          <w:iCs/>
          <w:sz w:val="22"/>
          <w:szCs w:val="22"/>
          <w:lang w:val="es-CR"/>
        </w:rPr>
        <w:t>11. Práctica declaración de persona perita o experta</w:t>
      </w:r>
    </w:p>
    <w:p w14:paraId="5541B7D0" w14:textId="77777777" w:rsidR="000D1DE0" w:rsidRPr="00381F28" w:rsidRDefault="000D1DE0" w:rsidP="000D1DE0">
      <w:pPr>
        <w:jc w:val="both"/>
        <w:rPr>
          <w:iCs/>
          <w:sz w:val="22"/>
          <w:szCs w:val="22"/>
          <w:lang w:val="es-CR"/>
        </w:rPr>
      </w:pPr>
      <w:r w:rsidRPr="00381F28">
        <w:rPr>
          <w:iCs/>
          <w:sz w:val="22"/>
          <w:szCs w:val="22"/>
          <w:lang w:val="es-CR"/>
        </w:rPr>
        <w:t xml:space="preserve">12. Alegato de conclusiones (parte actora) en segunda instancia </w:t>
      </w:r>
    </w:p>
    <w:p w14:paraId="55357802" w14:textId="77777777" w:rsidR="000D1DE0" w:rsidRPr="00381F28" w:rsidRDefault="000D1DE0" w:rsidP="000D1DE0">
      <w:pPr>
        <w:jc w:val="both"/>
        <w:rPr>
          <w:iCs/>
          <w:sz w:val="22"/>
          <w:szCs w:val="22"/>
          <w:lang w:val="es-CR"/>
        </w:rPr>
      </w:pPr>
      <w:r w:rsidRPr="00381F28">
        <w:rPr>
          <w:iCs/>
          <w:sz w:val="22"/>
          <w:szCs w:val="22"/>
          <w:lang w:val="es-CR"/>
        </w:rPr>
        <w:t xml:space="preserve">13. Alegato de conclusiones (parte demandada) en segunda instancia </w:t>
      </w:r>
    </w:p>
    <w:p w14:paraId="7F49CF92" w14:textId="77777777" w:rsidR="000D1DE0" w:rsidRPr="00381F28" w:rsidRDefault="000D1DE0" w:rsidP="000D1DE0">
      <w:pPr>
        <w:jc w:val="both"/>
        <w:rPr>
          <w:iCs/>
          <w:sz w:val="22"/>
          <w:szCs w:val="22"/>
          <w:lang w:val="es-CR"/>
        </w:rPr>
      </w:pPr>
      <w:r w:rsidRPr="00381F28">
        <w:rPr>
          <w:iCs/>
          <w:sz w:val="22"/>
          <w:szCs w:val="22"/>
          <w:lang w:val="es-CR"/>
        </w:rPr>
        <w:t xml:space="preserve">13. Sentencia incidental oral </w:t>
      </w:r>
    </w:p>
    <w:p w14:paraId="4DAD14FD" w14:textId="77777777" w:rsidR="000D1DE0" w:rsidRPr="00381F28" w:rsidRDefault="000D1DE0" w:rsidP="000D1DE0">
      <w:pPr>
        <w:jc w:val="both"/>
        <w:rPr>
          <w:iCs/>
          <w:sz w:val="22"/>
          <w:szCs w:val="22"/>
          <w:lang w:val="es-CR"/>
        </w:rPr>
      </w:pPr>
      <w:r w:rsidRPr="00381F28">
        <w:rPr>
          <w:iCs/>
          <w:sz w:val="22"/>
          <w:szCs w:val="22"/>
          <w:lang w:val="es-CR"/>
        </w:rPr>
        <w:t xml:space="preserve">14. Adición, aclaración </w:t>
      </w:r>
    </w:p>
    <w:p w14:paraId="040B1EFB" w14:textId="77777777" w:rsidR="000D1DE0" w:rsidRPr="00381F28" w:rsidRDefault="000D1DE0" w:rsidP="000D1DE0">
      <w:pPr>
        <w:jc w:val="both"/>
        <w:rPr>
          <w:iCs/>
          <w:sz w:val="22"/>
          <w:szCs w:val="22"/>
          <w:lang w:val="es-CR"/>
        </w:rPr>
      </w:pPr>
      <w:r w:rsidRPr="00381F28">
        <w:rPr>
          <w:iCs/>
          <w:sz w:val="22"/>
          <w:szCs w:val="22"/>
          <w:lang w:val="es-CR"/>
        </w:rPr>
        <w:t xml:space="preserve">15. Recurso de parte actora </w:t>
      </w:r>
    </w:p>
    <w:p w14:paraId="39B03A55" w14:textId="77777777" w:rsidR="000D1DE0" w:rsidRPr="00381F28" w:rsidRDefault="000D1DE0" w:rsidP="000D1DE0">
      <w:pPr>
        <w:jc w:val="both"/>
        <w:rPr>
          <w:iCs/>
          <w:sz w:val="22"/>
          <w:szCs w:val="22"/>
          <w:lang w:val="es-CR"/>
        </w:rPr>
      </w:pPr>
      <w:r w:rsidRPr="00381F28">
        <w:rPr>
          <w:iCs/>
          <w:sz w:val="22"/>
          <w:szCs w:val="22"/>
          <w:lang w:val="es-CR"/>
        </w:rPr>
        <w:t xml:space="preserve">16. Recurso de parte demandada </w:t>
      </w:r>
    </w:p>
    <w:p w14:paraId="38BA9CBB" w14:textId="77777777" w:rsidR="000D1DE0" w:rsidRPr="00381F28" w:rsidRDefault="000D1DE0" w:rsidP="000D1DE0">
      <w:pPr>
        <w:jc w:val="both"/>
        <w:rPr>
          <w:iCs/>
          <w:sz w:val="22"/>
          <w:szCs w:val="22"/>
          <w:lang w:val="es-CR"/>
        </w:rPr>
      </w:pPr>
      <w:r w:rsidRPr="00381F28">
        <w:rPr>
          <w:iCs/>
          <w:sz w:val="22"/>
          <w:szCs w:val="22"/>
          <w:lang w:val="es-CR"/>
        </w:rPr>
        <w:t xml:space="preserve">17. Cierre </w:t>
      </w:r>
    </w:p>
    <w:p w14:paraId="6A1B8135" w14:textId="77777777" w:rsidR="000D1DE0" w:rsidRPr="00381F28" w:rsidRDefault="000D1DE0" w:rsidP="000D1DE0">
      <w:pPr>
        <w:jc w:val="both"/>
        <w:rPr>
          <w:iCs/>
          <w:sz w:val="22"/>
          <w:szCs w:val="22"/>
          <w:lang w:val="es-CR"/>
        </w:rPr>
      </w:pPr>
    </w:p>
    <w:p w14:paraId="3C38AED6" w14:textId="77777777" w:rsidR="000D1DE0" w:rsidRPr="00381F28" w:rsidRDefault="000D1DE0" w:rsidP="000D1DE0">
      <w:pPr>
        <w:jc w:val="both"/>
        <w:rPr>
          <w:b/>
          <w:bCs/>
          <w:iCs/>
          <w:sz w:val="22"/>
          <w:szCs w:val="22"/>
          <w:vertAlign w:val="superscript"/>
          <w:lang w:val="es-CR"/>
        </w:rPr>
      </w:pPr>
      <w:r w:rsidRPr="00381F28">
        <w:rPr>
          <w:b/>
          <w:bCs/>
          <w:iCs/>
          <w:sz w:val="22"/>
          <w:szCs w:val="22"/>
          <w:lang w:val="es-CR"/>
        </w:rPr>
        <w:t xml:space="preserve">Audiencia para resolver medidas cautelares </w:t>
      </w:r>
      <w:r w:rsidRPr="00381F28">
        <w:rPr>
          <w:b/>
          <w:bCs/>
          <w:iCs/>
          <w:sz w:val="22"/>
          <w:szCs w:val="22"/>
          <w:vertAlign w:val="superscript"/>
          <w:lang w:val="es-CR"/>
        </w:rPr>
        <w:t>48</w:t>
      </w:r>
    </w:p>
    <w:p w14:paraId="659826C0" w14:textId="77777777" w:rsidR="000D1DE0" w:rsidRPr="00381F28" w:rsidRDefault="000D1DE0" w:rsidP="000D1DE0">
      <w:pPr>
        <w:jc w:val="both"/>
        <w:rPr>
          <w:b/>
          <w:bCs/>
          <w:iCs/>
          <w:sz w:val="22"/>
          <w:szCs w:val="22"/>
          <w:lang w:val="es-CR"/>
        </w:rPr>
      </w:pPr>
    </w:p>
    <w:p w14:paraId="191379E1" w14:textId="77777777" w:rsidR="000D1DE0" w:rsidRPr="00381F28" w:rsidRDefault="000D1DE0" w:rsidP="000D1DE0">
      <w:pPr>
        <w:jc w:val="both"/>
        <w:rPr>
          <w:iCs/>
          <w:sz w:val="22"/>
          <w:szCs w:val="22"/>
          <w:lang w:val="es-CR"/>
        </w:rPr>
      </w:pPr>
      <w:r w:rsidRPr="00381F28">
        <w:rPr>
          <w:iCs/>
          <w:sz w:val="22"/>
          <w:szCs w:val="22"/>
          <w:lang w:val="es-CR"/>
        </w:rPr>
        <w:t xml:space="preserve">1. Apertura </w:t>
      </w:r>
    </w:p>
    <w:p w14:paraId="1B377652" w14:textId="77777777" w:rsidR="000D1DE0" w:rsidRPr="00381F28" w:rsidRDefault="000D1DE0" w:rsidP="000D1DE0">
      <w:pPr>
        <w:jc w:val="both"/>
        <w:rPr>
          <w:iCs/>
          <w:sz w:val="22"/>
          <w:szCs w:val="22"/>
          <w:lang w:val="es-CR"/>
        </w:rPr>
      </w:pPr>
      <w:r w:rsidRPr="00381F28">
        <w:rPr>
          <w:iCs/>
          <w:sz w:val="22"/>
          <w:szCs w:val="22"/>
          <w:lang w:val="es-CR"/>
        </w:rPr>
        <w:t xml:space="preserve">2. Alegato de la parte apelante </w:t>
      </w:r>
    </w:p>
    <w:p w14:paraId="39C2E980" w14:textId="77777777" w:rsidR="000D1DE0" w:rsidRPr="00381F28" w:rsidRDefault="000D1DE0" w:rsidP="000D1DE0">
      <w:pPr>
        <w:jc w:val="both"/>
        <w:rPr>
          <w:iCs/>
          <w:sz w:val="22"/>
          <w:szCs w:val="22"/>
          <w:lang w:val="es-CR"/>
        </w:rPr>
      </w:pPr>
      <w:r w:rsidRPr="00381F28">
        <w:rPr>
          <w:iCs/>
          <w:sz w:val="22"/>
          <w:szCs w:val="22"/>
          <w:lang w:val="es-CR"/>
        </w:rPr>
        <w:t xml:space="preserve">3. Alegato de la parte contraria </w:t>
      </w:r>
    </w:p>
    <w:p w14:paraId="0584B8CF" w14:textId="77777777" w:rsidR="000D1DE0" w:rsidRPr="00381F28" w:rsidRDefault="000D1DE0" w:rsidP="000D1DE0">
      <w:pPr>
        <w:jc w:val="both"/>
        <w:rPr>
          <w:iCs/>
          <w:sz w:val="22"/>
          <w:szCs w:val="22"/>
          <w:lang w:val="es-CR"/>
        </w:rPr>
      </w:pPr>
      <w:r w:rsidRPr="00381F28">
        <w:rPr>
          <w:iCs/>
          <w:sz w:val="22"/>
          <w:szCs w:val="22"/>
          <w:lang w:val="es-CR"/>
        </w:rPr>
        <w:t xml:space="preserve">4. Admisión de pruebas </w:t>
      </w:r>
    </w:p>
    <w:p w14:paraId="4FB2807D" w14:textId="77777777" w:rsidR="000D1DE0" w:rsidRPr="00381F28" w:rsidRDefault="000D1DE0" w:rsidP="000D1DE0">
      <w:pPr>
        <w:jc w:val="both"/>
        <w:rPr>
          <w:iCs/>
          <w:sz w:val="22"/>
          <w:szCs w:val="22"/>
          <w:lang w:val="es-CR"/>
        </w:rPr>
      </w:pPr>
      <w:r w:rsidRPr="00381F28">
        <w:rPr>
          <w:iCs/>
          <w:sz w:val="22"/>
          <w:szCs w:val="22"/>
          <w:lang w:val="es-CR"/>
        </w:rPr>
        <w:t xml:space="preserve">5. Reconocimiento judicial en segunda instancia </w:t>
      </w:r>
    </w:p>
    <w:p w14:paraId="0DF82A75" w14:textId="77777777" w:rsidR="000D1DE0" w:rsidRPr="00381F28" w:rsidRDefault="000D1DE0" w:rsidP="000D1DE0">
      <w:pPr>
        <w:jc w:val="both"/>
        <w:rPr>
          <w:iCs/>
          <w:sz w:val="22"/>
          <w:szCs w:val="22"/>
          <w:lang w:val="es-CR"/>
        </w:rPr>
      </w:pPr>
      <w:r w:rsidRPr="00381F28">
        <w:rPr>
          <w:iCs/>
          <w:sz w:val="22"/>
          <w:szCs w:val="22"/>
          <w:lang w:val="es-CR"/>
        </w:rPr>
        <w:t xml:space="preserve">6. Reconocimiento de documentos en segunda instancia </w:t>
      </w:r>
    </w:p>
    <w:p w14:paraId="04818554" w14:textId="77777777" w:rsidR="000D1DE0" w:rsidRPr="00381F28" w:rsidRDefault="000D1DE0" w:rsidP="000D1DE0">
      <w:pPr>
        <w:jc w:val="both"/>
        <w:rPr>
          <w:iCs/>
          <w:sz w:val="22"/>
          <w:szCs w:val="22"/>
          <w:lang w:val="es-CR"/>
        </w:rPr>
      </w:pPr>
      <w:r w:rsidRPr="00381F28">
        <w:rPr>
          <w:iCs/>
          <w:sz w:val="22"/>
          <w:szCs w:val="22"/>
          <w:lang w:val="es-CR"/>
        </w:rPr>
        <w:t xml:space="preserve">7. Declaración de parte (actora) en segunda instancia </w:t>
      </w:r>
    </w:p>
    <w:p w14:paraId="77E48B2E" w14:textId="77777777" w:rsidR="000D1DE0" w:rsidRPr="00381F28" w:rsidRDefault="000D1DE0" w:rsidP="000D1DE0">
      <w:pPr>
        <w:jc w:val="both"/>
        <w:rPr>
          <w:iCs/>
          <w:sz w:val="22"/>
          <w:szCs w:val="22"/>
          <w:lang w:val="es-CR"/>
        </w:rPr>
      </w:pPr>
      <w:r w:rsidRPr="00381F28">
        <w:rPr>
          <w:iCs/>
          <w:sz w:val="22"/>
          <w:szCs w:val="22"/>
          <w:lang w:val="es-CR"/>
        </w:rPr>
        <w:t xml:space="preserve">8. Declaración de parte (demandada) en segunda instancia </w:t>
      </w:r>
    </w:p>
    <w:p w14:paraId="15BC4F3C" w14:textId="77777777" w:rsidR="000D1DE0" w:rsidRPr="00381F28" w:rsidRDefault="000D1DE0" w:rsidP="000D1DE0">
      <w:pPr>
        <w:jc w:val="both"/>
        <w:rPr>
          <w:iCs/>
          <w:sz w:val="22"/>
          <w:szCs w:val="22"/>
          <w:lang w:val="es-CR"/>
        </w:rPr>
      </w:pPr>
      <w:r w:rsidRPr="00381F28">
        <w:rPr>
          <w:iCs/>
          <w:sz w:val="22"/>
          <w:szCs w:val="22"/>
          <w:lang w:val="es-CR"/>
        </w:rPr>
        <w:t xml:space="preserve">9. Confesional (parte actora) en segunda instancia (La confesional desaparece como prueba en el nuevo CPA y en el vigente CPC; sin embargo, pueden mantenerse activos procesos a los que se les aplica la normativa derogada) </w:t>
      </w:r>
    </w:p>
    <w:p w14:paraId="74387D72" w14:textId="77777777" w:rsidR="000D1DE0" w:rsidRPr="00381F28" w:rsidRDefault="000D1DE0" w:rsidP="000D1DE0">
      <w:pPr>
        <w:jc w:val="both"/>
        <w:rPr>
          <w:iCs/>
          <w:sz w:val="22"/>
          <w:szCs w:val="22"/>
          <w:lang w:val="es-CR"/>
        </w:rPr>
      </w:pPr>
      <w:r w:rsidRPr="00381F28">
        <w:rPr>
          <w:iCs/>
          <w:sz w:val="22"/>
          <w:szCs w:val="22"/>
          <w:lang w:val="es-CR"/>
        </w:rPr>
        <w:t xml:space="preserve">10. Confesional (parte demandada) en segunda instancia (La confesional desaparece como prueba en el nuevo CPA y en el vigente CPC; sin embargo, pueden mantenerse activos procesos a los que se les aplica la normativa derogada) </w:t>
      </w:r>
    </w:p>
    <w:p w14:paraId="363177A6" w14:textId="77777777" w:rsidR="000D1DE0" w:rsidRPr="00381F28" w:rsidRDefault="000D1DE0" w:rsidP="000D1DE0">
      <w:pPr>
        <w:jc w:val="both"/>
        <w:rPr>
          <w:iCs/>
          <w:sz w:val="22"/>
          <w:szCs w:val="22"/>
          <w:lang w:val="es-CR"/>
        </w:rPr>
      </w:pPr>
      <w:r w:rsidRPr="00381F28">
        <w:rPr>
          <w:iCs/>
          <w:sz w:val="22"/>
          <w:szCs w:val="22"/>
          <w:lang w:val="es-CR"/>
        </w:rPr>
        <w:t xml:space="preserve">11. Declaración testimonial en segunda instancia </w:t>
      </w:r>
    </w:p>
    <w:p w14:paraId="22C7F140" w14:textId="77777777" w:rsidR="000D1DE0" w:rsidRPr="00381F28" w:rsidRDefault="000D1DE0" w:rsidP="000D1DE0">
      <w:pPr>
        <w:jc w:val="both"/>
        <w:rPr>
          <w:iCs/>
          <w:sz w:val="22"/>
          <w:szCs w:val="22"/>
          <w:lang w:val="es-CR"/>
        </w:rPr>
      </w:pPr>
      <w:r w:rsidRPr="00381F28">
        <w:rPr>
          <w:iCs/>
          <w:sz w:val="22"/>
          <w:szCs w:val="22"/>
          <w:lang w:val="es-CR"/>
        </w:rPr>
        <w:t>12. Práctica declaración de persona perita o experta</w:t>
      </w:r>
    </w:p>
    <w:p w14:paraId="6B7EE4D6" w14:textId="77777777" w:rsidR="000D1DE0" w:rsidRPr="00381F28" w:rsidRDefault="000D1DE0" w:rsidP="000D1DE0">
      <w:pPr>
        <w:jc w:val="both"/>
        <w:rPr>
          <w:iCs/>
          <w:sz w:val="22"/>
          <w:szCs w:val="22"/>
          <w:lang w:val="es-CR"/>
        </w:rPr>
      </w:pPr>
      <w:r w:rsidRPr="00381F28">
        <w:rPr>
          <w:iCs/>
          <w:sz w:val="22"/>
          <w:szCs w:val="22"/>
          <w:lang w:val="es-CR"/>
        </w:rPr>
        <w:t xml:space="preserve">13. Alegato de conclusiones (parte actora) en segunda instancia </w:t>
      </w:r>
    </w:p>
    <w:p w14:paraId="7E1DD59B" w14:textId="77777777" w:rsidR="000D1DE0" w:rsidRPr="00381F28" w:rsidRDefault="000D1DE0" w:rsidP="000D1DE0">
      <w:pPr>
        <w:jc w:val="both"/>
        <w:rPr>
          <w:iCs/>
          <w:sz w:val="22"/>
          <w:szCs w:val="22"/>
          <w:lang w:val="es-CR"/>
        </w:rPr>
      </w:pPr>
      <w:r w:rsidRPr="00381F28">
        <w:rPr>
          <w:iCs/>
          <w:sz w:val="22"/>
          <w:szCs w:val="22"/>
          <w:lang w:val="es-CR"/>
        </w:rPr>
        <w:t xml:space="preserve">14. Alegato de conclusiones (parte demandada) en segunda instancia </w:t>
      </w:r>
    </w:p>
    <w:p w14:paraId="5998A2DA" w14:textId="77777777" w:rsidR="000D1DE0" w:rsidRPr="00381F28" w:rsidRDefault="000D1DE0" w:rsidP="000D1DE0">
      <w:pPr>
        <w:jc w:val="both"/>
        <w:rPr>
          <w:iCs/>
          <w:sz w:val="22"/>
          <w:szCs w:val="22"/>
          <w:lang w:val="es-CR"/>
        </w:rPr>
      </w:pPr>
      <w:r w:rsidRPr="00381F28">
        <w:rPr>
          <w:iCs/>
          <w:sz w:val="22"/>
          <w:szCs w:val="22"/>
          <w:lang w:val="es-CR"/>
        </w:rPr>
        <w:t xml:space="preserve">15. Auto cautelar oral en segunda instancia </w:t>
      </w:r>
    </w:p>
    <w:p w14:paraId="4FAC75A9" w14:textId="77777777" w:rsidR="000D1DE0" w:rsidRPr="00381F28" w:rsidRDefault="000D1DE0" w:rsidP="000D1DE0">
      <w:pPr>
        <w:jc w:val="both"/>
        <w:rPr>
          <w:iCs/>
          <w:sz w:val="22"/>
          <w:szCs w:val="22"/>
          <w:lang w:val="es-CR"/>
        </w:rPr>
      </w:pPr>
      <w:r w:rsidRPr="00381F28">
        <w:rPr>
          <w:iCs/>
          <w:sz w:val="22"/>
          <w:szCs w:val="22"/>
          <w:lang w:val="es-CR"/>
        </w:rPr>
        <w:t xml:space="preserve">16. Adición, aclaración </w:t>
      </w:r>
    </w:p>
    <w:p w14:paraId="262AC6E3" w14:textId="77777777" w:rsidR="000D1DE0" w:rsidRPr="00381F28" w:rsidRDefault="000D1DE0" w:rsidP="000D1DE0">
      <w:pPr>
        <w:jc w:val="both"/>
        <w:rPr>
          <w:iCs/>
          <w:sz w:val="22"/>
          <w:szCs w:val="22"/>
          <w:lang w:val="es-CR"/>
        </w:rPr>
      </w:pPr>
      <w:r w:rsidRPr="00381F28">
        <w:rPr>
          <w:iCs/>
          <w:sz w:val="22"/>
          <w:szCs w:val="22"/>
          <w:lang w:val="es-CR"/>
        </w:rPr>
        <w:t xml:space="preserve">17. Recurso de parte actora </w:t>
      </w:r>
    </w:p>
    <w:p w14:paraId="521CBAEB" w14:textId="77777777" w:rsidR="000D1DE0" w:rsidRPr="00381F28" w:rsidRDefault="000D1DE0" w:rsidP="000D1DE0">
      <w:pPr>
        <w:jc w:val="both"/>
        <w:rPr>
          <w:iCs/>
          <w:sz w:val="22"/>
          <w:szCs w:val="22"/>
          <w:lang w:val="es-CR"/>
        </w:rPr>
      </w:pPr>
      <w:r w:rsidRPr="00381F28">
        <w:rPr>
          <w:iCs/>
          <w:sz w:val="22"/>
          <w:szCs w:val="22"/>
          <w:lang w:val="es-CR"/>
        </w:rPr>
        <w:t xml:space="preserve">18. Recurso de parte demandada </w:t>
      </w:r>
    </w:p>
    <w:p w14:paraId="333BBC03" w14:textId="77777777" w:rsidR="000D1DE0" w:rsidRPr="00381F28" w:rsidRDefault="000D1DE0" w:rsidP="000D1DE0">
      <w:pPr>
        <w:jc w:val="both"/>
        <w:rPr>
          <w:iCs/>
          <w:sz w:val="22"/>
          <w:szCs w:val="22"/>
          <w:lang w:val="es-CR"/>
        </w:rPr>
      </w:pPr>
      <w:r w:rsidRPr="00381F28">
        <w:rPr>
          <w:iCs/>
          <w:sz w:val="22"/>
          <w:szCs w:val="22"/>
          <w:lang w:val="es-CR"/>
        </w:rPr>
        <w:t xml:space="preserve">19. Cierre </w:t>
      </w:r>
    </w:p>
    <w:p w14:paraId="15A8957C" w14:textId="77777777" w:rsidR="000D1DE0" w:rsidRPr="00381F28" w:rsidRDefault="000D1DE0" w:rsidP="000D1DE0">
      <w:pPr>
        <w:jc w:val="both"/>
        <w:rPr>
          <w:iCs/>
          <w:sz w:val="22"/>
          <w:szCs w:val="22"/>
          <w:lang w:val="es-CR"/>
        </w:rPr>
      </w:pPr>
    </w:p>
    <w:p w14:paraId="7F7B7A14" w14:textId="77777777" w:rsidR="000D1DE0" w:rsidRPr="00381F28" w:rsidRDefault="000D1DE0" w:rsidP="000D1DE0">
      <w:pPr>
        <w:jc w:val="both"/>
        <w:rPr>
          <w:b/>
          <w:bCs/>
          <w:iCs/>
          <w:sz w:val="22"/>
          <w:szCs w:val="22"/>
          <w:lang w:val="es-CR"/>
        </w:rPr>
      </w:pPr>
      <w:r w:rsidRPr="00381F28">
        <w:rPr>
          <w:b/>
          <w:bCs/>
          <w:iCs/>
          <w:sz w:val="22"/>
          <w:szCs w:val="22"/>
          <w:lang w:val="es-CR"/>
        </w:rPr>
        <w:t>Audiencia para recibir prueba en segunda instancia</w:t>
      </w:r>
    </w:p>
    <w:p w14:paraId="3F074EC5" w14:textId="77777777" w:rsidR="000D1DE0" w:rsidRPr="00381F28" w:rsidRDefault="000D1DE0" w:rsidP="000D1DE0">
      <w:pPr>
        <w:jc w:val="both"/>
        <w:rPr>
          <w:iCs/>
          <w:sz w:val="22"/>
          <w:szCs w:val="22"/>
          <w:lang w:val="es-CR"/>
        </w:rPr>
      </w:pPr>
    </w:p>
    <w:p w14:paraId="1665BF00" w14:textId="77777777" w:rsidR="000D1DE0" w:rsidRPr="00381F28" w:rsidRDefault="000D1DE0" w:rsidP="000D1DE0">
      <w:pPr>
        <w:jc w:val="both"/>
        <w:rPr>
          <w:iCs/>
          <w:sz w:val="22"/>
          <w:szCs w:val="22"/>
          <w:lang w:val="es-CR"/>
        </w:rPr>
      </w:pPr>
      <w:r w:rsidRPr="00381F28">
        <w:rPr>
          <w:iCs/>
          <w:sz w:val="22"/>
          <w:szCs w:val="22"/>
          <w:lang w:val="es-CR"/>
        </w:rPr>
        <w:t xml:space="preserve">1. Apertura e identificación de las personas participantes </w:t>
      </w:r>
    </w:p>
    <w:p w14:paraId="585D17E6" w14:textId="77777777" w:rsidR="000D1DE0" w:rsidRPr="00381F28" w:rsidRDefault="000D1DE0" w:rsidP="000D1DE0">
      <w:pPr>
        <w:jc w:val="both"/>
        <w:rPr>
          <w:iCs/>
          <w:sz w:val="22"/>
          <w:szCs w:val="22"/>
          <w:lang w:val="es-CR"/>
        </w:rPr>
      </w:pPr>
      <w:r w:rsidRPr="00381F28">
        <w:rPr>
          <w:iCs/>
          <w:sz w:val="22"/>
          <w:szCs w:val="22"/>
          <w:lang w:val="es-CR"/>
        </w:rPr>
        <w:t xml:space="preserve">2. Subsanación de procedimientos </w:t>
      </w:r>
    </w:p>
    <w:p w14:paraId="066AB58A" w14:textId="77777777" w:rsidR="000D1DE0" w:rsidRPr="00381F28" w:rsidRDefault="000D1DE0" w:rsidP="000D1DE0">
      <w:pPr>
        <w:jc w:val="both"/>
        <w:rPr>
          <w:iCs/>
          <w:sz w:val="22"/>
          <w:szCs w:val="22"/>
          <w:lang w:val="es-CR"/>
        </w:rPr>
      </w:pPr>
      <w:r w:rsidRPr="00381F28">
        <w:rPr>
          <w:iCs/>
          <w:sz w:val="22"/>
          <w:szCs w:val="22"/>
          <w:lang w:val="es-CR"/>
        </w:rPr>
        <w:t xml:space="preserve">3. Reconocimiento judicial en segunda instancia </w:t>
      </w:r>
    </w:p>
    <w:p w14:paraId="46C32096" w14:textId="77777777" w:rsidR="000D1DE0" w:rsidRPr="00381F28" w:rsidRDefault="000D1DE0" w:rsidP="000D1DE0">
      <w:pPr>
        <w:jc w:val="both"/>
        <w:rPr>
          <w:iCs/>
          <w:sz w:val="22"/>
          <w:szCs w:val="22"/>
          <w:lang w:val="es-CR"/>
        </w:rPr>
      </w:pPr>
      <w:r w:rsidRPr="00381F28">
        <w:rPr>
          <w:iCs/>
          <w:sz w:val="22"/>
          <w:szCs w:val="22"/>
          <w:lang w:val="es-CR"/>
        </w:rPr>
        <w:t xml:space="preserve">4. Reconocimiento de documentos en segunda instancia </w:t>
      </w:r>
    </w:p>
    <w:p w14:paraId="46C5EFD6" w14:textId="77777777" w:rsidR="000D1DE0" w:rsidRPr="00381F28" w:rsidRDefault="000D1DE0" w:rsidP="000D1DE0">
      <w:pPr>
        <w:jc w:val="both"/>
        <w:rPr>
          <w:iCs/>
          <w:sz w:val="22"/>
          <w:szCs w:val="22"/>
          <w:lang w:val="es-CR"/>
        </w:rPr>
      </w:pPr>
      <w:r w:rsidRPr="00381F28">
        <w:rPr>
          <w:iCs/>
          <w:sz w:val="22"/>
          <w:szCs w:val="22"/>
          <w:lang w:val="es-CR"/>
        </w:rPr>
        <w:t xml:space="preserve">5. Declaración de parte (actora) en segunda instancia </w:t>
      </w:r>
    </w:p>
    <w:p w14:paraId="328EBA50" w14:textId="77777777" w:rsidR="000D1DE0" w:rsidRPr="00381F28" w:rsidRDefault="000D1DE0" w:rsidP="000D1DE0">
      <w:pPr>
        <w:jc w:val="both"/>
        <w:rPr>
          <w:iCs/>
          <w:sz w:val="22"/>
          <w:szCs w:val="22"/>
          <w:lang w:val="es-CR"/>
        </w:rPr>
      </w:pPr>
      <w:r w:rsidRPr="00381F28">
        <w:rPr>
          <w:iCs/>
          <w:sz w:val="22"/>
          <w:szCs w:val="22"/>
          <w:lang w:val="es-CR"/>
        </w:rPr>
        <w:t xml:space="preserve">6. Declaración de parte (demandada) en segunda instancia </w:t>
      </w:r>
    </w:p>
    <w:p w14:paraId="288E532D" w14:textId="77777777" w:rsidR="000D1DE0" w:rsidRPr="00381F28" w:rsidRDefault="000D1DE0" w:rsidP="000D1DE0">
      <w:pPr>
        <w:jc w:val="both"/>
        <w:rPr>
          <w:iCs/>
          <w:sz w:val="22"/>
          <w:szCs w:val="22"/>
          <w:lang w:val="es-CR"/>
        </w:rPr>
      </w:pPr>
      <w:r w:rsidRPr="00381F28">
        <w:rPr>
          <w:iCs/>
          <w:sz w:val="22"/>
          <w:szCs w:val="22"/>
          <w:lang w:val="es-CR"/>
        </w:rPr>
        <w:lastRenderedPageBreak/>
        <w:t xml:space="preserve">7. Confesional (parte actora) en segunda instancia (La confesional desaparece como prueba en el nuevo CPA y en el vigente CPC; sin embargo, pueden mantenerse activos procesos a los que se les aplica la normativa derogada) </w:t>
      </w:r>
    </w:p>
    <w:p w14:paraId="77199D17" w14:textId="77777777" w:rsidR="000D1DE0" w:rsidRPr="00381F28" w:rsidRDefault="000D1DE0" w:rsidP="000D1DE0">
      <w:pPr>
        <w:jc w:val="both"/>
        <w:rPr>
          <w:iCs/>
          <w:sz w:val="22"/>
          <w:szCs w:val="22"/>
          <w:lang w:val="es-CR"/>
        </w:rPr>
      </w:pPr>
      <w:r w:rsidRPr="00381F28">
        <w:rPr>
          <w:iCs/>
          <w:sz w:val="22"/>
          <w:szCs w:val="22"/>
          <w:lang w:val="es-CR"/>
        </w:rPr>
        <w:t xml:space="preserve">8. Confesional (parte demandada) en segunda instancia (La confesional desaparece como prueba en el nuevo CPA y en el vigente CPC; sin embargo, pueden mantenerse activos procesos a los que se les aplica la normativa derogada) </w:t>
      </w:r>
    </w:p>
    <w:p w14:paraId="2CAC80F4" w14:textId="77777777" w:rsidR="000D1DE0" w:rsidRPr="00381F28" w:rsidRDefault="000D1DE0" w:rsidP="000D1DE0">
      <w:pPr>
        <w:jc w:val="both"/>
        <w:rPr>
          <w:iCs/>
          <w:sz w:val="22"/>
          <w:szCs w:val="22"/>
          <w:lang w:val="es-CR"/>
        </w:rPr>
      </w:pPr>
      <w:r w:rsidRPr="00381F28">
        <w:rPr>
          <w:iCs/>
          <w:sz w:val="22"/>
          <w:szCs w:val="22"/>
          <w:lang w:val="es-CR"/>
        </w:rPr>
        <w:t xml:space="preserve">9. Declaración testimonial en segunda instancia </w:t>
      </w:r>
    </w:p>
    <w:p w14:paraId="70DBE562" w14:textId="77777777" w:rsidR="000D1DE0" w:rsidRPr="00381F28" w:rsidRDefault="000D1DE0" w:rsidP="000D1DE0">
      <w:pPr>
        <w:jc w:val="both"/>
        <w:rPr>
          <w:iCs/>
          <w:sz w:val="22"/>
          <w:szCs w:val="22"/>
          <w:lang w:val="es-CR"/>
        </w:rPr>
      </w:pPr>
      <w:r w:rsidRPr="00381F28">
        <w:rPr>
          <w:iCs/>
          <w:sz w:val="22"/>
          <w:szCs w:val="22"/>
          <w:lang w:val="es-CR"/>
        </w:rPr>
        <w:t>10. Práctica declaración de persona perita o experta en segunda instancia</w:t>
      </w:r>
    </w:p>
    <w:p w14:paraId="3EFBCB26" w14:textId="77777777" w:rsidR="000D1DE0" w:rsidRPr="00381F28" w:rsidRDefault="000D1DE0" w:rsidP="000D1DE0">
      <w:pPr>
        <w:jc w:val="both"/>
        <w:rPr>
          <w:iCs/>
          <w:sz w:val="22"/>
          <w:szCs w:val="22"/>
          <w:lang w:val="es-CR"/>
        </w:rPr>
      </w:pPr>
      <w:r w:rsidRPr="00381F28">
        <w:rPr>
          <w:iCs/>
          <w:sz w:val="22"/>
          <w:szCs w:val="22"/>
          <w:lang w:val="es-CR"/>
        </w:rPr>
        <w:t xml:space="preserve">11. Alegato de conclusiones (parte actora) en segunda instancia </w:t>
      </w:r>
    </w:p>
    <w:p w14:paraId="5CAD5608" w14:textId="77777777" w:rsidR="000D1DE0" w:rsidRPr="00381F28" w:rsidRDefault="000D1DE0" w:rsidP="000D1DE0">
      <w:pPr>
        <w:jc w:val="both"/>
        <w:rPr>
          <w:iCs/>
          <w:sz w:val="22"/>
          <w:szCs w:val="22"/>
          <w:lang w:val="es-CR"/>
        </w:rPr>
      </w:pPr>
      <w:r w:rsidRPr="00381F28">
        <w:rPr>
          <w:iCs/>
          <w:sz w:val="22"/>
          <w:szCs w:val="22"/>
          <w:lang w:val="es-CR"/>
        </w:rPr>
        <w:t xml:space="preserve">12. Alegato de conclusiones (parte demandada) en segunda instancia </w:t>
      </w:r>
    </w:p>
    <w:p w14:paraId="00CA59F6" w14:textId="77777777" w:rsidR="000D1DE0" w:rsidRPr="00381F28" w:rsidRDefault="000D1DE0" w:rsidP="000D1DE0">
      <w:pPr>
        <w:jc w:val="both"/>
        <w:rPr>
          <w:iCs/>
          <w:sz w:val="22"/>
          <w:szCs w:val="22"/>
          <w:lang w:val="es-CR"/>
        </w:rPr>
      </w:pPr>
      <w:r w:rsidRPr="00381F28">
        <w:rPr>
          <w:iCs/>
          <w:sz w:val="22"/>
          <w:szCs w:val="22"/>
          <w:lang w:val="es-CR"/>
        </w:rPr>
        <w:t>13. Auto cautelar oral en segunda instancia (Con el nuevo CPC desaparecen los autosentencias)</w:t>
      </w:r>
    </w:p>
    <w:p w14:paraId="6DE9D8CE" w14:textId="77777777" w:rsidR="000D1DE0" w:rsidRPr="00381F28" w:rsidRDefault="000D1DE0" w:rsidP="000D1DE0">
      <w:pPr>
        <w:jc w:val="both"/>
        <w:rPr>
          <w:iCs/>
          <w:sz w:val="22"/>
          <w:szCs w:val="22"/>
          <w:lang w:val="es-CR"/>
        </w:rPr>
      </w:pPr>
      <w:r w:rsidRPr="00381F28">
        <w:rPr>
          <w:iCs/>
          <w:sz w:val="22"/>
          <w:szCs w:val="22"/>
          <w:lang w:val="es-CR"/>
        </w:rPr>
        <w:t xml:space="preserve">14. Cierre </w:t>
      </w:r>
    </w:p>
    <w:p w14:paraId="3F2F37A5" w14:textId="77777777" w:rsidR="000D1DE0" w:rsidRPr="00381F28" w:rsidRDefault="000D1DE0" w:rsidP="000D1DE0">
      <w:pPr>
        <w:jc w:val="both"/>
        <w:rPr>
          <w:iCs/>
          <w:sz w:val="22"/>
          <w:szCs w:val="22"/>
          <w:lang w:val="es-CR"/>
        </w:rPr>
      </w:pPr>
    </w:p>
    <w:p w14:paraId="11768E09" w14:textId="77777777" w:rsidR="000D1DE0" w:rsidRPr="00381F28" w:rsidRDefault="000D1DE0" w:rsidP="000D1DE0">
      <w:pPr>
        <w:jc w:val="both"/>
        <w:rPr>
          <w:b/>
          <w:bCs/>
          <w:iCs/>
          <w:sz w:val="22"/>
          <w:szCs w:val="22"/>
          <w:lang w:val="es-CR"/>
        </w:rPr>
      </w:pPr>
      <w:r w:rsidRPr="00381F28">
        <w:rPr>
          <w:b/>
          <w:bCs/>
          <w:iCs/>
          <w:sz w:val="22"/>
          <w:szCs w:val="22"/>
          <w:lang w:val="es-CR"/>
        </w:rPr>
        <w:t xml:space="preserve">Audiencia para emitir sentencia oral de segunda instancia </w:t>
      </w:r>
    </w:p>
    <w:p w14:paraId="0C33A1A0" w14:textId="77777777" w:rsidR="000D1DE0" w:rsidRPr="00381F28" w:rsidRDefault="000D1DE0" w:rsidP="000D1DE0">
      <w:pPr>
        <w:jc w:val="both"/>
        <w:rPr>
          <w:iCs/>
          <w:sz w:val="22"/>
          <w:szCs w:val="22"/>
          <w:lang w:val="es-CR"/>
        </w:rPr>
      </w:pPr>
    </w:p>
    <w:p w14:paraId="33CC2D00" w14:textId="77777777" w:rsidR="000D1DE0" w:rsidRPr="00381F28" w:rsidRDefault="000D1DE0" w:rsidP="000D1DE0">
      <w:pPr>
        <w:jc w:val="both"/>
        <w:rPr>
          <w:iCs/>
          <w:sz w:val="22"/>
          <w:szCs w:val="22"/>
          <w:lang w:val="es-CR"/>
        </w:rPr>
      </w:pPr>
      <w:r w:rsidRPr="00381F28">
        <w:rPr>
          <w:iCs/>
          <w:sz w:val="22"/>
          <w:szCs w:val="22"/>
          <w:lang w:val="es-CR"/>
        </w:rPr>
        <w:t xml:space="preserve">1. Apertura e identificación de las personas participantes </w:t>
      </w:r>
    </w:p>
    <w:p w14:paraId="3AE7237B" w14:textId="77777777" w:rsidR="000D1DE0" w:rsidRPr="00381F28" w:rsidRDefault="000D1DE0" w:rsidP="000D1DE0">
      <w:pPr>
        <w:jc w:val="both"/>
        <w:rPr>
          <w:iCs/>
          <w:sz w:val="22"/>
          <w:szCs w:val="22"/>
          <w:lang w:val="es-CR"/>
        </w:rPr>
      </w:pPr>
      <w:r w:rsidRPr="00381F28">
        <w:rPr>
          <w:iCs/>
          <w:sz w:val="22"/>
          <w:szCs w:val="22"/>
          <w:lang w:val="es-CR"/>
        </w:rPr>
        <w:t xml:space="preserve">2. Sentencia oral en segunda instancia </w:t>
      </w:r>
    </w:p>
    <w:p w14:paraId="5048EE4A" w14:textId="77777777" w:rsidR="000D1DE0" w:rsidRPr="00381F28" w:rsidRDefault="000D1DE0" w:rsidP="000D1DE0">
      <w:pPr>
        <w:jc w:val="both"/>
        <w:rPr>
          <w:iCs/>
          <w:sz w:val="22"/>
          <w:szCs w:val="22"/>
          <w:lang w:val="es-CR"/>
        </w:rPr>
      </w:pPr>
      <w:r w:rsidRPr="00381F28">
        <w:rPr>
          <w:iCs/>
          <w:sz w:val="22"/>
          <w:szCs w:val="22"/>
          <w:lang w:val="es-CR"/>
        </w:rPr>
        <w:t xml:space="preserve">3. Adición, aclaración </w:t>
      </w:r>
    </w:p>
    <w:p w14:paraId="18EA6719" w14:textId="77777777" w:rsidR="000D1DE0" w:rsidRPr="00381F28" w:rsidRDefault="000D1DE0" w:rsidP="000D1DE0">
      <w:pPr>
        <w:jc w:val="both"/>
        <w:rPr>
          <w:iCs/>
          <w:sz w:val="22"/>
          <w:szCs w:val="22"/>
          <w:lang w:val="es-CR"/>
        </w:rPr>
      </w:pPr>
      <w:r w:rsidRPr="00381F28">
        <w:rPr>
          <w:iCs/>
          <w:sz w:val="22"/>
          <w:szCs w:val="22"/>
          <w:lang w:val="es-CR"/>
        </w:rPr>
        <w:t xml:space="preserve">4. Cierre </w:t>
      </w:r>
    </w:p>
    <w:p w14:paraId="7381F83B" w14:textId="77777777" w:rsidR="000D1DE0" w:rsidRPr="00381F28" w:rsidRDefault="000D1DE0" w:rsidP="000D1DE0">
      <w:pPr>
        <w:jc w:val="both"/>
        <w:rPr>
          <w:iCs/>
          <w:sz w:val="22"/>
          <w:szCs w:val="22"/>
          <w:lang w:val="es-CR"/>
        </w:rPr>
      </w:pPr>
    </w:p>
    <w:p w14:paraId="5C1CDA94" w14:textId="77777777" w:rsidR="000D1DE0" w:rsidRPr="00381F28" w:rsidRDefault="000D1DE0" w:rsidP="000D1DE0">
      <w:pPr>
        <w:widowControl w:val="0"/>
        <w:suppressAutoHyphens w:val="0"/>
        <w:autoSpaceDE w:val="0"/>
        <w:autoSpaceDN w:val="0"/>
        <w:adjustRightInd w:val="0"/>
        <w:jc w:val="both"/>
        <w:rPr>
          <w:iCs/>
          <w:sz w:val="22"/>
          <w:szCs w:val="22"/>
          <w:lang w:val="es-CR"/>
        </w:rPr>
      </w:pPr>
      <w:r w:rsidRPr="00381F28">
        <w:rPr>
          <w:b/>
          <w:iCs/>
          <w:sz w:val="22"/>
          <w:szCs w:val="22"/>
          <w:lang w:val="es-CR"/>
        </w:rPr>
        <w:t>Etiquetado para Juzgados Agrarios especializados y Juzgados Mixtos de Upala, Turrialba y Buenos Aires de Puntarenas que conocen de la materia Agraria</w:t>
      </w:r>
    </w:p>
    <w:p w14:paraId="59FA5660" w14:textId="77777777" w:rsidR="000D1DE0" w:rsidRPr="00381F28" w:rsidRDefault="000D1DE0" w:rsidP="000D1DE0">
      <w:pPr>
        <w:rPr>
          <w:iCs/>
          <w:sz w:val="22"/>
          <w:szCs w:val="22"/>
          <w:lang w:val="es-CR"/>
        </w:rPr>
      </w:pPr>
    </w:p>
    <w:p w14:paraId="73D08F51" w14:textId="77777777" w:rsidR="000D1DE0" w:rsidRPr="00381F28" w:rsidRDefault="000D1DE0" w:rsidP="000D1DE0">
      <w:pPr>
        <w:rPr>
          <w:b/>
          <w:bCs/>
          <w:iCs/>
          <w:sz w:val="22"/>
          <w:szCs w:val="22"/>
          <w:vertAlign w:val="superscript"/>
          <w:lang w:val="es-CR"/>
        </w:rPr>
      </w:pPr>
      <w:r w:rsidRPr="00381F28">
        <w:rPr>
          <w:b/>
          <w:bCs/>
          <w:iCs/>
          <w:sz w:val="22"/>
          <w:szCs w:val="22"/>
          <w:lang w:val="es-CR"/>
        </w:rPr>
        <w:t>Audiencia preliminar (ordinario agrario y proceso ambiental preferente)</w:t>
      </w:r>
      <w:r w:rsidRPr="00381F28">
        <w:rPr>
          <w:b/>
          <w:bCs/>
          <w:iCs/>
          <w:sz w:val="22"/>
          <w:szCs w:val="22"/>
          <w:vertAlign w:val="superscript"/>
          <w:lang w:val="es-CR"/>
        </w:rPr>
        <w:t>49</w:t>
      </w:r>
    </w:p>
    <w:p w14:paraId="23170C97" w14:textId="77777777" w:rsidR="000D1DE0" w:rsidRPr="00381F28" w:rsidRDefault="000D1DE0" w:rsidP="000D1DE0">
      <w:pPr>
        <w:rPr>
          <w:iCs/>
          <w:sz w:val="22"/>
          <w:szCs w:val="22"/>
          <w:lang w:val="es-CR"/>
        </w:rPr>
      </w:pPr>
    </w:p>
    <w:p w14:paraId="464AC191" w14:textId="77777777" w:rsidR="000D1DE0" w:rsidRPr="00381F28" w:rsidRDefault="000D1DE0" w:rsidP="000D1DE0">
      <w:pPr>
        <w:widowControl w:val="0"/>
        <w:numPr>
          <w:ilvl w:val="0"/>
          <w:numId w:val="53"/>
        </w:numPr>
        <w:suppressAutoHyphens w:val="0"/>
        <w:autoSpaceDE w:val="0"/>
        <w:autoSpaceDN w:val="0"/>
        <w:adjustRightInd w:val="0"/>
        <w:ind w:left="0" w:firstLine="0"/>
        <w:jc w:val="both"/>
        <w:rPr>
          <w:iCs/>
          <w:sz w:val="22"/>
          <w:szCs w:val="22"/>
          <w:lang w:val="es-CR"/>
        </w:rPr>
      </w:pPr>
      <w:r w:rsidRPr="00381F28">
        <w:rPr>
          <w:iCs/>
          <w:sz w:val="22"/>
          <w:szCs w:val="22"/>
          <w:lang w:val="es-CR"/>
        </w:rPr>
        <w:t>Declaratoria de apertura e Informe a las partes del orden de cuestiones a resolver</w:t>
      </w:r>
    </w:p>
    <w:p w14:paraId="3CF0A0CE" w14:textId="77777777" w:rsidR="000D1DE0" w:rsidRPr="00381F28" w:rsidRDefault="000D1DE0" w:rsidP="000D1DE0">
      <w:pPr>
        <w:widowControl w:val="0"/>
        <w:numPr>
          <w:ilvl w:val="0"/>
          <w:numId w:val="53"/>
        </w:numPr>
        <w:suppressAutoHyphens w:val="0"/>
        <w:autoSpaceDE w:val="0"/>
        <w:autoSpaceDN w:val="0"/>
        <w:adjustRightInd w:val="0"/>
        <w:ind w:left="0" w:firstLine="0"/>
        <w:jc w:val="both"/>
        <w:rPr>
          <w:iCs/>
          <w:sz w:val="22"/>
          <w:szCs w:val="22"/>
          <w:lang w:val="es-CR"/>
        </w:rPr>
      </w:pPr>
      <w:r w:rsidRPr="00381F28">
        <w:rPr>
          <w:iCs/>
          <w:sz w:val="22"/>
          <w:szCs w:val="22"/>
          <w:lang w:val="es-CR"/>
        </w:rPr>
        <w:t>Fase privada de conciliación</w:t>
      </w:r>
    </w:p>
    <w:p w14:paraId="7655E376" w14:textId="77777777" w:rsidR="000D1DE0" w:rsidRPr="00381F28" w:rsidRDefault="000D1DE0" w:rsidP="000D1DE0">
      <w:pPr>
        <w:widowControl w:val="0"/>
        <w:numPr>
          <w:ilvl w:val="0"/>
          <w:numId w:val="53"/>
        </w:numPr>
        <w:suppressAutoHyphens w:val="0"/>
        <w:autoSpaceDE w:val="0"/>
        <w:autoSpaceDN w:val="0"/>
        <w:adjustRightInd w:val="0"/>
        <w:ind w:left="0" w:firstLine="0"/>
        <w:jc w:val="both"/>
        <w:rPr>
          <w:iCs/>
          <w:sz w:val="22"/>
          <w:szCs w:val="22"/>
          <w:lang w:val="es-CR"/>
        </w:rPr>
      </w:pPr>
      <w:r w:rsidRPr="00381F28">
        <w:rPr>
          <w:iCs/>
          <w:sz w:val="22"/>
          <w:szCs w:val="22"/>
          <w:lang w:val="es-CR"/>
        </w:rPr>
        <w:t>Aclaración de las proposiciones de las partes</w:t>
      </w:r>
    </w:p>
    <w:p w14:paraId="580423E5" w14:textId="77777777" w:rsidR="000D1DE0" w:rsidRPr="00381F28" w:rsidRDefault="000D1DE0" w:rsidP="000D1DE0">
      <w:pPr>
        <w:widowControl w:val="0"/>
        <w:numPr>
          <w:ilvl w:val="0"/>
          <w:numId w:val="53"/>
        </w:numPr>
        <w:suppressAutoHyphens w:val="0"/>
        <w:autoSpaceDE w:val="0"/>
        <w:autoSpaceDN w:val="0"/>
        <w:adjustRightInd w:val="0"/>
        <w:ind w:left="0" w:firstLine="0"/>
        <w:jc w:val="both"/>
        <w:rPr>
          <w:iCs/>
          <w:sz w:val="22"/>
          <w:szCs w:val="22"/>
          <w:lang w:val="es-CR"/>
        </w:rPr>
      </w:pPr>
      <w:r w:rsidRPr="00381F28">
        <w:rPr>
          <w:iCs/>
          <w:sz w:val="22"/>
          <w:szCs w:val="22"/>
          <w:lang w:val="es-CR"/>
        </w:rPr>
        <w:t>Refutación del actor a las excepciones y ofrecimiento contraprueba</w:t>
      </w:r>
    </w:p>
    <w:p w14:paraId="31E1F61D" w14:textId="77777777" w:rsidR="000D1DE0" w:rsidRPr="00381F28" w:rsidRDefault="000D1DE0" w:rsidP="000D1DE0">
      <w:pPr>
        <w:widowControl w:val="0"/>
        <w:numPr>
          <w:ilvl w:val="0"/>
          <w:numId w:val="53"/>
        </w:numPr>
        <w:suppressAutoHyphens w:val="0"/>
        <w:autoSpaceDE w:val="0"/>
        <w:autoSpaceDN w:val="0"/>
        <w:adjustRightInd w:val="0"/>
        <w:ind w:left="0" w:firstLine="0"/>
        <w:jc w:val="both"/>
        <w:rPr>
          <w:iCs/>
          <w:sz w:val="22"/>
          <w:szCs w:val="22"/>
          <w:lang w:val="es-CR"/>
        </w:rPr>
      </w:pPr>
      <w:r w:rsidRPr="00381F28">
        <w:rPr>
          <w:iCs/>
          <w:sz w:val="22"/>
          <w:szCs w:val="22"/>
          <w:lang w:val="es-CR"/>
        </w:rPr>
        <w:t>Determinación de la participación de coadyuvantes y otros intervinientes</w:t>
      </w:r>
    </w:p>
    <w:p w14:paraId="44AB7BEB" w14:textId="77777777" w:rsidR="000D1DE0" w:rsidRPr="00381F28" w:rsidRDefault="000D1DE0" w:rsidP="000D1DE0">
      <w:pPr>
        <w:widowControl w:val="0"/>
        <w:numPr>
          <w:ilvl w:val="0"/>
          <w:numId w:val="53"/>
        </w:numPr>
        <w:suppressAutoHyphens w:val="0"/>
        <w:autoSpaceDE w:val="0"/>
        <w:autoSpaceDN w:val="0"/>
        <w:adjustRightInd w:val="0"/>
        <w:ind w:left="0" w:firstLine="0"/>
        <w:jc w:val="both"/>
        <w:rPr>
          <w:iCs/>
          <w:sz w:val="22"/>
          <w:szCs w:val="22"/>
          <w:lang w:val="es-CR"/>
        </w:rPr>
      </w:pPr>
      <w:r w:rsidRPr="00381F28">
        <w:rPr>
          <w:iCs/>
          <w:sz w:val="22"/>
          <w:szCs w:val="22"/>
          <w:lang w:val="es-CR"/>
        </w:rPr>
        <w:t>Recepción, admisión y práctica de prueba sobre excepciones procesales y actividad procesal defectuosa</w:t>
      </w:r>
    </w:p>
    <w:p w14:paraId="01BDC7DB" w14:textId="77777777" w:rsidR="000D1DE0" w:rsidRPr="00381F28" w:rsidRDefault="000D1DE0" w:rsidP="000D1DE0">
      <w:pPr>
        <w:widowControl w:val="0"/>
        <w:numPr>
          <w:ilvl w:val="0"/>
          <w:numId w:val="53"/>
        </w:numPr>
        <w:suppressAutoHyphens w:val="0"/>
        <w:autoSpaceDE w:val="0"/>
        <w:autoSpaceDN w:val="0"/>
        <w:adjustRightInd w:val="0"/>
        <w:ind w:left="0" w:firstLine="0"/>
        <w:jc w:val="both"/>
        <w:rPr>
          <w:iCs/>
          <w:sz w:val="22"/>
          <w:szCs w:val="22"/>
          <w:lang w:val="es-CR"/>
        </w:rPr>
      </w:pPr>
      <w:r w:rsidRPr="00381F28">
        <w:rPr>
          <w:iCs/>
          <w:sz w:val="22"/>
          <w:szCs w:val="22"/>
          <w:lang w:val="es-CR"/>
        </w:rPr>
        <w:t>Resolución sobre excepciones procesales y actividad procesal defectuosa</w:t>
      </w:r>
    </w:p>
    <w:p w14:paraId="68A8DC18" w14:textId="77777777" w:rsidR="000D1DE0" w:rsidRPr="00381F28" w:rsidRDefault="000D1DE0" w:rsidP="000D1DE0">
      <w:pPr>
        <w:widowControl w:val="0"/>
        <w:numPr>
          <w:ilvl w:val="0"/>
          <w:numId w:val="53"/>
        </w:numPr>
        <w:suppressAutoHyphens w:val="0"/>
        <w:autoSpaceDE w:val="0"/>
        <w:autoSpaceDN w:val="0"/>
        <w:adjustRightInd w:val="0"/>
        <w:ind w:left="0" w:firstLine="0"/>
        <w:jc w:val="both"/>
        <w:rPr>
          <w:iCs/>
          <w:sz w:val="22"/>
          <w:szCs w:val="22"/>
          <w:lang w:val="es-CR"/>
        </w:rPr>
      </w:pPr>
      <w:r w:rsidRPr="00381F28">
        <w:rPr>
          <w:iCs/>
          <w:sz w:val="22"/>
          <w:szCs w:val="22"/>
          <w:lang w:val="es-CR"/>
        </w:rPr>
        <w:t>Determinación de hechos controvertidos y objeto del proceso</w:t>
      </w:r>
    </w:p>
    <w:p w14:paraId="31108620" w14:textId="77777777" w:rsidR="000D1DE0" w:rsidRPr="00381F28" w:rsidRDefault="000D1DE0" w:rsidP="000D1DE0">
      <w:pPr>
        <w:widowControl w:val="0"/>
        <w:numPr>
          <w:ilvl w:val="0"/>
          <w:numId w:val="53"/>
        </w:numPr>
        <w:suppressAutoHyphens w:val="0"/>
        <w:autoSpaceDE w:val="0"/>
        <w:autoSpaceDN w:val="0"/>
        <w:adjustRightInd w:val="0"/>
        <w:ind w:left="0" w:firstLine="0"/>
        <w:jc w:val="both"/>
        <w:rPr>
          <w:iCs/>
          <w:sz w:val="22"/>
          <w:szCs w:val="22"/>
          <w:lang w:val="es-CR"/>
        </w:rPr>
      </w:pPr>
      <w:r w:rsidRPr="00381F28">
        <w:rPr>
          <w:iCs/>
          <w:sz w:val="22"/>
          <w:szCs w:val="22"/>
          <w:lang w:val="es-CR"/>
        </w:rPr>
        <w:t>Definición de cuantía</w:t>
      </w:r>
    </w:p>
    <w:p w14:paraId="61F63857" w14:textId="77777777" w:rsidR="000D1DE0" w:rsidRPr="00381F28" w:rsidRDefault="000D1DE0" w:rsidP="000D1DE0">
      <w:pPr>
        <w:widowControl w:val="0"/>
        <w:numPr>
          <w:ilvl w:val="0"/>
          <w:numId w:val="53"/>
        </w:numPr>
        <w:suppressAutoHyphens w:val="0"/>
        <w:autoSpaceDE w:val="0"/>
        <w:autoSpaceDN w:val="0"/>
        <w:adjustRightInd w:val="0"/>
        <w:ind w:left="0" w:firstLine="0"/>
        <w:jc w:val="both"/>
        <w:rPr>
          <w:iCs/>
          <w:sz w:val="22"/>
          <w:szCs w:val="22"/>
          <w:lang w:val="es-CR"/>
        </w:rPr>
      </w:pPr>
      <w:r w:rsidRPr="00381F28">
        <w:rPr>
          <w:iCs/>
          <w:sz w:val="22"/>
          <w:szCs w:val="22"/>
          <w:lang w:val="es-CR"/>
        </w:rPr>
        <w:t>Admisión de la prueba</w:t>
      </w:r>
    </w:p>
    <w:p w14:paraId="3DDC3CB8" w14:textId="77777777" w:rsidR="000D1DE0" w:rsidRPr="00381F28" w:rsidRDefault="000D1DE0" w:rsidP="000D1DE0">
      <w:pPr>
        <w:widowControl w:val="0"/>
        <w:numPr>
          <w:ilvl w:val="0"/>
          <w:numId w:val="53"/>
        </w:numPr>
        <w:suppressAutoHyphens w:val="0"/>
        <w:autoSpaceDE w:val="0"/>
        <w:autoSpaceDN w:val="0"/>
        <w:adjustRightInd w:val="0"/>
        <w:ind w:left="0" w:firstLine="0"/>
        <w:jc w:val="both"/>
        <w:rPr>
          <w:iCs/>
          <w:sz w:val="22"/>
          <w:szCs w:val="22"/>
          <w:lang w:val="es-CR"/>
        </w:rPr>
      </w:pPr>
      <w:r w:rsidRPr="00381F28">
        <w:rPr>
          <w:iCs/>
          <w:sz w:val="22"/>
          <w:szCs w:val="22"/>
          <w:lang w:val="es-CR"/>
        </w:rPr>
        <w:t>Resolución sobre modificación, cancelación o suspensión de medidas cautelares</w:t>
      </w:r>
    </w:p>
    <w:p w14:paraId="451233E3" w14:textId="77777777" w:rsidR="000D1DE0" w:rsidRPr="00381F28" w:rsidRDefault="000D1DE0" w:rsidP="000D1DE0">
      <w:pPr>
        <w:widowControl w:val="0"/>
        <w:numPr>
          <w:ilvl w:val="0"/>
          <w:numId w:val="53"/>
        </w:numPr>
        <w:suppressAutoHyphens w:val="0"/>
        <w:autoSpaceDE w:val="0"/>
        <w:autoSpaceDN w:val="0"/>
        <w:adjustRightInd w:val="0"/>
        <w:ind w:left="0" w:firstLine="0"/>
        <w:jc w:val="both"/>
        <w:rPr>
          <w:iCs/>
          <w:sz w:val="22"/>
          <w:szCs w:val="22"/>
          <w:lang w:val="es-CR"/>
        </w:rPr>
      </w:pPr>
      <w:r w:rsidRPr="00381F28">
        <w:rPr>
          <w:iCs/>
          <w:sz w:val="22"/>
          <w:szCs w:val="22"/>
          <w:lang w:val="es-CR"/>
        </w:rPr>
        <w:t>Señalamiento de audiencia de juicio</w:t>
      </w:r>
    </w:p>
    <w:p w14:paraId="665D6B85" w14:textId="77777777" w:rsidR="000D1DE0" w:rsidRPr="00381F28" w:rsidRDefault="000D1DE0" w:rsidP="000D1DE0">
      <w:pPr>
        <w:jc w:val="both"/>
        <w:rPr>
          <w:b/>
          <w:bCs/>
          <w:iCs/>
          <w:sz w:val="22"/>
          <w:szCs w:val="22"/>
          <w:lang w:val="es-CR"/>
        </w:rPr>
      </w:pPr>
    </w:p>
    <w:p w14:paraId="28F2C847" w14:textId="77777777" w:rsidR="000D1DE0" w:rsidRPr="00381F28" w:rsidRDefault="000D1DE0" w:rsidP="000D1DE0">
      <w:pPr>
        <w:jc w:val="both"/>
        <w:rPr>
          <w:b/>
          <w:bCs/>
          <w:iCs/>
          <w:sz w:val="22"/>
          <w:szCs w:val="22"/>
          <w:vertAlign w:val="superscript"/>
          <w:lang w:val="es-CR"/>
        </w:rPr>
      </w:pPr>
      <w:r w:rsidRPr="00381F28">
        <w:rPr>
          <w:b/>
          <w:bCs/>
          <w:iCs/>
          <w:sz w:val="22"/>
          <w:szCs w:val="22"/>
          <w:lang w:val="es-CR"/>
        </w:rPr>
        <w:t>Audiencia de juicio (ordinario agrario y proceso ambiental preferente)</w:t>
      </w:r>
      <w:r w:rsidRPr="00381F28">
        <w:rPr>
          <w:b/>
          <w:bCs/>
          <w:iCs/>
          <w:sz w:val="22"/>
          <w:szCs w:val="22"/>
          <w:vertAlign w:val="superscript"/>
          <w:lang w:val="es-CR"/>
        </w:rPr>
        <w:t>50</w:t>
      </w:r>
    </w:p>
    <w:p w14:paraId="04FA020C" w14:textId="77777777" w:rsidR="000D1DE0" w:rsidRPr="00381F28" w:rsidRDefault="000D1DE0" w:rsidP="000D1DE0">
      <w:pPr>
        <w:jc w:val="both"/>
        <w:rPr>
          <w:iCs/>
          <w:sz w:val="22"/>
          <w:szCs w:val="22"/>
          <w:lang w:val="es-CR"/>
        </w:rPr>
      </w:pPr>
    </w:p>
    <w:p w14:paraId="062D26F5" w14:textId="77777777" w:rsidR="000D1DE0" w:rsidRPr="00381F28" w:rsidRDefault="000D1DE0" w:rsidP="000D1DE0">
      <w:pPr>
        <w:widowControl w:val="0"/>
        <w:numPr>
          <w:ilvl w:val="0"/>
          <w:numId w:val="54"/>
        </w:numPr>
        <w:suppressAutoHyphens w:val="0"/>
        <w:autoSpaceDE w:val="0"/>
        <w:autoSpaceDN w:val="0"/>
        <w:adjustRightInd w:val="0"/>
        <w:ind w:left="0" w:firstLine="0"/>
        <w:jc w:val="both"/>
        <w:rPr>
          <w:iCs/>
          <w:sz w:val="22"/>
          <w:szCs w:val="22"/>
          <w:lang w:val="es-CR"/>
        </w:rPr>
      </w:pPr>
      <w:r w:rsidRPr="00381F28">
        <w:rPr>
          <w:iCs/>
          <w:sz w:val="22"/>
          <w:szCs w:val="22"/>
          <w:lang w:val="es-CR"/>
        </w:rPr>
        <w:t>Apertura</w:t>
      </w:r>
    </w:p>
    <w:p w14:paraId="0D3C3902" w14:textId="77777777" w:rsidR="000D1DE0" w:rsidRPr="00381F28" w:rsidRDefault="000D1DE0" w:rsidP="000D1DE0">
      <w:pPr>
        <w:widowControl w:val="0"/>
        <w:numPr>
          <w:ilvl w:val="0"/>
          <w:numId w:val="54"/>
        </w:numPr>
        <w:suppressAutoHyphens w:val="0"/>
        <w:autoSpaceDE w:val="0"/>
        <w:autoSpaceDN w:val="0"/>
        <w:adjustRightInd w:val="0"/>
        <w:ind w:left="0" w:firstLine="0"/>
        <w:jc w:val="both"/>
        <w:rPr>
          <w:iCs/>
          <w:sz w:val="22"/>
          <w:szCs w:val="22"/>
          <w:lang w:val="es-CR"/>
        </w:rPr>
      </w:pPr>
      <w:r w:rsidRPr="00381F28">
        <w:rPr>
          <w:iCs/>
          <w:sz w:val="22"/>
          <w:szCs w:val="22"/>
          <w:lang w:val="es-CR"/>
        </w:rPr>
        <w:t>Resumen del tribunal de hechos controvertidos y fijación del objeto del proceso.</w:t>
      </w:r>
    </w:p>
    <w:p w14:paraId="5A63B773" w14:textId="77777777" w:rsidR="000D1DE0" w:rsidRPr="00381F28" w:rsidRDefault="000D1DE0" w:rsidP="000D1DE0">
      <w:pPr>
        <w:widowControl w:val="0"/>
        <w:numPr>
          <w:ilvl w:val="0"/>
          <w:numId w:val="54"/>
        </w:numPr>
        <w:suppressAutoHyphens w:val="0"/>
        <w:autoSpaceDE w:val="0"/>
        <w:autoSpaceDN w:val="0"/>
        <w:adjustRightInd w:val="0"/>
        <w:ind w:left="0" w:firstLine="0"/>
        <w:jc w:val="both"/>
        <w:rPr>
          <w:iCs/>
          <w:sz w:val="22"/>
          <w:szCs w:val="22"/>
          <w:lang w:val="es-CR"/>
        </w:rPr>
      </w:pPr>
      <w:r w:rsidRPr="00381F28">
        <w:rPr>
          <w:iCs/>
          <w:sz w:val="22"/>
          <w:szCs w:val="22"/>
          <w:lang w:val="es-CR"/>
        </w:rPr>
        <w:t>Práctica de reconocimiento judicial</w:t>
      </w:r>
    </w:p>
    <w:p w14:paraId="3E8199AF" w14:textId="77777777" w:rsidR="000D1DE0" w:rsidRPr="00381F28" w:rsidRDefault="000D1DE0" w:rsidP="000D1DE0">
      <w:pPr>
        <w:widowControl w:val="0"/>
        <w:numPr>
          <w:ilvl w:val="0"/>
          <w:numId w:val="54"/>
        </w:numPr>
        <w:suppressAutoHyphens w:val="0"/>
        <w:autoSpaceDE w:val="0"/>
        <w:autoSpaceDN w:val="0"/>
        <w:adjustRightInd w:val="0"/>
        <w:ind w:left="0" w:firstLine="0"/>
        <w:jc w:val="both"/>
        <w:rPr>
          <w:iCs/>
          <w:sz w:val="22"/>
          <w:szCs w:val="22"/>
          <w:lang w:val="es-CR"/>
        </w:rPr>
      </w:pPr>
      <w:r w:rsidRPr="00381F28">
        <w:rPr>
          <w:iCs/>
          <w:sz w:val="22"/>
          <w:szCs w:val="22"/>
          <w:lang w:val="es-CR"/>
        </w:rPr>
        <w:t>Práctica de Declaración de parte</w:t>
      </w:r>
    </w:p>
    <w:p w14:paraId="0CF19F6D" w14:textId="77777777" w:rsidR="000D1DE0" w:rsidRPr="00381F28" w:rsidRDefault="000D1DE0" w:rsidP="000D1DE0">
      <w:pPr>
        <w:widowControl w:val="0"/>
        <w:numPr>
          <w:ilvl w:val="0"/>
          <w:numId w:val="54"/>
        </w:numPr>
        <w:suppressAutoHyphens w:val="0"/>
        <w:autoSpaceDE w:val="0"/>
        <w:autoSpaceDN w:val="0"/>
        <w:adjustRightInd w:val="0"/>
        <w:ind w:left="0" w:firstLine="0"/>
        <w:jc w:val="both"/>
        <w:rPr>
          <w:iCs/>
          <w:sz w:val="22"/>
          <w:szCs w:val="22"/>
          <w:lang w:val="es-CR"/>
        </w:rPr>
      </w:pPr>
      <w:r w:rsidRPr="00381F28">
        <w:rPr>
          <w:iCs/>
          <w:sz w:val="22"/>
          <w:szCs w:val="22"/>
          <w:lang w:val="es-CR"/>
        </w:rPr>
        <w:t>Práctica de Prueba Testimonial</w:t>
      </w:r>
    </w:p>
    <w:p w14:paraId="2C7DCBB3" w14:textId="77777777" w:rsidR="000D1DE0" w:rsidRPr="00381F28" w:rsidRDefault="000D1DE0" w:rsidP="000D1DE0">
      <w:pPr>
        <w:widowControl w:val="0"/>
        <w:numPr>
          <w:ilvl w:val="0"/>
          <w:numId w:val="54"/>
        </w:numPr>
        <w:suppressAutoHyphens w:val="0"/>
        <w:autoSpaceDE w:val="0"/>
        <w:autoSpaceDN w:val="0"/>
        <w:adjustRightInd w:val="0"/>
        <w:ind w:left="0" w:firstLine="0"/>
        <w:jc w:val="both"/>
        <w:rPr>
          <w:iCs/>
          <w:sz w:val="22"/>
          <w:szCs w:val="22"/>
          <w:lang w:val="es-CR"/>
        </w:rPr>
      </w:pPr>
      <w:r w:rsidRPr="00381F28">
        <w:rPr>
          <w:iCs/>
          <w:sz w:val="22"/>
          <w:szCs w:val="22"/>
          <w:lang w:val="es-CR"/>
        </w:rPr>
        <w:t>Práctica de declaración de persona perita o experta</w:t>
      </w:r>
    </w:p>
    <w:p w14:paraId="70FC6738" w14:textId="77777777" w:rsidR="000D1DE0" w:rsidRPr="00381F28" w:rsidRDefault="000D1DE0" w:rsidP="000D1DE0">
      <w:pPr>
        <w:widowControl w:val="0"/>
        <w:numPr>
          <w:ilvl w:val="0"/>
          <w:numId w:val="54"/>
        </w:numPr>
        <w:suppressAutoHyphens w:val="0"/>
        <w:autoSpaceDE w:val="0"/>
        <w:autoSpaceDN w:val="0"/>
        <w:adjustRightInd w:val="0"/>
        <w:ind w:left="0" w:firstLine="0"/>
        <w:jc w:val="both"/>
        <w:rPr>
          <w:iCs/>
          <w:sz w:val="22"/>
          <w:szCs w:val="22"/>
          <w:lang w:val="es-CR"/>
        </w:rPr>
      </w:pPr>
      <w:r w:rsidRPr="00381F28">
        <w:rPr>
          <w:iCs/>
          <w:sz w:val="22"/>
          <w:szCs w:val="22"/>
          <w:lang w:val="es-CR"/>
        </w:rPr>
        <w:t>Alegatos de conclusiones</w:t>
      </w:r>
    </w:p>
    <w:p w14:paraId="1E10BD57" w14:textId="77777777" w:rsidR="000D1DE0" w:rsidRPr="00381F28" w:rsidRDefault="000D1DE0" w:rsidP="000D1DE0">
      <w:pPr>
        <w:widowControl w:val="0"/>
        <w:numPr>
          <w:ilvl w:val="0"/>
          <w:numId w:val="54"/>
        </w:numPr>
        <w:suppressAutoHyphens w:val="0"/>
        <w:autoSpaceDE w:val="0"/>
        <w:autoSpaceDN w:val="0"/>
        <w:adjustRightInd w:val="0"/>
        <w:ind w:left="0" w:firstLine="0"/>
        <w:jc w:val="both"/>
        <w:rPr>
          <w:iCs/>
          <w:sz w:val="22"/>
          <w:szCs w:val="22"/>
          <w:lang w:val="es-CR"/>
        </w:rPr>
      </w:pPr>
      <w:r w:rsidRPr="00381F28">
        <w:rPr>
          <w:iCs/>
          <w:sz w:val="22"/>
          <w:szCs w:val="22"/>
          <w:lang w:val="es-CR"/>
        </w:rPr>
        <w:t>Suspensión para deliberación</w:t>
      </w:r>
    </w:p>
    <w:p w14:paraId="033C7EF6" w14:textId="77777777" w:rsidR="000D1DE0" w:rsidRPr="00381F28" w:rsidRDefault="000D1DE0" w:rsidP="000D1DE0">
      <w:pPr>
        <w:widowControl w:val="0"/>
        <w:numPr>
          <w:ilvl w:val="0"/>
          <w:numId w:val="54"/>
        </w:numPr>
        <w:suppressAutoHyphens w:val="0"/>
        <w:autoSpaceDE w:val="0"/>
        <w:autoSpaceDN w:val="0"/>
        <w:adjustRightInd w:val="0"/>
        <w:ind w:left="0" w:firstLine="0"/>
        <w:jc w:val="both"/>
        <w:rPr>
          <w:iCs/>
          <w:sz w:val="22"/>
          <w:szCs w:val="22"/>
          <w:lang w:val="es-CR"/>
        </w:rPr>
      </w:pPr>
      <w:r w:rsidRPr="00381F28">
        <w:rPr>
          <w:iCs/>
          <w:sz w:val="22"/>
          <w:szCs w:val="22"/>
          <w:lang w:val="es-CR"/>
        </w:rPr>
        <w:t>Sentencia oral</w:t>
      </w:r>
    </w:p>
    <w:p w14:paraId="42DF5A5D" w14:textId="77777777" w:rsidR="000D1DE0" w:rsidRPr="00381F28" w:rsidRDefault="000D1DE0" w:rsidP="000D1DE0">
      <w:pPr>
        <w:jc w:val="both"/>
        <w:rPr>
          <w:iCs/>
          <w:sz w:val="22"/>
          <w:szCs w:val="22"/>
          <w:lang w:val="es-CR"/>
        </w:rPr>
      </w:pPr>
    </w:p>
    <w:p w14:paraId="0D9A8811" w14:textId="77777777" w:rsidR="000D1DE0" w:rsidRPr="00381F28" w:rsidRDefault="000D1DE0" w:rsidP="000D1DE0">
      <w:pPr>
        <w:jc w:val="both"/>
        <w:rPr>
          <w:b/>
          <w:bCs/>
          <w:iCs/>
          <w:sz w:val="22"/>
          <w:szCs w:val="22"/>
          <w:vertAlign w:val="superscript"/>
          <w:lang w:val="es-CR"/>
        </w:rPr>
      </w:pPr>
      <w:r w:rsidRPr="00381F28">
        <w:rPr>
          <w:b/>
          <w:bCs/>
          <w:iCs/>
          <w:sz w:val="22"/>
          <w:szCs w:val="22"/>
          <w:lang w:val="es-CR"/>
        </w:rPr>
        <w:t>Audiencia única (sumarios, monitorio y ejecucion hipotecaria y prendaria)</w:t>
      </w:r>
      <w:r w:rsidRPr="00381F28">
        <w:rPr>
          <w:b/>
          <w:bCs/>
          <w:iCs/>
          <w:sz w:val="22"/>
          <w:szCs w:val="22"/>
          <w:vertAlign w:val="superscript"/>
          <w:lang w:val="es-CR"/>
        </w:rPr>
        <w:t>51</w:t>
      </w:r>
    </w:p>
    <w:p w14:paraId="7C62BC54" w14:textId="77777777" w:rsidR="000D1DE0" w:rsidRPr="00381F28" w:rsidRDefault="000D1DE0" w:rsidP="000D1DE0">
      <w:pPr>
        <w:jc w:val="both"/>
        <w:rPr>
          <w:iCs/>
          <w:sz w:val="22"/>
          <w:szCs w:val="22"/>
          <w:lang w:val="es-CR"/>
        </w:rPr>
      </w:pPr>
    </w:p>
    <w:p w14:paraId="72DFDFA5" w14:textId="77777777" w:rsidR="000D1DE0" w:rsidRPr="00381F28" w:rsidRDefault="000D1DE0" w:rsidP="000D1DE0">
      <w:pPr>
        <w:widowControl w:val="0"/>
        <w:numPr>
          <w:ilvl w:val="0"/>
          <w:numId w:val="55"/>
        </w:numPr>
        <w:suppressAutoHyphens w:val="0"/>
        <w:autoSpaceDE w:val="0"/>
        <w:autoSpaceDN w:val="0"/>
        <w:adjustRightInd w:val="0"/>
        <w:ind w:left="0" w:firstLine="0"/>
        <w:jc w:val="both"/>
        <w:rPr>
          <w:iCs/>
          <w:sz w:val="22"/>
          <w:szCs w:val="22"/>
          <w:lang w:val="es-CR"/>
        </w:rPr>
      </w:pPr>
      <w:r w:rsidRPr="00381F28">
        <w:rPr>
          <w:iCs/>
          <w:sz w:val="22"/>
          <w:szCs w:val="22"/>
          <w:lang w:val="es-CR"/>
        </w:rPr>
        <w:t>Declaratoria de apertura e Informe a las partes del orden de cuestiones a resolver</w:t>
      </w:r>
    </w:p>
    <w:p w14:paraId="1193A3F9" w14:textId="77777777" w:rsidR="000D1DE0" w:rsidRPr="00381F28" w:rsidRDefault="000D1DE0" w:rsidP="000D1DE0">
      <w:pPr>
        <w:widowControl w:val="0"/>
        <w:numPr>
          <w:ilvl w:val="0"/>
          <w:numId w:val="55"/>
        </w:numPr>
        <w:suppressAutoHyphens w:val="0"/>
        <w:autoSpaceDE w:val="0"/>
        <w:autoSpaceDN w:val="0"/>
        <w:adjustRightInd w:val="0"/>
        <w:ind w:left="0" w:firstLine="0"/>
        <w:jc w:val="both"/>
        <w:rPr>
          <w:iCs/>
          <w:sz w:val="22"/>
          <w:szCs w:val="22"/>
          <w:lang w:val="es-CR"/>
        </w:rPr>
      </w:pPr>
      <w:r w:rsidRPr="00381F28">
        <w:rPr>
          <w:iCs/>
          <w:sz w:val="22"/>
          <w:szCs w:val="22"/>
          <w:lang w:val="es-CR"/>
        </w:rPr>
        <w:t>Fase privada de conciliación</w:t>
      </w:r>
    </w:p>
    <w:p w14:paraId="680631A4" w14:textId="77777777" w:rsidR="000D1DE0" w:rsidRPr="00381F28" w:rsidRDefault="000D1DE0" w:rsidP="000D1DE0">
      <w:pPr>
        <w:widowControl w:val="0"/>
        <w:numPr>
          <w:ilvl w:val="0"/>
          <w:numId w:val="55"/>
        </w:numPr>
        <w:suppressAutoHyphens w:val="0"/>
        <w:autoSpaceDE w:val="0"/>
        <w:autoSpaceDN w:val="0"/>
        <w:adjustRightInd w:val="0"/>
        <w:ind w:left="0" w:firstLine="0"/>
        <w:jc w:val="both"/>
        <w:rPr>
          <w:iCs/>
          <w:sz w:val="22"/>
          <w:szCs w:val="22"/>
          <w:lang w:val="es-CR"/>
        </w:rPr>
      </w:pPr>
      <w:r w:rsidRPr="00381F28">
        <w:rPr>
          <w:iCs/>
          <w:sz w:val="22"/>
          <w:szCs w:val="22"/>
          <w:lang w:val="es-CR"/>
        </w:rPr>
        <w:t>Aclaración de las proposiciones de las partes</w:t>
      </w:r>
    </w:p>
    <w:p w14:paraId="50AB4488" w14:textId="77777777" w:rsidR="000D1DE0" w:rsidRPr="00381F28" w:rsidRDefault="000D1DE0" w:rsidP="000D1DE0">
      <w:pPr>
        <w:widowControl w:val="0"/>
        <w:numPr>
          <w:ilvl w:val="0"/>
          <w:numId w:val="55"/>
        </w:numPr>
        <w:suppressAutoHyphens w:val="0"/>
        <w:autoSpaceDE w:val="0"/>
        <w:autoSpaceDN w:val="0"/>
        <w:adjustRightInd w:val="0"/>
        <w:ind w:left="0" w:firstLine="0"/>
        <w:jc w:val="both"/>
        <w:rPr>
          <w:iCs/>
          <w:sz w:val="22"/>
          <w:szCs w:val="22"/>
          <w:lang w:val="es-CR"/>
        </w:rPr>
      </w:pPr>
      <w:r w:rsidRPr="00381F28">
        <w:rPr>
          <w:iCs/>
          <w:sz w:val="22"/>
          <w:szCs w:val="22"/>
          <w:lang w:val="es-CR"/>
        </w:rPr>
        <w:t>Refutación del actor a las excepciones y ofrecimiento contraprueba</w:t>
      </w:r>
    </w:p>
    <w:p w14:paraId="5570FB15" w14:textId="77777777" w:rsidR="000D1DE0" w:rsidRPr="00381F28" w:rsidRDefault="000D1DE0" w:rsidP="000D1DE0">
      <w:pPr>
        <w:widowControl w:val="0"/>
        <w:numPr>
          <w:ilvl w:val="0"/>
          <w:numId w:val="55"/>
        </w:numPr>
        <w:suppressAutoHyphens w:val="0"/>
        <w:autoSpaceDE w:val="0"/>
        <w:autoSpaceDN w:val="0"/>
        <w:adjustRightInd w:val="0"/>
        <w:ind w:left="0" w:firstLine="0"/>
        <w:jc w:val="both"/>
        <w:rPr>
          <w:iCs/>
          <w:sz w:val="22"/>
          <w:szCs w:val="22"/>
          <w:lang w:val="es-CR"/>
        </w:rPr>
      </w:pPr>
      <w:r w:rsidRPr="00381F28">
        <w:rPr>
          <w:iCs/>
          <w:sz w:val="22"/>
          <w:szCs w:val="22"/>
          <w:lang w:val="es-CR"/>
        </w:rPr>
        <w:t>Determinación de la participación de coadyuvantes y otros intervinientes</w:t>
      </w:r>
    </w:p>
    <w:p w14:paraId="6A5D411F" w14:textId="77777777" w:rsidR="000D1DE0" w:rsidRPr="00381F28" w:rsidRDefault="000D1DE0" w:rsidP="000D1DE0">
      <w:pPr>
        <w:widowControl w:val="0"/>
        <w:numPr>
          <w:ilvl w:val="0"/>
          <w:numId w:val="55"/>
        </w:numPr>
        <w:suppressAutoHyphens w:val="0"/>
        <w:autoSpaceDE w:val="0"/>
        <w:autoSpaceDN w:val="0"/>
        <w:adjustRightInd w:val="0"/>
        <w:ind w:left="0" w:firstLine="0"/>
        <w:jc w:val="both"/>
        <w:rPr>
          <w:iCs/>
          <w:sz w:val="22"/>
          <w:szCs w:val="22"/>
          <w:lang w:val="es-CR"/>
        </w:rPr>
      </w:pPr>
      <w:r w:rsidRPr="00381F28">
        <w:rPr>
          <w:iCs/>
          <w:sz w:val="22"/>
          <w:szCs w:val="22"/>
          <w:lang w:val="es-CR"/>
        </w:rPr>
        <w:t>Recepción, admisión y práctica de prueba sobre excepciones procesales y actividad procesal defectuosa</w:t>
      </w:r>
    </w:p>
    <w:p w14:paraId="16984311" w14:textId="77777777" w:rsidR="000D1DE0" w:rsidRPr="00381F28" w:rsidRDefault="000D1DE0" w:rsidP="000D1DE0">
      <w:pPr>
        <w:widowControl w:val="0"/>
        <w:numPr>
          <w:ilvl w:val="0"/>
          <w:numId w:val="55"/>
        </w:numPr>
        <w:suppressAutoHyphens w:val="0"/>
        <w:autoSpaceDE w:val="0"/>
        <w:autoSpaceDN w:val="0"/>
        <w:adjustRightInd w:val="0"/>
        <w:ind w:left="0" w:firstLine="0"/>
        <w:jc w:val="both"/>
        <w:rPr>
          <w:iCs/>
          <w:sz w:val="22"/>
          <w:szCs w:val="22"/>
          <w:lang w:val="es-CR"/>
        </w:rPr>
      </w:pPr>
      <w:r w:rsidRPr="00381F28">
        <w:rPr>
          <w:iCs/>
          <w:sz w:val="22"/>
          <w:szCs w:val="22"/>
          <w:lang w:val="es-CR"/>
        </w:rPr>
        <w:t>Resolución sobre excepciones procesales y actividad procesal defectuosa</w:t>
      </w:r>
    </w:p>
    <w:p w14:paraId="6A519FDE" w14:textId="77777777" w:rsidR="000D1DE0" w:rsidRPr="00381F28" w:rsidRDefault="000D1DE0" w:rsidP="000D1DE0">
      <w:pPr>
        <w:widowControl w:val="0"/>
        <w:numPr>
          <w:ilvl w:val="0"/>
          <w:numId w:val="55"/>
        </w:numPr>
        <w:suppressAutoHyphens w:val="0"/>
        <w:autoSpaceDE w:val="0"/>
        <w:autoSpaceDN w:val="0"/>
        <w:adjustRightInd w:val="0"/>
        <w:ind w:left="0" w:firstLine="0"/>
        <w:jc w:val="both"/>
        <w:rPr>
          <w:iCs/>
          <w:sz w:val="22"/>
          <w:szCs w:val="22"/>
          <w:lang w:val="es-CR"/>
        </w:rPr>
      </w:pPr>
      <w:r w:rsidRPr="00381F28">
        <w:rPr>
          <w:iCs/>
          <w:sz w:val="22"/>
          <w:szCs w:val="22"/>
          <w:lang w:val="es-CR"/>
        </w:rPr>
        <w:t>Determinación de hechos controvertidos y objeto del proceso</w:t>
      </w:r>
    </w:p>
    <w:p w14:paraId="586EE66E" w14:textId="77777777" w:rsidR="000D1DE0" w:rsidRPr="00381F28" w:rsidRDefault="000D1DE0" w:rsidP="000D1DE0">
      <w:pPr>
        <w:widowControl w:val="0"/>
        <w:numPr>
          <w:ilvl w:val="0"/>
          <w:numId w:val="55"/>
        </w:numPr>
        <w:suppressAutoHyphens w:val="0"/>
        <w:autoSpaceDE w:val="0"/>
        <w:autoSpaceDN w:val="0"/>
        <w:adjustRightInd w:val="0"/>
        <w:ind w:left="0" w:firstLine="0"/>
        <w:jc w:val="both"/>
        <w:rPr>
          <w:iCs/>
          <w:sz w:val="22"/>
          <w:szCs w:val="22"/>
          <w:lang w:val="es-CR"/>
        </w:rPr>
      </w:pPr>
      <w:r w:rsidRPr="00381F28">
        <w:rPr>
          <w:iCs/>
          <w:sz w:val="22"/>
          <w:szCs w:val="22"/>
          <w:lang w:val="es-CR"/>
        </w:rPr>
        <w:t>Definición de cuantía</w:t>
      </w:r>
    </w:p>
    <w:p w14:paraId="318B018C" w14:textId="77777777" w:rsidR="000D1DE0" w:rsidRPr="00381F28" w:rsidRDefault="000D1DE0" w:rsidP="000D1DE0">
      <w:pPr>
        <w:widowControl w:val="0"/>
        <w:numPr>
          <w:ilvl w:val="0"/>
          <w:numId w:val="55"/>
        </w:numPr>
        <w:suppressAutoHyphens w:val="0"/>
        <w:autoSpaceDE w:val="0"/>
        <w:autoSpaceDN w:val="0"/>
        <w:adjustRightInd w:val="0"/>
        <w:ind w:left="0" w:firstLine="0"/>
        <w:jc w:val="both"/>
        <w:rPr>
          <w:iCs/>
          <w:sz w:val="22"/>
          <w:szCs w:val="22"/>
          <w:lang w:val="es-CR"/>
        </w:rPr>
      </w:pPr>
      <w:r w:rsidRPr="00381F28">
        <w:rPr>
          <w:iCs/>
          <w:sz w:val="22"/>
          <w:szCs w:val="22"/>
          <w:lang w:val="es-CR"/>
        </w:rPr>
        <w:t>Admisión de la prueba</w:t>
      </w:r>
    </w:p>
    <w:p w14:paraId="3CC72DCD" w14:textId="77777777" w:rsidR="000D1DE0" w:rsidRPr="00381F28" w:rsidRDefault="000D1DE0" w:rsidP="000D1DE0">
      <w:pPr>
        <w:widowControl w:val="0"/>
        <w:numPr>
          <w:ilvl w:val="0"/>
          <w:numId w:val="55"/>
        </w:numPr>
        <w:suppressAutoHyphens w:val="0"/>
        <w:autoSpaceDE w:val="0"/>
        <w:autoSpaceDN w:val="0"/>
        <w:adjustRightInd w:val="0"/>
        <w:ind w:left="0" w:firstLine="0"/>
        <w:jc w:val="both"/>
        <w:rPr>
          <w:iCs/>
          <w:sz w:val="22"/>
          <w:szCs w:val="22"/>
          <w:lang w:val="es-CR"/>
        </w:rPr>
      </w:pPr>
      <w:r w:rsidRPr="00381F28">
        <w:rPr>
          <w:iCs/>
          <w:sz w:val="22"/>
          <w:szCs w:val="22"/>
          <w:lang w:val="es-CR"/>
        </w:rPr>
        <w:t>Resolución sobre modificación, cancelación o suspensión de medidas cautelares</w:t>
      </w:r>
    </w:p>
    <w:p w14:paraId="4034F86D" w14:textId="77777777" w:rsidR="000D1DE0" w:rsidRPr="00381F28" w:rsidRDefault="000D1DE0" w:rsidP="000D1DE0">
      <w:pPr>
        <w:widowControl w:val="0"/>
        <w:numPr>
          <w:ilvl w:val="0"/>
          <w:numId w:val="55"/>
        </w:numPr>
        <w:suppressAutoHyphens w:val="0"/>
        <w:autoSpaceDE w:val="0"/>
        <w:autoSpaceDN w:val="0"/>
        <w:adjustRightInd w:val="0"/>
        <w:ind w:left="0" w:firstLine="0"/>
        <w:jc w:val="both"/>
        <w:rPr>
          <w:iCs/>
          <w:sz w:val="22"/>
          <w:szCs w:val="22"/>
          <w:lang w:val="es-CR"/>
        </w:rPr>
      </w:pPr>
      <w:r w:rsidRPr="00381F28">
        <w:rPr>
          <w:iCs/>
          <w:sz w:val="22"/>
          <w:szCs w:val="22"/>
          <w:lang w:val="es-CR"/>
        </w:rPr>
        <w:t>Práctica del reconocimiento judicial</w:t>
      </w:r>
    </w:p>
    <w:p w14:paraId="4B2B371A" w14:textId="77777777" w:rsidR="000D1DE0" w:rsidRPr="00381F28" w:rsidRDefault="000D1DE0" w:rsidP="000D1DE0">
      <w:pPr>
        <w:widowControl w:val="0"/>
        <w:numPr>
          <w:ilvl w:val="0"/>
          <w:numId w:val="55"/>
        </w:numPr>
        <w:suppressAutoHyphens w:val="0"/>
        <w:autoSpaceDE w:val="0"/>
        <w:autoSpaceDN w:val="0"/>
        <w:adjustRightInd w:val="0"/>
        <w:ind w:left="0" w:firstLine="0"/>
        <w:jc w:val="both"/>
        <w:rPr>
          <w:iCs/>
          <w:sz w:val="22"/>
          <w:szCs w:val="22"/>
          <w:lang w:val="es-CR"/>
        </w:rPr>
      </w:pPr>
      <w:r w:rsidRPr="00381F28">
        <w:rPr>
          <w:iCs/>
          <w:sz w:val="22"/>
          <w:szCs w:val="22"/>
          <w:lang w:val="es-CR"/>
        </w:rPr>
        <w:t>Práctica de la declaración de parte</w:t>
      </w:r>
    </w:p>
    <w:p w14:paraId="53EDC18D" w14:textId="77777777" w:rsidR="000D1DE0" w:rsidRPr="00381F28" w:rsidRDefault="000D1DE0" w:rsidP="000D1DE0">
      <w:pPr>
        <w:widowControl w:val="0"/>
        <w:numPr>
          <w:ilvl w:val="0"/>
          <w:numId w:val="55"/>
        </w:numPr>
        <w:suppressAutoHyphens w:val="0"/>
        <w:autoSpaceDE w:val="0"/>
        <w:autoSpaceDN w:val="0"/>
        <w:adjustRightInd w:val="0"/>
        <w:ind w:left="0" w:firstLine="0"/>
        <w:jc w:val="both"/>
        <w:rPr>
          <w:iCs/>
          <w:sz w:val="22"/>
          <w:szCs w:val="22"/>
          <w:lang w:val="es-CR"/>
        </w:rPr>
      </w:pPr>
      <w:r w:rsidRPr="00381F28">
        <w:rPr>
          <w:iCs/>
          <w:sz w:val="22"/>
          <w:szCs w:val="22"/>
          <w:lang w:val="es-CR"/>
        </w:rPr>
        <w:t>Práctica de la prueba testimonial</w:t>
      </w:r>
    </w:p>
    <w:p w14:paraId="632727A5" w14:textId="77777777" w:rsidR="000D1DE0" w:rsidRPr="00381F28" w:rsidRDefault="000D1DE0" w:rsidP="000D1DE0">
      <w:pPr>
        <w:widowControl w:val="0"/>
        <w:numPr>
          <w:ilvl w:val="0"/>
          <w:numId w:val="55"/>
        </w:numPr>
        <w:suppressAutoHyphens w:val="0"/>
        <w:autoSpaceDE w:val="0"/>
        <w:autoSpaceDN w:val="0"/>
        <w:adjustRightInd w:val="0"/>
        <w:ind w:left="0" w:firstLine="0"/>
        <w:jc w:val="both"/>
        <w:rPr>
          <w:iCs/>
          <w:sz w:val="22"/>
          <w:szCs w:val="22"/>
          <w:lang w:val="es-CR"/>
        </w:rPr>
      </w:pPr>
      <w:r w:rsidRPr="00381F28">
        <w:rPr>
          <w:iCs/>
          <w:sz w:val="22"/>
          <w:szCs w:val="22"/>
          <w:lang w:val="es-CR"/>
        </w:rPr>
        <w:t>Práctica de declaración de persona perita o experta</w:t>
      </w:r>
    </w:p>
    <w:p w14:paraId="7028D495" w14:textId="77777777" w:rsidR="000D1DE0" w:rsidRPr="00381F28" w:rsidRDefault="000D1DE0" w:rsidP="000D1DE0">
      <w:pPr>
        <w:widowControl w:val="0"/>
        <w:numPr>
          <w:ilvl w:val="0"/>
          <w:numId w:val="55"/>
        </w:numPr>
        <w:suppressAutoHyphens w:val="0"/>
        <w:autoSpaceDE w:val="0"/>
        <w:autoSpaceDN w:val="0"/>
        <w:adjustRightInd w:val="0"/>
        <w:ind w:left="0" w:firstLine="0"/>
        <w:jc w:val="both"/>
        <w:rPr>
          <w:iCs/>
          <w:sz w:val="22"/>
          <w:szCs w:val="22"/>
          <w:lang w:val="es-CR"/>
        </w:rPr>
      </w:pPr>
      <w:r w:rsidRPr="00381F28">
        <w:rPr>
          <w:iCs/>
          <w:sz w:val="22"/>
          <w:szCs w:val="22"/>
          <w:lang w:val="es-CR"/>
        </w:rPr>
        <w:t>Alegato de conclusiones de la persona actora</w:t>
      </w:r>
    </w:p>
    <w:p w14:paraId="69704AB1" w14:textId="77777777" w:rsidR="000D1DE0" w:rsidRPr="00381F28" w:rsidRDefault="000D1DE0" w:rsidP="000D1DE0">
      <w:pPr>
        <w:widowControl w:val="0"/>
        <w:numPr>
          <w:ilvl w:val="0"/>
          <w:numId w:val="55"/>
        </w:numPr>
        <w:suppressAutoHyphens w:val="0"/>
        <w:autoSpaceDE w:val="0"/>
        <w:autoSpaceDN w:val="0"/>
        <w:adjustRightInd w:val="0"/>
        <w:ind w:left="0" w:firstLine="0"/>
        <w:jc w:val="both"/>
        <w:rPr>
          <w:iCs/>
          <w:sz w:val="22"/>
          <w:szCs w:val="22"/>
          <w:lang w:val="es-CR"/>
        </w:rPr>
      </w:pPr>
      <w:r w:rsidRPr="00381F28">
        <w:rPr>
          <w:iCs/>
          <w:sz w:val="22"/>
          <w:szCs w:val="22"/>
          <w:lang w:val="es-CR"/>
        </w:rPr>
        <w:t>Alegato de Conclusiones de la persona demandada</w:t>
      </w:r>
    </w:p>
    <w:p w14:paraId="13EE5E2A" w14:textId="77777777" w:rsidR="000D1DE0" w:rsidRPr="00381F28" w:rsidRDefault="000D1DE0" w:rsidP="000D1DE0">
      <w:pPr>
        <w:widowControl w:val="0"/>
        <w:numPr>
          <w:ilvl w:val="0"/>
          <w:numId w:val="55"/>
        </w:numPr>
        <w:suppressAutoHyphens w:val="0"/>
        <w:autoSpaceDE w:val="0"/>
        <w:autoSpaceDN w:val="0"/>
        <w:adjustRightInd w:val="0"/>
        <w:ind w:left="0" w:firstLine="0"/>
        <w:jc w:val="both"/>
        <w:rPr>
          <w:iCs/>
          <w:sz w:val="22"/>
          <w:szCs w:val="22"/>
          <w:lang w:val="es-CR"/>
        </w:rPr>
      </w:pPr>
      <w:r w:rsidRPr="00381F28">
        <w:rPr>
          <w:iCs/>
          <w:sz w:val="22"/>
          <w:szCs w:val="22"/>
          <w:lang w:val="es-CR"/>
        </w:rPr>
        <w:t>Suspensión de audiencia para deliberación</w:t>
      </w:r>
    </w:p>
    <w:p w14:paraId="3A9F4062" w14:textId="77777777" w:rsidR="000D1DE0" w:rsidRPr="00381F28" w:rsidRDefault="000D1DE0" w:rsidP="000D1DE0">
      <w:pPr>
        <w:widowControl w:val="0"/>
        <w:numPr>
          <w:ilvl w:val="0"/>
          <w:numId w:val="55"/>
        </w:numPr>
        <w:suppressAutoHyphens w:val="0"/>
        <w:autoSpaceDE w:val="0"/>
        <w:autoSpaceDN w:val="0"/>
        <w:adjustRightInd w:val="0"/>
        <w:ind w:left="0" w:firstLine="0"/>
        <w:jc w:val="both"/>
        <w:rPr>
          <w:iCs/>
          <w:sz w:val="22"/>
          <w:szCs w:val="22"/>
          <w:lang w:val="es-CR"/>
        </w:rPr>
      </w:pPr>
      <w:r w:rsidRPr="00381F28">
        <w:rPr>
          <w:iCs/>
          <w:sz w:val="22"/>
          <w:szCs w:val="22"/>
          <w:lang w:val="es-CR"/>
        </w:rPr>
        <w:t>Sentencia oral</w:t>
      </w:r>
    </w:p>
    <w:p w14:paraId="0A75C240" w14:textId="77777777" w:rsidR="000D1DE0" w:rsidRPr="00381F28" w:rsidRDefault="000D1DE0" w:rsidP="000D1DE0">
      <w:pPr>
        <w:jc w:val="both"/>
        <w:rPr>
          <w:iCs/>
          <w:sz w:val="22"/>
          <w:szCs w:val="22"/>
          <w:lang w:val="es-CR"/>
        </w:rPr>
      </w:pPr>
    </w:p>
    <w:p w14:paraId="62A9D223" w14:textId="77777777" w:rsidR="000D1DE0" w:rsidRPr="00381F28" w:rsidRDefault="000D1DE0" w:rsidP="000D1DE0">
      <w:pPr>
        <w:jc w:val="both"/>
        <w:rPr>
          <w:b/>
          <w:bCs/>
          <w:iCs/>
          <w:sz w:val="22"/>
          <w:szCs w:val="22"/>
          <w:vertAlign w:val="superscript"/>
          <w:lang w:val="es-CR"/>
        </w:rPr>
      </w:pPr>
      <w:r w:rsidRPr="00381F28">
        <w:rPr>
          <w:b/>
          <w:bCs/>
          <w:iCs/>
          <w:sz w:val="22"/>
          <w:szCs w:val="22"/>
          <w:lang w:val="es-CR"/>
        </w:rPr>
        <w:t>Audiencia oral incidental</w:t>
      </w:r>
      <w:r w:rsidRPr="00381F28">
        <w:rPr>
          <w:b/>
          <w:bCs/>
          <w:iCs/>
          <w:sz w:val="22"/>
          <w:szCs w:val="22"/>
          <w:vertAlign w:val="superscript"/>
          <w:lang w:val="es-CR"/>
        </w:rPr>
        <w:t>52</w:t>
      </w:r>
    </w:p>
    <w:p w14:paraId="27EF6E18" w14:textId="77777777" w:rsidR="000D1DE0" w:rsidRPr="00381F28" w:rsidRDefault="000D1DE0" w:rsidP="000D1DE0">
      <w:pPr>
        <w:jc w:val="both"/>
        <w:rPr>
          <w:iCs/>
          <w:sz w:val="22"/>
          <w:szCs w:val="22"/>
          <w:lang w:val="es-CR"/>
        </w:rPr>
      </w:pPr>
    </w:p>
    <w:p w14:paraId="275F5F58" w14:textId="77777777" w:rsidR="000D1DE0" w:rsidRPr="00381F28" w:rsidRDefault="000D1DE0" w:rsidP="000D1DE0">
      <w:pPr>
        <w:jc w:val="both"/>
        <w:rPr>
          <w:iCs/>
          <w:sz w:val="22"/>
          <w:szCs w:val="22"/>
          <w:lang w:val="es-CR"/>
        </w:rPr>
      </w:pPr>
      <w:r w:rsidRPr="00381F28">
        <w:rPr>
          <w:iCs/>
          <w:sz w:val="22"/>
          <w:szCs w:val="22"/>
          <w:lang w:val="es-CR"/>
        </w:rPr>
        <w:t xml:space="preserve">1. Apertura </w:t>
      </w:r>
    </w:p>
    <w:p w14:paraId="10D97788" w14:textId="77777777" w:rsidR="000D1DE0" w:rsidRPr="00381F28" w:rsidRDefault="000D1DE0" w:rsidP="000D1DE0">
      <w:pPr>
        <w:jc w:val="both"/>
        <w:rPr>
          <w:iCs/>
          <w:sz w:val="22"/>
          <w:szCs w:val="22"/>
          <w:lang w:val="es-CR"/>
        </w:rPr>
      </w:pPr>
      <w:r w:rsidRPr="00381F28">
        <w:rPr>
          <w:iCs/>
          <w:sz w:val="22"/>
          <w:szCs w:val="22"/>
          <w:lang w:val="es-CR"/>
        </w:rPr>
        <w:t>2. Fase privada de conciliación</w:t>
      </w:r>
      <w:r w:rsidRPr="00381F28">
        <w:rPr>
          <w:iCs/>
          <w:sz w:val="22"/>
          <w:szCs w:val="22"/>
          <w:vertAlign w:val="superscript"/>
          <w:lang w:val="es-CR"/>
        </w:rPr>
        <w:t>5</w:t>
      </w:r>
      <w:r w:rsidRPr="00381F28">
        <w:rPr>
          <w:iCs/>
          <w:sz w:val="22"/>
          <w:szCs w:val="22"/>
          <w:vertAlign w:val="superscript"/>
          <w:lang w:val="es-CR"/>
        </w:rPr>
        <w:footnoteReference w:customMarkFollows="1" w:id="8"/>
        <w:t>3</w:t>
      </w:r>
    </w:p>
    <w:p w14:paraId="01CB579B" w14:textId="77777777" w:rsidR="000D1DE0" w:rsidRPr="00381F28" w:rsidRDefault="000D1DE0" w:rsidP="000D1DE0">
      <w:pPr>
        <w:jc w:val="both"/>
        <w:rPr>
          <w:iCs/>
          <w:sz w:val="22"/>
          <w:szCs w:val="22"/>
          <w:lang w:val="es-CR"/>
        </w:rPr>
      </w:pPr>
      <w:r w:rsidRPr="00381F28">
        <w:rPr>
          <w:iCs/>
          <w:sz w:val="22"/>
          <w:szCs w:val="22"/>
          <w:lang w:val="es-CR"/>
        </w:rPr>
        <w:t>3. Práctica de prueba de reconocimiento judicial</w:t>
      </w:r>
    </w:p>
    <w:p w14:paraId="70EC7573" w14:textId="77777777" w:rsidR="000D1DE0" w:rsidRPr="00381F28" w:rsidRDefault="000D1DE0" w:rsidP="000D1DE0">
      <w:pPr>
        <w:jc w:val="both"/>
        <w:rPr>
          <w:iCs/>
          <w:sz w:val="22"/>
          <w:szCs w:val="22"/>
          <w:lang w:val="es-CR"/>
        </w:rPr>
      </w:pPr>
      <w:r w:rsidRPr="00381F28">
        <w:rPr>
          <w:iCs/>
          <w:sz w:val="22"/>
          <w:szCs w:val="22"/>
          <w:lang w:val="es-CR"/>
        </w:rPr>
        <w:t>4. Práctica de la prueba de declaración de parte</w:t>
      </w:r>
    </w:p>
    <w:p w14:paraId="3A62BA0F" w14:textId="77777777" w:rsidR="000D1DE0" w:rsidRPr="00381F28" w:rsidRDefault="000D1DE0" w:rsidP="000D1DE0">
      <w:pPr>
        <w:jc w:val="both"/>
        <w:rPr>
          <w:iCs/>
          <w:sz w:val="22"/>
          <w:szCs w:val="22"/>
          <w:lang w:val="es-CR"/>
        </w:rPr>
      </w:pPr>
      <w:r w:rsidRPr="00381F28">
        <w:rPr>
          <w:iCs/>
          <w:sz w:val="22"/>
          <w:szCs w:val="22"/>
          <w:lang w:val="es-CR"/>
        </w:rPr>
        <w:t>5. Práctica de la prueba testimonial</w:t>
      </w:r>
    </w:p>
    <w:p w14:paraId="7888B6F9" w14:textId="77777777" w:rsidR="000D1DE0" w:rsidRPr="00381F28" w:rsidRDefault="000D1DE0" w:rsidP="000D1DE0">
      <w:pPr>
        <w:jc w:val="both"/>
        <w:rPr>
          <w:iCs/>
          <w:sz w:val="22"/>
          <w:szCs w:val="22"/>
          <w:lang w:val="es-CR"/>
        </w:rPr>
      </w:pPr>
      <w:r w:rsidRPr="00381F28">
        <w:rPr>
          <w:iCs/>
          <w:sz w:val="22"/>
          <w:szCs w:val="22"/>
          <w:lang w:val="es-CR"/>
        </w:rPr>
        <w:t>6. Práctica de declaración de persona perita o experta</w:t>
      </w:r>
    </w:p>
    <w:p w14:paraId="2FE07362" w14:textId="77777777" w:rsidR="000D1DE0" w:rsidRPr="00381F28" w:rsidRDefault="000D1DE0" w:rsidP="000D1DE0">
      <w:pPr>
        <w:jc w:val="both"/>
        <w:rPr>
          <w:iCs/>
          <w:sz w:val="22"/>
          <w:szCs w:val="22"/>
          <w:lang w:val="es-CR"/>
        </w:rPr>
      </w:pPr>
      <w:r w:rsidRPr="00381F28">
        <w:rPr>
          <w:iCs/>
          <w:sz w:val="22"/>
          <w:szCs w:val="22"/>
          <w:lang w:val="es-CR"/>
        </w:rPr>
        <w:t>7. Sentencia oral</w:t>
      </w:r>
    </w:p>
    <w:p w14:paraId="50B73311" w14:textId="77777777" w:rsidR="000D1DE0" w:rsidRPr="00381F28" w:rsidRDefault="000D1DE0" w:rsidP="000D1DE0">
      <w:pPr>
        <w:jc w:val="both"/>
        <w:rPr>
          <w:iCs/>
          <w:sz w:val="22"/>
          <w:szCs w:val="22"/>
          <w:lang w:val="es-CR"/>
        </w:rPr>
      </w:pPr>
    </w:p>
    <w:p w14:paraId="1F2F036C" w14:textId="77777777" w:rsidR="000D1DE0" w:rsidRPr="00381F28" w:rsidRDefault="000D1DE0" w:rsidP="000D1DE0">
      <w:pPr>
        <w:jc w:val="both"/>
        <w:rPr>
          <w:b/>
          <w:bCs/>
          <w:iCs/>
          <w:sz w:val="22"/>
          <w:szCs w:val="22"/>
          <w:vertAlign w:val="superscript"/>
          <w:lang w:val="es-CR"/>
        </w:rPr>
      </w:pPr>
      <w:r w:rsidRPr="00381F28">
        <w:rPr>
          <w:b/>
          <w:bCs/>
          <w:iCs/>
          <w:sz w:val="22"/>
          <w:szCs w:val="22"/>
          <w:lang w:val="es-CR"/>
        </w:rPr>
        <w:t>Audiencia oral recusación</w:t>
      </w:r>
      <w:r w:rsidRPr="00381F28">
        <w:rPr>
          <w:b/>
          <w:bCs/>
          <w:iCs/>
          <w:sz w:val="22"/>
          <w:szCs w:val="22"/>
          <w:vertAlign w:val="superscript"/>
          <w:lang w:val="es-CR"/>
        </w:rPr>
        <w:t>54</w:t>
      </w:r>
    </w:p>
    <w:p w14:paraId="69A2FD74" w14:textId="77777777" w:rsidR="000D1DE0" w:rsidRPr="00381F28" w:rsidRDefault="000D1DE0" w:rsidP="000D1DE0">
      <w:pPr>
        <w:jc w:val="both"/>
        <w:rPr>
          <w:iCs/>
          <w:sz w:val="22"/>
          <w:szCs w:val="22"/>
          <w:lang w:val="es-CR"/>
        </w:rPr>
      </w:pPr>
    </w:p>
    <w:p w14:paraId="2CE24653" w14:textId="77777777" w:rsidR="000D1DE0" w:rsidRPr="00381F28" w:rsidRDefault="000D1DE0" w:rsidP="000D1DE0">
      <w:pPr>
        <w:jc w:val="both"/>
        <w:rPr>
          <w:iCs/>
          <w:sz w:val="22"/>
          <w:szCs w:val="22"/>
          <w:lang w:val="es-CR"/>
        </w:rPr>
      </w:pPr>
      <w:r w:rsidRPr="00381F28">
        <w:rPr>
          <w:iCs/>
          <w:sz w:val="22"/>
          <w:szCs w:val="22"/>
          <w:lang w:val="es-CR"/>
        </w:rPr>
        <w:t xml:space="preserve">1. Apertura </w:t>
      </w:r>
    </w:p>
    <w:p w14:paraId="7FB0A94D" w14:textId="77777777" w:rsidR="000D1DE0" w:rsidRPr="00381F28" w:rsidRDefault="000D1DE0" w:rsidP="000D1DE0">
      <w:pPr>
        <w:jc w:val="both"/>
        <w:rPr>
          <w:iCs/>
          <w:sz w:val="22"/>
          <w:szCs w:val="22"/>
          <w:lang w:val="es-CR"/>
        </w:rPr>
      </w:pPr>
      <w:r w:rsidRPr="00381F28">
        <w:rPr>
          <w:iCs/>
          <w:sz w:val="22"/>
          <w:szCs w:val="22"/>
          <w:lang w:val="es-CR"/>
        </w:rPr>
        <w:t>2. Práctica de la prueba de declaración de parte</w:t>
      </w:r>
    </w:p>
    <w:p w14:paraId="375BF64B" w14:textId="77777777" w:rsidR="000D1DE0" w:rsidRPr="00381F28" w:rsidRDefault="000D1DE0" w:rsidP="000D1DE0">
      <w:pPr>
        <w:jc w:val="both"/>
        <w:rPr>
          <w:iCs/>
          <w:sz w:val="22"/>
          <w:szCs w:val="22"/>
          <w:lang w:val="es-CR"/>
        </w:rPr>
      </w:pPr>
      <w:r w:rsidRPr="00381F28">
        <w:rPr>
          <w:iCs/>
          <w:sz w:val="22"/>
          <w:szCs w:val="22"/>
          <w:lang w:val="es-CR"/>
        </w:rPr>
        <w:t>3. Práctica de la prueba testimonial</w:t>
      </w:r>
    </w:p>
    <w:p w14:paraId="5E0476E2" w14:textId="77777777" w:rsidR="000D1DE0" w:rsidRPr="00381F28" w:rsidRDefault="000D1DE0" w:rsidP="000D1DE0">
      <w:pPr>
        <w:jc w:val="both"/>
        <w:rPr>
          <w:iCs/>
          <w:sz w:val="22"/>
          <w:szCs w:val="22"/>
          <w:lang w:val="es-CR"/>
        </w:rPr>
      </w:pPr>
      <w:r w:rsidRPr="00381F28">
        <w:rPr>
          <w:iCs/>
          <w:sz w:val="22"/>
          <w:szCs w:val="22"/>
          <w:lang w:val="es-CR"/>
        </w:rPr>
        <w:t>4. Sentencia oral</w:t>
      </w:r>
    </w:p>
    <w:p w14:paraId="6C519B8F" w14:textId="77777777" w:rsidR="000D1DE0" w:rsidRPr="00381F28" w:rsidRDefault="000D1DE0" w:rsidP="000D1DE0">
      <w:pPr>
        <w:jc w:val="both"/>
        <w:rPr>
          <w:iCs/>
          <w:sz w:val="22"/>
          <w:szCs w:val="22"/>
          <w:lang w:val="es-CR"/>
        </w:rPr>
      </w:pPr>
    </w:p>
    <w:p w14:paraId="11C9A687" w14:textId="77777777" w:rsidR="000D1DE0" w:rsidRPr="00381F28" w:rsidRDefault="000D1DE0" w:rsidP="000D1DE0">
      <w:pPr>
        <w:jc w:val="both"/>
        <w:rPr>
          <w:b/>
          <w:bCs/>
          <w:iCs/>
          <w:sz w:val="22"/>
          <w:szCs w:val="22"/>
          <w:vertAlign w:val="superscript"/>
          <w:lang w:val="es-CR"/>
        </w:rPr>
      </w:pPr>
      <w:r w:rsidRPr="00381F28">
        <w:rPr>
          <w:b/>
          <w:bCs/>
          <w:iCs/>
          <w:sz w:val="22"/>
          <w:szCs w:val="22"/>
          <w:lang w:val="es-CR"/>
        </w:rPr>
        <w:t>Audiencia cautelar</w:t>
      </w:r>
      <w:r w:rsidRPr="00381F28">
        <w:rPr>
          <w:b/>
          <w:bCs/>
          <w:iCs/>
          <w:sz w:val="22"/>
          <w:szCs w:val="22"/>
          <w:vertAlign w:val="superscript"/>
          <w:lang w:val="es-CR"/>
        </w:rPr>
        <w:t>55</w:t>
      </w:r>
    </w:p>
    <w:p w14:paraId="000639FA" w14:textId="77777777" w:rsidR="000D1DE0" w:rsidRPr="00381F28" w:rsidRDefault="000D1DE0" w:rsidP="000D1DE0">
      <w:pPr>
        <w:jc w:val="both"/>
        <w:rPr>
          <w:iCs/>
          <w:sz w:val="22"/>
          <w:szCs w:val="22"/>
          <w:lang w:val="es-CR"/>
        </w:rPr>
      </w:pPr>
    </w:p>
    <w:p w14:paraId="09EAD064" w14:textId="77777777" w:rsidR="000D1DE0" w:rsidRPr="00381F28" w:rsidRDefault="000D1DE0" w:rsidP="000D1DE0">
      <w:pPr>
        <w:widowControl w:val="0"/>
        <w:numPr>
          <w:ilvl w:val="0"/>
          <w:numId w:val="62"/>
        </w:numPr>
        <w:suppressAutoHyphens w:val="0"/>
        <w:autoSpaceDE w:val="0"/>
        <w:autoSpaceDN w:val="0"/>
        <w:adjustRightInd w:val="0"/>
        <w:ind w:left="0"/>
        <w:jc w:val="both"/>
        <w:rPr>
          <w:iCs/>
          <w:sz w:val="22"/>
          <w:szCs w:val="22"/>
          <w:lang w:val="es-CR"/>
        </w:rPr>
      </w:pPr>
      <w:r w:rsidRPr="00381F28">
        <w:rPr>
          <w:iCs/>
          <w:sz w:val="22"/>
          <w:szCs w:val="22"/>
          <w:lang w:val="es-CR"/>
        </w:rPr>
        <w:t>Apertura</w:t>
      </w:r>
    </w:p>
    <w:p w14:paraId="10493206" w14:textId="77777777" w:rsidR="000D1DE0" w:rsidRPr="00381F28" w:rsidRDefault="000D1DE0" w:rsidP="000D1DE0">
      <w:pPr>
        <w:widowControl w:val="0"/>
        <w:numPr>
          <w:ilvl w:val="0"/>
          <w:numId w:val="62"/>
        </w:numPr>
        <w:suppressAutoHyphens w:val="0"/>
        <w:autoSpaceDE w:val="0"/>
        <w:autoSpaceDN w:val="0"/>
        <w:adjustRightInd w:val="0"/>
        <w:ind w:left="0" w:firstLine="0"/>
        <w:jc w:val="both"/>
        <w:rPr>
          <w:iCs/>
          <w:sz w:val="22"/>
          <w:szCs w:val="22"/>
          <w:lang w:val="es-CR"/>
        </w:rPr>
      </w:pPr>
      <w:r w:rsidRPr="00381F28">
        <w:rPr>
          <w:iCs/>
          <w:sz w:val="22"/>
          <w:szCs w:val="22"/>
          <w:lang w:val="es-CR"/>
        </w:rPr>
        <w:t>Alegatos de la parte solicitante de la medida cautelar</w:t>
      </w:r>
    </w:p>
    <w:p w14:paraId="6310B8F5" w14:textId="77777777" w:rsidR="000D1DE0" w:rsidRPr="00381F28" w:rsidRDefault="000D1DE0" w:rsidP="000D1DE0">
      <w:pPr>
        <w:widowControl w:val="0"/>
        <w:numPr>
          <w:ilvl w:val="0"/>
          <w:numId w:val="62"/>
        </w:numPr>
        <w:suppressAutoHyphens w:val="0"/>
        <w:autoSpaceDE w:val="0"/>
        <w:autoSpaceDN w:val="0"/>
        <w:adjustRightInd w:val="0"/>
        <w:ind w:left="0" w:firstLine="0"/>
        <w:jc w:val="both"/>
        <w:rPr>
          <w:iCs/>
          <w:sz w:val="22"/>
          <w:szCs w:val="22"/>
          <w:lang w:val="es-CR"/>
        </w:rPr>
      </w:pPr>
      <w:r w:rsidRPr="00381F28">
        <w:rPr>
          <w:iCs/>
          <w:sz w:val="22"/>
          <w:szCs w:val="22"/>
          <w:lang w:val="es-CR"/>
        </w:rPr>
        <w:t>Alegatos de la contraparte</w:t>
      </w:r>
    </w:p>
    <w:p w14:paraId="1394802B" w14:textId="77777777" w:rsidR="000D1DE0" w:rsidRPr="00381F28" w:rsidRDefault="000D1DE0" w:rsidP="000D1DE0">
      <w:pPr>
        <w:widowControl w:val="0"/>
        <w:numPr>
          <w:ilvl w:val="0"/>
          <w:numId w:val="62"/>
        </w:numPr>
        <w:suppressAutoHyphens w:val="0"/>
        <w:autoSpaceDE w:val="0"/>
        <w:autoSpaceDN w:val="0"/>
        <w:adjustRightInd w:val="0"/>
        <w:ind w:left="0" w:firstLine="0"/>
        <w:jc w:val="both"/>
        <w:rPr>
          <w:iCs/>
          <w:sz w:val="22"/>
          <w:szCs w:val="22"/>
          <w:lang w:val="es-CR"/>
        </w:rPr>
      </w:pPr>
      <w:r w:rsidRPr="00381F28">
        <w:rPr>
          <w:iCs/>
          <w:sz w:val="22"/>
          <w:szCs w:val="22"/>
          <w:lang w:val="es-CR"/>
        </w:rPr>
        <w:t>Admisión de la prueba</w:t>
      </w:r>
    </w:p>
    <w:p w14:paraId="4305A7DF" w14:textId="77777777" w:rsidR="000D1DE0" w:rsidRPr="00381F28" w:rsidRDefault="000D1DE0" w:rsidP="000D1DE0">
      <w:pPr>
        <w:widowControl w:val="0"/>
        <w:numPr>
          <w:ilvl w:val="0"/>
          <w:numId w:val="62"/>
        </w:numPr>
        <w:suppressAutoHyphens w:val="0"/>
        <w:autoSpaceDE w:val="0"/>
        <w:autoSpaceDN w:val="0"/>
        <w:adjustRightInd w:val="0"/>
        <w:ind w:left="0" w:firstLine="0"/>
        <w:jc w:val="both"/>
        <w:rPr>
          <w:iCs/>
          <w:sz w:val="22"/>
          <w:szCs w:val="22"/>
          <w:lang w:val="es-CR"/>
        </w:rPr>
      </w:pPr>
      <w:r w:rsidRPr="00381F28">
        <w:rPr>
          <w:iCs/>
          <w:sz w:val="22"/>
          <w:szCs w:val="22"/>
          <w:lang w:val="es-CR"/>
        </w:rPr>
        <w:t>Práctica de la prueba de reconocimiento cautelar</w:t>
      </w:r>
    </w:p>
    <w:p w14:paraId="4B05DCF8" w14:textId="77777777" w:rsidR="000D1DE0" w:rsidRPr="00381F28" w:rsidRDefault="000D1DE0" w:rsidP="000D1DE0">
      <w:pPr>
        <w:widowControl w:val="0"/>
        <w:numPr>
          <w:ilvl w:val="0"/>
          <w:numId w:val="62"/>
        </w:numPr>
        <w:suppressAutoHyphens w:val="0"/>
        <w:autoSpaceDE w:val="0"/>
        <w:autoSpaceDN w:val="0"/>
        <w:adjustRightInd w:val="0"/>
        <w:ind w:left="0" w:firstLine="0"/>
        <w:jc w:val="both"/>
        <w:rPr>
          <w:iCs/>
          <w:sz w:val="22"/>
          <w:szCs w:val="22"/>
          <w:lang w:val="es-CR"/>
        </w:rPr>
      </w:pPr>
      <w:r w:rsidRPr="00381F28">
        <w:rPr>
          <w:iCs/>
          <w:sz w:val="22"/>
          <w:szCs w:val="22"/>
          <w:lang w:val="es-CR"/>
        </w:rPr>
        <w:lastRenderedPageBreak/>
        <w:t>Práctica de la prueba de declaración de parte</w:t>
      </w:r>
    </w:p>
    <w:p w14:paraId="3AFAF075" w14:textId="77777777" w:rsidR="000D1DE0" w:rsidRPr="00381F28" w:rsidRDefault="000D1DE0" w:rsidP="000D1DE0">
      <w:pPr>
        <w:widowControl w:val="0"/>
        <w:numPr>
          <w:ilvl w:val="0"/>
          <w:numId w:val="62"/>
        </w:numPr>
        <w:suppressAutoHyphens w:val="0"/>
        <w:autoSpaceDE w:val="0"/>
        <w:autoSpaceDN w:val="0"/>
        <w:adjustRightInd w:val="0"/>
        <w:ind w:left="0" w:firstLine="0"/>
        <w:jc w:val="both"/>
        <w:rPr>
          <w:iCs/>
          <w:sz w:val="22"/>
          <w:szCs w:val="22"/>
          <w:lang w:val="es-CR"/>
        </w:rPr>
      </w:pPr>
      <w:r w:rsidRPr="00381F28">
        <w:rPr>
          <w:iCs/>
          <w:sz w:val="22"/>
          <w:szCs w:val="22"/>
          <w:lang w:val="es-CR"/>
        </w:rPr>
        <w:t>Práctica de la prueba testimonial</w:t>
      </w:r>
    </w:p>
    <w:p w14:paraId="47E79497" w14:textId="77777777" w:rsidR="000D1DE0" w:rsidRPr="00381F28" w:rsidRDefault="000D1DE0" w:rsidP="000D1DE0">
      <w:pPr>
        <w:widowControl w:val="0"/>
        <w:numPr>
          <w:ilvl w:val="0"/>
          <w:numId w:val="62"/>
        </w:numPr>
        <w:suppressAutoHyphens w:val="0"/>
        <w:autoSpaceDE w:val="0"/>
        <w:autoSpaceDN w:val="0"/>
        <w:adjustRightInd w:val="0"/>
        <w:ind w:left="0" w:firstLine="0"/>
        <w:jc w:val="both"/>
        <w:rPr>
          <w:iCs/>
          <w:sz w:val="22"/>
          <w:szCs w:val="22"/>
          <w:lang w:val="es-CR"/>
        </w:rPr>
      </w:pPr>
      <w:r w:rsidRPr="00381F28">
        <w:rPr>
          <w:iCs/>
          <w:sz w:val="22"/>
          <w:szCs w:val="22"/>
          <w:lang w:val="es-CR"/>
        </w:rPr>
        <w:t>Práctica de declaración de persona perita o experta</w:t>
      </w:r>
    </w:p>
    <w:p w14:paraId="1A3C47C3" w14:textId="77777777" w:rsidR="000D1DE0" w:rsidRPr="00381F28" w:rsidRDefault="000D1DE0" w:rsidP="000D1DE0">
      <w:pPr>
        <w:widowControl w:val="0"/>
        <w:numPr>
          <w:ilvl w:val="0"/>
          <w:numId w:val="62"/>
        </w:numPr>
        <w:suppressAutoHyphens w:val="0"/>
        <w:autoSpaceDE w:val="0"/>
        <w:autoSpaceDN w:val="0"/>
        <w:adjustRightInd w:val="0"/>
        <w:ind w:left="0" w:firstLine="0"/>
        <w:jc w:val="both"/>
        <w:rPr>
          <w:iCs/>
          <w:sz w:val="22"/>
          <w:szCs w:val="22"/>
          <w:lang w:val="es-CR"/>
        </w:rPr>
      </w:pPr>
      <w:r w:rsidRPr="00381F28">
        <w:rPr>
          <w:iCs/>
          <w:sz w:val="22"/>
          <w:szCs w:val="22"/>
          <w:lang w:val="es-CR"/>
        </w:rPr>
        <w:t>Resolución cautelar</w:t>
      </w:r>
    </w:p>
    <w:p w14:paraId="1599D4B1" w14:textId="77777777" w:rsidR="000D1DE0" w:rsidRPr="00381F28" w:rsidRDefault="000D1DE0" w:rsidP="000D1DE0">
      <w:pPr>
        <w:jc w:val="both"/>
        <w:rPr>
          <w:iCs/>
          <w:sz w:val="22"/>
          <w:szCs w:val="22"/>
          <w:lang w:val="es-CR"/>
        </w:rPr>
      </w:pPr>
    </w:p>
    <w:p w14:paraId="49813D67" w14:textId="77777777" w:rsidR="000D1DE0" w:rsidRPr="00381F28" w:rsidRDefault="000D1DE0" w:rsidP="000D1DE0">
      <w:pPr>
        <w:jc w:val="both"/>
        <w:rPr>
          <w:b/>
          <w:bCs/>
          <w:iCs/>
          <w:sz w:val="22"/>
          <w:szCs w:val="22"/>
          <w:vertAlign w:val="superscript"/>
          <w:lang w:val="es-CR"/>
        </w:rPr>
      </w:pPr>
      <w:r w:rsidRPr="00381F28">
        <w:rPr>
          <w:b/>
          <w:bCs/>
          <w:iCs/>
          <w:sz w:val="22"/>
          <w:szCs w:val="22"/>
          <w:lang w:val="es-CR"/>
        </w:rPr>
        <w:t xml:space="preserve">Audiencia de conciliación </w:t>
      </w:r>
      <w:r w:rsidRPr="00381F28">
        <w:rPr>
          <w:b/>
          <w:bCs/>
          <w:iCs/>
          <w:sz w:val="22"/>
          <w:szCs w:val="22"/>
          <w:vertAlign w:val="superscript"/>
          <w:lang w:val="es-CR"/>
        </w:rPr>
        <w:t>56</w:t>
      </w:r>
    </w:p>
    <w:p w14:paraId="7E1D6D9C" w14:textId="77777777" w:rsidR="000D1DE0" w:rsidRPr="00381F28" w:rsidRDefault="000D1DE0" w:rsidP="000D1DE0">
      <w:pPr>
        <w:jc w:val="both"/>
        <w:rPr>
          <w:iCs/>
          <w:sz w:val="22"/>
          <w:szCs w:val="22"/>
          <w:lang w:val="es-CR"/>
        </w:rPr>
      </w:pPr>
    </w:p>
    <w:p w14:paraId="4A02E7AB" w14:textId="77777777" w:rsidR="000D1DE0" w:rsidRPr="00381F28" w:rsidRDefault="000D1DE0" w:rsidP="000D1DE0">
      <w:pPr>
        <w:widowControl w:val="0"/>
        <w:numPr>
          <w:ilvl w:val="0"/>
          <w:numId w:val="63"/>
        </w:numPr>
        <w:suppressAutoHyphens w:val="0"/>
        <w:autoSpaceDE w:val="0"/>
        <w:autoSpaceDN w:val="0"/>
        <w:adjustRightInd w:val="0"/>
        <w:jc w:val="both"/>
        <w:rPr>
          <w:iCs/>
          <w:sz w:val="22"/>
          <w:szCs w:val="22"/>
          <w:lang w:val="es-CR"/>
        </w:rPr>
      </w:pPr>
      <w:r w:rsidRPr="00381F28">
        <w:rPr>
          <w:iCs/>
          <w:sz w:val="22"/>
          <w:szCs w:val="22"/>
          <w:lang w:val="es-CR"/>
        </w:rPr>
        <w:t>Apertura</w:t>
      </w:r>
    </w:p>
    <w:p w14:paraId="6C7E5778" w14:textId="77777777" w:rsidR="000D1DE0" w:rsidRPr="00381F28" w:rsidRDefault="000D1DE0" w:rsidP="000D1DE0">
      <w:pPr>
        <w:widowControl w:val="0"/>
        <w:numPr>
          <w:ilvl w:val="0"/>
          <w:numId w:val="63"/>
        </w:numPr>
        <w:suppressAutoHyphens w:val="0"/>
        <w:autoSpaceDE w:val="0"/>
        <w:autoSpaceDN w:val="0"/>
        <w:adjustRightInd w:val="0"/>
        <w:jc w:val="both"/>
        <w:rPr>
          <w:iCs/>
          <w:sz w:val="22"/>
          <w:szCs w:val="22"/>
          <w:lang w:val="es-CR"/>
        </w:rPr>
      </w:pPr>
      <w:r w:rsidRPr="00381F28">
        <w:rPr>
          <w:iCs/>
          <w:sz w:val="22"/>
          <w:szCs w:val="22"/>
          <w:lang w:val="es-CR"/>
        </w:rPr>
        <w:t xml:space="preserve">Resultado de la Conciliación </w:t>
      </w:r>
    </w:p>
    <w:p w14:paraId="45EE9A51" w14:textId="77777777" w:rsidR="000D1DE0" w:rsidRPr="00381F28" w:rsidRDefault="000D1DE0" w:rsidP="000D1DE0">
      <w:pPr>
        <w:widowControl w:val="0"/>
        <w:numPr>
          <w:ilvl w:val="0"/>
          <w:numId w:val="63"/>
        </w:numPr>
        <w:suppressAutoHyphens w:val="0"/>
        <w:autoSpaceDE w:val="0"/>
        <w:autoSpaceDN w:val="0"/>
        <w:adjustRightInd w:val="0"/>
        <w:jc w:val="both"/>
        <w:rPr>
          <w:iCs/>
          <w:sz w:val="22"/>
          <w:szCs w:val="22"/>
          <w:lang w:val="es-CR"/>
        </w:rPr>
      </w:pPr>
      <w:r w:rsidRPr="00381F28">
        <w:rPr>
          <w:iCs/>
          <w:sz w:val="22"/>
          <w:szCs w:val="22"/>
          <w:lang w:val="es-CR"/>
        </w:rPr>
        <w:t xml:space="preserve">Sentencia de homologación. </w:t>
      </w:r>
    </w:p>
    <w:p w14:paraId="6DA2FBDA" w14:textId="77777777" w:rsidR="000D1DE0" w:rsidRPr="00381F28" w:rsidRDefault="000D1DE0" w:rsidP="000D1DE0">
      <w:pPr>
        <w:widowControl w:val="0"/>
        <w:numPr>
          <w:ilvl w:val="0"/>
          <w:numId w:val="63"/>
        </w:numPr>
        <w:suppressAutoHyphens w:val="0"/>
        <w:autoSpaceDE w:val="0"/>
        <w:autoSpaceDN w:val="0"/>
        <w:adjustRightInd w:val="0"/>
        <w:jc w:val="both"/>
        <w:rPr>
          <w:iCs/>
          <w:sz w:val="22"/>
          <w:szCs w:val="22"/>
          <w:lang w:val="es-CR"/>
        </w:rPr>
      </w:pPr>
      <w:r w:rsidRPr="00381F28">
        <w:rPr>
          <w:iCs/>
          <w:sz w:val="22"/>
          <w:szCs w:val="22"/>
          <w:lang w:val="es-CR"/>
        </w:rPr>
        <w:t xml:space="preserve">Adición, aclaración </w:t>
      </w:r>
    </w:p>
    <w:p w14:paraId="20A4BFA7" w14:textId="77777777" w:rsidR="000D1DE0" w:rsidRPr="00381F28" w:rsidRDefault="000D1DE0" w:rsidP="000D1DE0">
      <w:pPr>
        <w:widowControl w:val="0"/>
        <w:numPr>
          <w:ilvl w:val="0"/>
          <w:numId w:val="63"/>
        </w:numPr>
        <w:suppressAutoHyphens w:val="0"/>
        <w:autoSpaceDE w:val="0"/>
        <w:autoSpaceDN w:val="0"/>
        <w:adjustRightInd w:val="0"/>
        <w:jc w:val="both"/>
        <w:rPr>
          <w:iCs/>
          <w:sz w:val="22"/>
          <w:szCs w:val="22"/>
          <w:lang w:val="es-CR"/>
        </w:rPr>
      </w:pPr>
      <w:r w:rsidRPr="00381F28">
        <w:rPr>
          <w:iCs/>
          <w:sz w:val="22"/>
          <w:szCs w:val="22"/>
          <w:lang w:val="es-CR"/>
        </w:rPr>
        <w:t xml:space="preserve"> Recurso de parte actora </w:t>
      </w:r>
    </w:p>
    <w:p w14:paraId="6B591B0B" w14:textId="77777777" w:rsidR="000D1DE0" w:rsidRPr="00381F28" w:rsidRDefault="000D1DE0" w:rsidP="000D1DE0">
      <w:pPr>
        <w:widowControl w:val="0"/>
        <w:numPr>
          <w:ilvl w:val="0"/>
          <w:numId w:val="63"/>
        </w:numPr>
        <w:suppressAutoHyphens w:val="0"/>
        <w:autoSpaceDE w:val="0"/>
        <w:autoSpaceDN w:val="0"/>
        <w:adjustRightInd w:val="0"/>
        <w:jc w:val="both"/>
        <w:rPr>
          <w:iCs/>
          <w:sz w:val="22"/>
          <w:szCs w:val="22"/>
          <w:lang w:val="es-CR"/>
        </w:rPr>
      </w:pPr>
      <w:r w:rsidRPr="00381F28">
        <w:rPr>
          <w:iCs/>
          <w:sz w:val="22"/>
          <w:szCs w:val="22"/>
          <w:lang w:val="es-CR"/>
        </w:rPr>
        <w:t xml:space="preserve">Recurso de parte demandada </w:t>
      </w:r>
    </w:p>
    <w:p w14:paraId="546F69BC" w14:textId="77777777" w:rsidR="000D1DE0" w:rsidRPr="00381F28" w:rsidRDefault="000D1DE0" w:rsidP="000D1DE0">
      <w:pPr>
        <w:jc w:val="both"/>
        <w:rPr>
          <w:iCs/>
          <w:sz w:val="22"/>
          <w:szCs w:val="22"/>
          <w:lang w:val="es-CR"/>
        </w:rPr>
      </w:pPr>
    </w:p>
    <w:p w14:paraId="51382B23" w14:textId="77777777" w:rsidR="000D1DE0" w:rsidRPr="00381F28" w:rsidRDefault="000D1DE0" w:rsidP="000D1DE0">
      <w:pPr>
        <w:jc w:val="both"/>
        <w:rPr>
          <w:b/>
          <w:bCs/>
          <w:iCs/>
          <w:sz w:val="22"/>
          <w:szCs w:val="22"/>
          <w:vertAlign w:val="superscript"/>
          <w:lang w:val="es-CR"/>
        </w:rPr>
      </w:pPr>
      <w:r w:rsidRPr="00381F28">
        <w:rPr>
          <w:b/>
          <w:bCs/>
          <w:iCs/>
          <w:sz w:val="22"/>
          <w:szCs w:val="22"/>
          <w:lang w:val="es-CR"/>
        </w:rPr>
        <w:t>Audiencia de prueba en ejecución de sentencia (provisional y normal)</w:t>
      </w:r>
      <w:r w:rsidRPr="00381F28">
        <w:rPr>
          <w:b/>
          <w:bCs/>
          <w:iCs/>
          <w:sz w:val="22"/>
          <w:szCs w:val="22"/>
          <w:vertAlign w:val="superscript"/>
          <w:lang w:val="es-CR"/>
        </w:rPr>
        <w:t>57</w:t>
      </w:r>
    </w:p>
    <w:p w14:paraId="72DBAF62" w14:textId="77777777" w:rsidR="000D1DE0" w:rsidRPr="00381F28" w:rsidRDefault="000D1DE0" w:rsidP="000D1DE0">
      <w:pPr>
        <w:jc w:val="both"/>
        <w:rPr>
          <w:iCs/>
          <w:sz w:val="22"/>
          <w:szCs w:val="22"/>
          <w:lang w:val="es-CR"/>
        </w:rPr>
      </w:pPr>
    </w:p>
    <w:p w14:paraId="70E4425A" w14:textId="77777777" w:rsidR="000D1DE0" w:rsidRPr="00381F28" w:rsidRDefault="000D1DE0" w:rsidP="000D1DE0">
      <w:pPr>
        <w:widowControl w:val="0"/>
        <w:numPr>
          <w:ilvl w:val="0"/>
          <w:numId w:val="64"/>
        </w:numPr>
        <w:suppressAutoHyphens w:val="0"/>
        <w:autoSpaceDE w:val="0"/>
        <w:autoSpaceDN w:val="0"/>
        <w:adjustRightInd w:val="0"/>
        <w:jc w:val="both"/>
        <w:rPr>
          <w:iCs/>
          <w:sz w:val="22"/>
          <w:szCs w:val="22"/>
          <w:lang w:val="es-CR"/>
        </w:rPr>
      </w:pPr>
      <w:r w:rsidRPr="00381F28">
        <w:rPr>
          <w:iCs/>
          <w:sz w:val="22"/>
          <w:szCs w:val="22"/>
          <w:lang w:val="es-CR"/>
        </w:rPr>
        <w:t>Apertura</w:t>
      </w:r>
    </w:p>
    <w:p w14:paraId="7FD26B5B" w14:textId="77777777" w:rsidR="000D1DE0" w:rsidRPr="00381F28" w:rsidRDefault="000D1DE0" w:rsidP="000D1DE0">
      <w:pPr>
        <w:widowControl w:val="0"/>
        <w:numPr>
          <w:ilvl w:val="0"/>
          <w:numId w:val="64"/>
        </w:numPr>
        <w:suppressAutoHyphens w:val="0"/>
        <w:autoSpaceDE w:val="0"/>
        <w:autoSpaceDN w:val="0"/>
        <w:adjustRightInd w:val="0"/>
        <w:jc w:val="both"/>
        <w:rPr>
          <w:iCs/>
          <w:sz w:val="22"/>
          <w:szCs w:val="22"/>
          <w:lang w:val="es-CR"/>
        </w:rPr>
      </w:pPr>
      <w:r w:rsidRPr="00381F28">
        <w:rPr>
          <w:iCs/>
          <w:sz w:val="22"/>
          <w:szCs w:val="22"/>
          <w:lang w:val="es-CR"/>
        </w:rPr>
        <w:t>Práctica de reconocimiento judicial</w:t>
      </w:r>
    </w:p>
    <w:p w14:paraId="466D7B38" w14:textId="77777777" w:rsidR="000D1DE0" w:rsidRPr="00381F28" w:rsidRDefault="000D1DE0" w:rsidP="000D1DE0">
      <w:pPr>
        <w:widowControl w:val="0"/>
        <w:numPr>
          <w:ilvl w:val="0"/>
          <w:numId w:val="64"/>
        </w:numPr>
        <w:suppressAutoHyphens w:val="0"/>
        <w:autoSpaceDE w:val="0"/>
        <w:autoSpaceDN w:val="0"/>
        <w:adjustRightInd w:val="0"/>
        <w:jc w:val="both"/>
        <w:rPr>
          <w:iCs/>
          <w:sz w:val="22"/>
          <w:szCs w:val="22"/>
          <w:lang w:val="es-CR"/>
        </w:rPr>
      </w:pPr>
      <w:r w:rsidRPr="00381F28">
        <w:rPr>
          <w:iCs/>
          <w:sz w:val="22"/>
          <w:szCs w:val="22"/>
          <w:lang w:val="es-CR"/>
        </w:rPr>
        <w:t>Práctica de la prueba de declaración de parte</w:t>
      </w:r>
    </w:p>
    <w:p w14:paraId="711CE23E" w14:textId="77777777" w:rsidR="000D1DE0" w:rsidRPr="00381F28" w:rsidRDefault="000D1DE0" w:rsidP="000D1DE0">
      <w:pPr>
        <w:widowControl w:val="0"/>
        <w:numPr>
          <w:ilvl w:val="0"/>
          <w:numId w:val="64"/>
        </w:numPr>
        <w:suppressAutoHyphens w:val="0"/>
        <w:autoSpaceDE w:val="0"/>
        <w:autoSpaceDN w:val="0"/>
        <w:adjustRightInd w:val="0"/>
        <w:jc w:val="both"/>
        <w:rPr>
          <w:iCs/>
          <w:sz w:val="22"/>
          <w:szCs w:val="22"/>
          <w:lang w:val="es-CR"/>
        </w:rPr>
      </w:pPr>
      <w:r w:rsidRPr="00381F28">
        <w:rPr>
          <w:iCs/>
          <w:sz w:val="22"/>
          <w:szCs w:val="22"/>
          <w:lang w:val="es-CR"/>
        </w:rPr>
        <w:t>Práctica de la prueba testimonial</w:t>
      </w:r>
    </w:p>
    <w:p w14:paraId="7C2048A0" w14:textId="77777777" w:rsidR="000D1DE0" w:rsidRPr="00381F28" w:rsidRDefault="000D1DE0" w:rsidP="000D1DE0">
      <w:pPr>
        <w:widowControl w:val="0"/>
        <w:numPr>
          <w:ilvl w:val="0"/>
          <w:numId w:val="64"/>
        </w:numPr>
        <w:suppressAutoHyphens w:val="0"/>
        <w:autoSpaceDE w:val="0"/>
        <w:autoSpaceDN w:val="0"/>
        <w:adjustRightInd w:val="0"/>
        <w:jc w:val="both"/>
        <w:rPr>
          <w:iCs/>
          <w:sz w:val="22"/>
          <w:szCs w:val="22"/>
          <w:lang w:val="es-CR"/>
        </w:rPr>
      </w:pPr>
      <w:r w:rsidRPr="00381F28">
        <w:rPr>
          <w:iCs/>
          <w:sz w:val="22"/>
          <w:szCs w:val="22"/>
          <w:lang w:val="es-CR"/>
        </w:rPr>
        <w:t>Práctica declaración de persona perita o experta</w:t>
      </w:r>
    </w:p>
    <w:p w14:paraId="7D8F15BC" w14:textId="77777777" w:rsidR="000D1DE0" w:rsidRPr="00381F28" w:rsidRDefault="000D1DE0" w:rsidP="000D1DE0">
      <w:pPr>
        <w:jc w:val="both"/>
        <w:rPr>
          <w:iCs/>
          <w:sz w:val="22"/>
          <w:szCs w:val="22"/>
          <w:lang w:val="es-CR"/>
        </w:rPr>
      </w:pPr>
    </w:p>
    <w:p w14:paraId="7541D7FC" w14:textId="77777777" w:rsidR="000D1DE0" w:rsidRPr="00381F28" w:rsidRDefault="000D1DE0" w:rsidP="000D1DE0">
      <w:pPr>
        <w:jc w:val="both"/>
        <w:rPr>
          <w:b/>
          <w:bCs/>
          <w:iCs/>
          <w:sz w:val="22"/>
          <w:szCs w:val="22"/>
          <w:vertAlign w:val="superscript"/>
          <w:lang w:val="es-CR"/>
        </w:rPr>
      </w:pPr>
      <w:r w:rsidRPr="00381F28">
        <w:rPr>
          <w:b/>
          <w:bCs/>
          <w:iCs/>
          <w:sz w:val="22"/>
          <w:szCs w:val="22"/>
          <w:lang w:val="es-CR"/>
        </w:rPr>
        <w:t>Audiencia de practica de prueba anticipada</w:t>
      </w:r>
      <w:r w:rsidRPr="00381F28">
        <w:rPr>
          <w:b/>
          <w:bCs/>
          <w:iCs/>
          <w:sz w:val="22"/>
          <w:szCs w:val="22"/>
          <w:vertAlign w:val="superscript"/>
          <w:lang w:val="es-CR"/>
        </w:rPr>
        <w:t>58</w:t>
      </w:r>
    </w:p>
    <w:p w14:paraId="7A07E723" w14:textId="77777777" w:rsidR="000D1DE0" w:rsidRPr="00381F28" w:rsidRDefault="000D1DE0" w:rsidP="000D1DE0">
      <w:pPr>
        <w:jc w:val="both"/>
        <w:rPr>
          <w:iCs/>
          <w:sz w:val="22"/>
          <w:szCs w:val="22"/>
          <w:lang w:val="es-CR"/>
        </w:rPr>
      </w:pPr>
    </w:p>
    <w:p w14:paraId="1C3B2F04" w14:textId="77777777" w:rsidR="000D1DE0" w:rsidRPr="00381F28" w:rsidRDefault="000D1DE0" w:rsidP="000D1DE0">
      <w:pPr>
        <w:widowControl w:val="0"/>
        <w:numPr>
          <w:ilvl w:val="0"/>
          <w:numId w:val="65"/>
        </w:numPr>
        <w:tabs>
          <w:tab w:val="clear" w:pos="720"/>
        </w:tabs>
        <w:suppressAutoHyphens w:val="0"/>
        <w:autoSpaceDE w:val="0"/>
        <w:autoSpaceDN w:val="0"/>
        <w:adjustRightInd w:val="0"/>
        <w:ind w:left="0" w:firstLine="0"/>
        <w:jc w:val="both"/>
        <w:rPr>
          <w:iCs/>
          <w:sz w:val="22"/>
          <w:szCs w:val="22"/>
          <w:lang w:val="es-CR"/>
        </w:rPr>
      </w:pPr>
      <w:r w:rsidRPr="00381F28">
        <w:rPr>
          <w:iCs/>
          <w:sz w:val="22"/>
          <w:szCs w:val="22"/>
          <w:lang w:val="es-CR"/>
        </w:rPr>
        <w:t>Apertura</w:t>
      </w:r>
    </w:p>
    <w:p w14:paraId="25876553" w14:textId="77777777" w:rsidR="000D1DE0" w:rsidRPr="00381F28" w:rsidRDefault="000D1DE0" w:rsidP="000D1DE0">
      <w:pPr>
        <w:widowControl w:val="0"/>
        <w:numPr>
          <w:ilvl w:val="0"/>
          <w:numId w:val="65"/>
        </w:numPr>
        <w:tabs>
          <w:tab w:val="clear" w:pos="720"/>
        </w:tabs>
        <w:suppressAutoHyphens w:val="0"/>
        <w:autoSpaceDE w:val="0"/>
        <w:autoSpaceDN w:val="0"/>
        <w:adjustRightInd w:val="0"/>
        <w:ind w:left="0" w:firstLine="0"/>
        <w:jc w:val="both"/>
        <w:rPr>
          <w:iCs/>
          <w:sz w:val="22"/>
          <w:szCs w:val="22"/>
          <w:lang w:val="es-CR"/>
        </w:rPr>
      </w:pPr>
      <w:r w:rsidRPr="00381F28">
        <w:rPr>
          <w:iCs/>
          <w:sz w:val="22"/>
          <w:szCs w:val="22"/>
          <w:lang w:val="es-CR"/>
        </w:rPr>
        <w:t>Práctica de la prueba de declaración de parte</w:t>
      </w:r>
    </w:p>
    <w:p w14:paraId="5646F5D2" w14:textId="77777777" w:rsidR="000D1DE0" w:rsidRPr="00381F28" w:rsidRDefault="000D1DE0" w:rsidP="000D1DE0">
      <w:pPr>
        <w:widowControl w:val="0"/>
        <w:numPr>
          <w:ilvl w:val="0"/>
          <w:numId w:val="65"/>
        </w:numPr>
        <w:tabs>
          <w:tab w:val="clear" w:pos="720"/>
        </w:tabs>
        <w:suppressAutoHyphens w:val="0"/>
        <w:autoSpaceDE w:val="0"/>
        <w:autoSpaceDN w:val="0"/>
        <w:adjustRightInd w:val="0"/>
        <w:ind w:left="0" w:firstLine="0"/>
        <w:jc w:val="both"/>
        <w:rPr>
          <w:iCs/>
          <w:sz w:val="22"/>
          <w:szCs w:val="22"/>
          <w:lang w:val="es-CR"/>
        </w:rPr>
      </w:pPr>
      <w:r w:rsidRPr="00381F28">
        <w:rPr>
          <w:iCs/>
          <w:sz w:val="22"/>
          <w:szCs w:val="22"/>
          <w:lang w:val="es-CR"/>
        </w:rPr>
        <w:t xml:space="preserve">Práctica del reconocimiento de documentos </w:t>
      </w:r>
    </w:p>
    <w:p w14:paraId="7B515CDE" w14:textId="77777777" w:rsidR="000D1DE0" w:rsidRPr="00381F28" w:rsidRDefault="000D1DE0" w:rsidP="000D1DE0">
      <w:pPr>
        <w:widowControl w:val="0"/>
        <w:numPr>
          <w:ilvl w:val="0"/>
          <w:numId w:val="65"/>
        </w:numPr>
        <w:tabs>
          <w:tab w:val="clear" w:pos="720"/>
        </w:tabs>
        <w:suppressAutoHyphens w:val="0"/>
        <w:autoSpaceDE w:val="0"/>
        <w:autoSpaceDN w:val="0"/>
        <w:adjustRightInd w:val="0"/>
        <w:ind w:left="0" w:firstLine="0"/>
        <w:jc w:val="both"/>
        <w:rPr>
          <w:iCs/>
          <w:sz w:val="22"/>
          <w:szCs w:val="22"/>
          <w:lang w:val="es-CR"/>
        </w:rPr>
      </w:pPr>
      <w:r w:rsidRPr="00381F28">
        <w:rPr>
          <w:iCs/>
          <w:sz w:val="22"/>
          <w:szCs w:val="22"/>
          <w:lang w:val="es-CR"/>
        </w:rPr>
        <w:t>Práctica de Exhibición de muebles y/o estados financieros</w:t>
      </w:r>
    </w:p>
    <w:p w14:paraId="7B6499D8" w14:textId="77777777" w:rsidR="000D1DE0" w:rsidRPr="00381F28" w:rsidRDefault="000D1DE0" w:rsidP="000D1DE0">
      <w:pPr>
        <w:widowControl w:val="0"/>
        <w:numPr>
          <w:ilvl w:val="0"/>
          <w:numId w:val="65"/>
        </w:numPr>
        <w:tabs>
          <w:tab w:val="clear" w:pos="720"/>
        </w:tabs>
        <w:suppressAutoHyphens w:val="0"/>
        <w:autoSpaceDE w:val="0"/>
        <w:autoSpaceDN w:val="0"/>
        <w:adjustRightInd w:val="0"/>
        <w:ind w:left="0" w:firstLine="0"/>
        <w:jc w:val="both"/>
        <w:rPr>
          <w:iCs/>
          <w:sz w:val="22"/>
          <w:szCs w:val="22"/>
          <w:lang w:val="es-CR"/>
        </w:rPr>
      </w:pPr>
      <w:r w:rsidRPr="00381F28">
        <w:rPr>
          <w:iCs/>
          <w:sz w:val="22"/>
          <w:szCs w:val="22"/>
          <w:lang w:val="es-CR"/>
        </w:rPr>
        <w:t>Práctica del reconocimiento judicial</w:t>
      </w:r>
    </w:p>
    <w:p w14:paraId="5D6EF492" w14:textId="77777777" w:rsidR="000D1DE0" w:rsidRPr="00381F28" w:rsidRDefault="000D1DE0" w:rsidP="000D1DE0">
      <w:pPr>
        <w:widowControl w:val="0"/>
        <w:numPr>
          <w:ilvl w:val="0"/>
          <w:numId w:val="65"/>
        </w:numPr>
        <w:tabs>
          <w:tab w:val="clear" w:pos="720"/>
        </w:tabs>
        <w:suppressAutoHyphens w:val="0"/>
        <w:autoSpaceDE w:val="0"/>
        <w:autoSpaceDN w:val="0"/>
        <w:adjustRightInd w:val="0"/>
        <w:ind w:left="0" w:firstLine="0"/>
        <w:jc w:val="both"/>
        <w:rPr>
          <w:iCs/>
          <w:sz w:val="22"/>
          <w:szCs w:val="22"/>
          <w:lang w:val="es-CR"/>
        </w:rPr>
      </w:pPr>
      <w:r w:rsidRPr="00381F28">
        <w:rPr>
          <w:iCs/>
          <w:sz w:val="22"/>
          <w:szCs w:val="22"/>
          <w:lang w:val="es-CR"/>
        </w:rPr>
        <w:t>Práctica de la prueba testimonial</w:t>
      </w:r>
    </w:p>
    <w:p w14:paraId="04A95DAF" w14:textId="77777777" w:rsidR="000D1DE0" w:rsidRPr="00381F28" w:rsidRDefault="000D1DE0" w:rsidP="000D1DE0">
      <w:pPr>
        <w:widowControl w:val="0"/>
        <w:numPr>
          <w:ilvl w:val="0"/>
          <w:numId w:val="65"/>
        </w:numPr>
        <w:tabs>
          <w:tab w:val="clear" w:pos="720"/>
        </w:tabs>
        <w:suppressAutoHyphens w:val="0"/>
        <w:autoSpaceDE w:val="0"/>
        <w:autoSpaceDN w:val="0"/>
        <w:adjustRightInd w:val="0"/>
        <w:ind w:left="0" w:firstLine="0"/>
        <w:jc w:val="both"/>
        <w:rPr>
          <w:iCs/>
          <w:sz w:val="22"/>
          <w:szCs w:val="22"/>
          <w:lang w:val="es-CR"/>
        </w:rPr>
      </w:pPr>
      <w:r w:rsidRPr="00381F28">
        <w:rPr>
          <w:iCs/>
          <w:sz w:val="22"/>
          <w:szCs w:val="22"/>
          <w:lang w:val="es-CR"/>
        </w:rPr>
        <w:t>Práctica de declaración de persona perita o experta</w:t>
      </w:r>
    </w:p>
    <w:p w14:paraId="707BB17A" w14:textId="77777777" w:rsidR="000D1DE0" w:rsidRPr="00381F28" w:rsidRDefault="000D1DE0" w:rsidP="000D1DE0">
      <w:pPr>
        <w:jc w:val="both"/>
        <w:rPr>
          <w:iCs/>
          <w:sz w:val="22"/>
          <w:szCs w:val="22"/>
          <w:lang w:val="es-CR"/>
        </w:rPr>
      </w:pPr>
    </w:p>
    <w:p w14:paraId="54548A48" w14:textId="77777777" w:rsidR="000D1DE0" w:rsidRPr="00381F28" w:rsidRDefault="000D1DE0" w:rsidP="000D1DE0">
      <w:pPr>
        <w:jc w:val="both"/>
        <w:rPr>
          <w:b/>
          <w:bCs/>
          <w:iCs/>
          <w:sz w:val="22"/>
          <w:szCs w:val="22"/>
          <w:lang w:val="es-CR"/>
        </w:rPr>
      </w:pPr>
      <w:r w:rsidRPr="00381F28">
        <w:rPr>
          <w:b/>
          <w:bCs/>
          <w:iCs/>
          <w:sz w:val="22"/>
          <w:szCs w:val="22"/>
          <w:lang w:val="es-CR"/>
        </w:rPr>
        <w:t>Reconocimiento Judicial</w:t>
      </w:r>
      <w:r w:rsidRPr="00381F28">
        <w:rPr>
          <w:b/>
          <w:bCs/>
          <w:iCs/>
          <w:sz w:val="22"/>
          <w:szCs w:val="22"/>
          <w:vertAlign w:val="superscript"/>
          <w:lang w:val="es-CR"/>
        </w:rPr>
        <w:t>59</w:t>
      </w:r>
      <w:r w:rsidRPr="00381F28">
        <w:rPr>
          <w:b/>
          <w:bCs/>
          <w:iCs/>
          <w:sz w:val="22"/>
          <w:szCs w:val="22"/>
          <w:lang w:val="es-CR"/>
        </w:rPr>
        <w:t xml:space="preserve"> </w:t>
      </w:r>
    </w:p>
    <w:p w14:paraId="4A49DAD3" w14:textId="77777777" w:rsidR="000D1DE0" w:rsidRPr="00381F28" w:rsidRDefault="000D1DE0" w:rsidP="000D1DE0">
      <w:pPr>
        <w:jc w:val="both"/>
        <w:rPr>
          <w:iCs/>
          <w:sz w:val="22"/>
          <w:szCs w:val="22"/>
          <w:lang w:val="es-CR"/>
        </w:rPr>
      </w:pPr>
    </w:p>
    <w:p w14:paraId="0E5CB55C" w14:textId="77777777" w:rsidR="000D1DE0" w:rsidRPr="00381F28" w:rsidRDefault="000D1DE0" w:rsidP="000D1DE0">
      <w:pPr>
        <w:jc w:val="both"/>
        <w:rPr>
          <w:iCs/>
          <w:sz w:val="22"/>
          <w:szCs w:val="22"/>
          <w:lang w:val="es-CR"/>
        </w:rPr>
      </w:pPr>
      <w:r w:rsidRPr="00381F28">
        <w:rPr>
          <w:iCs/>
          <w:sz w:val="22"/>
          <w:szCs w:val="22"/>
          <w:lang w:val="es-CR"/>
        </w:rPr>
        <w:t>1. Apertura</w:t>
      </w:r>
    </w:p>
    <w:p w14:paraId="15A642B2" w14:textId="77777777" w:rsidR="000D1DE0" w:rsidRPr="00381F28" w:rsidRDefault="000D1DE0" w:rsidP="000D1DE0">
      <w:pPr>
        <w:jc w:val="both"/>
        <w:rPr>
          <w:iCs/>
          <w:sz w:val="22"/>
          <w:szCs w:val="22"/>
          <w:lang w:val="es-CR"/>
        </w:rPr>
      </w:pPr>
      <w:r w:rsidRPr="00381F28">
        <w:rPr>
          <w:iCs/>
          <w:sz w:val="22"/>
          <w:szCs w:val="22"/>
          <w:lang w:val="es-CR"/>
        </w:rPr>
        <w:t xml:space="preserve">2. Gestiones de Parte </w:t>
      </w:r>
    </w:p>
    <w:p w14:paraId="265969F4" w14:textId="77777777" w:rsidR="000D1DE0" w:rsidRPr="00381F28" w:rsidRDefault="000D1DE0" w:rsidP="000D1DE0">
      <w:pPr>
        <w:jc w:val="both"/>
        <w:rPr>
          <w:iCs/>
          <w:sz w:val="22"/>
          <w:szCs w:val="22"/>
          <w:lang w:val="es-CR"/>
        </w:rPr>
      </w:pPr>
      <w:r w:rsidRPr="00381F28">
        <w:rPr>
          <w:iCs/>
          <w:sz w:val="22"/>
          <w:szCs w:val="22"/>
          <w:lang w:val="es-CR"/>
        </w:rPr>
        <w:t xml:space="preserve">3. Acta de reconocimiento judicial </w:t>
      </w:r>
    </w:p>
    <w:p w14:paraId="4F426D76" w14:textId="77777777" w:rsidR="000D1DE0" w:rsidRPr="00381F28" w:rsidRDefault="000D1DE0" w:rsidP="000D1DE0">
      <w:pPr>
        <w:jc w:val="both"/>
        <w:rPr>
          <w:iCs/>
          <w:sz w:val="22"/>
          <w:szCs w:val="22"/>
          <w:lang w:val="es-CR"/>
        </w:rPr>
      </w:pPr>
      <w:r w:rsidRPr="00381F28">
        <w:rPr>
          <w:iCs/>
          <w:sz w:val="22"/>
          <w:szCs w:val="22"/>
          <w:lang w:val="es-CR"/>
        </w:rPr>
        <w:t xml:space="preserve">4. Cierre </w:t>
      </w:r>
    </w:p>
    <w:p w14:paraId="426E2E12" w14:textId="77777777" w:rsidR="000D1DE0" w:rsidRPr="00381F28" w:rsidRDefault="000D1DE0" w:rsidP="000D1DE0">
      <w:pPr>
        <w:jc w:val="both"/>
        <w:rPr>
          <w:iCs/>
          <w:sz w:val="22"/>
          <w:szCs w:val="22"/>
          <w:lang w:val="es-CR"/>
        </w:rPr>
      </w:pPr>
    </w:p>
    <w:p w14:paraId="17EA3917" w14:textId="77777777" w:rsidR="000D1DE0" w:rsidRPr="00381F28" w:rsidRDefault="000D1DE0" w:rsidP="000D1DE0">
      <w:pPr>
        <w:jc w:val="both"/>
        <w:rPr>
          <w:b/>
          <w:bCs/>
          <w:iCs/>
          <w:sz w:val="22"/>
          <w:szCs w:val="22"/>
          <w:lang w:val="es-CR"/>
        </w:rPr>
      </w:pPr>
      <w:r w:rsidRPr="00381F28">
        <w:rPr>
          <w:b/>
          <w:bCs/>
          <w:iCs/>
          <w:sz w:val="22"/>
          <w:szCs w:val="22"/>
          <w:lang w:val="es-CR"/>
        </w:rPr>
        <w:t>Audiencia de recepción de prueba (genérica para cualquier proceso o instancia no aquí contemplado).</w:t>
      </w:r>
      <w:r w:rsidRPr="00381F28">
        <w:rPr>
          <w:b/>
          <w:bCs/>
          <w:iCs/>
          <w:sz w:val="22"/>
          <w:szCs w:val="22"/>
          <w:vertAlign w:val="superscript"/>
          <w:lang w:val="es-CR"/>
        </w:rPr>
        <w:t xml:space="preserve"> 60</w:t>
      </w:r>
      <w:r w:rsidRPr="00381F28">
        <w:rPr>
          <w:b/>
          <w:bCs/>
          <w:iCs/>
          <w:sz w:val="22"/>
          <w:szCs w:val="22"/>
          <w:lang w:val="es-CR"/>
        </w:rPr>
        <w:t xml:space="preserve"> </w:t>
      </w:r>
    </w:p>
    <w:p w14:paraId="0F9CE4F3" w14:textId="77777777" w:rsidR="000D1DE0" w:rsidRPr="00381F28" w:rsidRDefault="000D1DE0" w:rsidP="000D1DE0">
      <w:pPr>
        <w:jc w:val="both"/>
        <w:rPr>
          <w:iCs/>
          <w:sz w:val="22"/>
          <w:szCs w:val="22"/>
          <w:lang w:val="es-CR"/>
        </w:rPr>
      </w:pPr>
    </w:p>
    <w:p w14:paraId="1107FD98" w14:textId="77777777" w:rsidR="000D1DE0" w:rsidRPr="00381F28" w:rsidRDefault="000D1DE0" w:rsidP="000D1DE0">
      <w:pPr>
        <w:jc w:val="both"/>
        <w:rPr>
          <w:iCs/>
          <w:sz w:val="22"/>
          <w:szCs w:val="22"/>
          <w:lang w:val="es-CR"/>
        </w:rPr>
      </w:pPr>
      <w:r w:rsidRPr="00381F28">
        <w:rPr>
          <w:iCs/>
          <w:sz w:val="22"/>
          <w:szCs w:val="22"/>
          <w:lang w:val="es-CR"/>
        </w:rPr>
        <w:t xml:space="preserve">1. Apertura </w:t>
      </w:r>
    </w:p>
    <w:p w14:paraId="7A987659" w14:textId="77777777" w:rsidR="000D1DE0" w:rsidRPr="00381F28" w:rsidRDefault="000D1DE0" w:rsidP="000D1DE0">
      <w:pPr>
        <w:jc w:val="both"/>
        <w:rPr>
          <w:iCs/>
          <w:sz w:val="22"/>
          <w:szCs w:val="22"/>
          <w:lang w:val="es-CR"/>
        </w:rPr>
      </w:pPr>
      <w:r w:rsidRPr="00381F28">
        <w:rPr>
          <w:iCs/>
          <w:sz w:val="22"/>
          <w:szCs w:val="22"/>
          <w:lang w:val="es-CR"/>
        </w:rPr>
        <w:t xml:space="preserve">2. Informe del Tribunal  </w:t>
      </w:r>
    </w:p>
    <w:p w14:paraId="46013522" w14:textId="77777777" w:rsidR="000D1DE0" w:rsidRPr="00381F28" w:rsidRDefault="000D1DE0" w:rsidP="000D1DE0">
      <w:pPr>
        <w:jc w:val="both"/>
        <w:rPr>
          <w:iCs/>
          <w:sz w:val="22"/>
          <w:szCs w:val="22"/>
          <w:lang w:val="es-CR"/>
        </w:rPr>
      </w:pPr>
      <w:r w:rsidRPr="00381F28">
        <w:rPr>
          <w:iCs/>
          <w:sz w:val="22"/>
          <w:szCs w:val="22"/>
          <w:lang w:val="es-CR"/>
        </w:rPr>
        <w:t xml:space="preserve">3. Gestiones de parte </w:t>
      </w:r>
    </w:p>
    <w:p w14:paraId="37603C7C" w14:textId="77777777" w:rsidR="000D1DE0" w:rsidRPr="00381F28" w:rsidRDefault="000D1DE0" w:rsidP="000D1DE0">
      <w:pPr>
        <w:jc w:val="both"/>
        <w:rPr>
          <w:iCs/>
          <w:sz w:val="22"/>
          <w:szCs w:val="22"/>
          <w:lang w:val="es-CR"/>
        </w:rPr>
      </w:pPr>
      <w:r w:rsidRPr="00381F28">
        <w:rPr>
          <w:iCs/>
          <w:sz w:val="22"/>
          <w:szCs w:val="22"/>
          <w:lang w:val="es-CR"/>
        </w:rPr>
        <w:t xml:space="preserve">4. Reconocimiento judicial </w:t>
      </w:r>
    </w:p>
    <w:p w14:paraId="01FD2071" w14:textId="77777777" w:rsidR="000D1DE0" w:rsidRPr="00381F28" w:rsidRDefault="000D1DE0" w:rsidP="000D1DE0">
      <w:pPr>
        <w:jc w:val="both"/>
        <w:rPr>
          <w:iCs/>
          <w:sz w:val="22"/>
          <w:szCs w:val="22"/>
          <w:lang w:val="es-CR"/>
        </w:rPr>
      </w:pPr>
      <w:r w:rsidRPr="00381F28">
        <w:rPr>
          <w:iCs/>
          <w:sz w:val="22"/>
          <w:szCs w:val="22"/>
          <w:lang w:val="es-CR"/>
        </w:rPr>
        <w:t xml:space="preserve">5. Reconocimiento de documentos y/o careo </w:t>
      </w:r>
    </w:p>
    <w:p w14:paraId="66D235C9" w14:textId="77777777" w:rsidR="000D1DE0" w:rsidRPr="00381F28" w:rsidRDefault="000D1DE0" w:rsidP="000D1DE0">
      <w:pPr>
        <w:jc w:val="both"/>
        <w:rPr>
          <w:iCs/>
          <w:sz w:val="22"/>
          <w:szCs w:val="22"/>
          <w:lang w:val="es-CR"/>
        </w:rPr>
      </w:pPr>
      <w:r w:rsidRPr="00381F28">
        <w:rPr>
          <w:iCs/>
          <w:sz w:val="22"/>
          <w:szCs w:val="22"/>
          <w:lang w:val="es-CR"/>
        </w:rPr>
        <w:t xml:space="preserve">6. Declaración de parte (actora) </w:t>
      </w:r>
    </w:p>
    <w:p w14:paraId="29665CB4" w14:textId="77777777" w:rsidR="000D1DE0" w:rsidRPr="00381F28" w:rsidRDefault="000D1DE0" w:rsidP="000D1DE0">
      <w:pPr>
        <w:jc w:val="both"/>
        <w:rPr>
          <w:iCs/>
          <w:sz w:val="22"/>
          <w:szCs w:val="22"/>
          <w:lang w:val="es-CR"/>
        </w:rPr>
      </w:pPr>
      <w:r w:rsidRPr="00381F28">
        <w:rPr>
          <w:iCs/>
          <w:sz w:val="22"/>
          <w:szCs w:val="22"/>
          <w:lang w:val="es-CR"/>
        </w:rPr>
        <w:t xml:space="preserve">7. Declaración de parte (demandada) </w:t>
      </w:r>
    </w:p>
    <w:p w14:paraId="56FF3976" w14:textId="77777777" w:rsidR="000D1DE0" w:rsidRPr="00381F28" w:rsidRDefault="000D1DE0" w:rsidP="000D1DE0">
      <w:pPr>
        <w:jc w:val="both"/>
        <w:rPr>
          <w:iCs/>
          <w:sz w:val="22"/>
          <w:szCs w:val="22"/>
          <w:lang w:val="es-CR"/>
        </w:rPr>
      </w:pPr>
      <w:r w:rsidRPr="00381F28">
        <w:rPr>
          <w:iCs/>
          <w:sz w:val="22"/>
          <w:szCs w:val="22"/>
          <w:lang w:val="es-CR"/>
        </w:rPr>
        <w:t xml:space="preserve">8.  Declaración testimonial </w:t>
      </w:r>
    </w:p>
    <w:p w14:paraId="184C3611" w14:textId="77777777" w:rsidR="000D1DE0" w:rsidRPr="00381F28" w:rsidRDefault="000D1DE0" w:rsidP="000D1DE0">
      <w:pPr>
        <w:jc w:val="both"/>
        <w:rPr>
          <w:iCs/>
          <w:sz w:val="22"/>
          <w:szCs w:val="22"/>
          <w:lang w:val="es-CR"/>
        </w:rPr>
      </w:pPr>
      <w:r w:rsidRPr="00381F28">
        <w:rPr>
          <w:iCs/>
          <w:sz w:val="22"/>
          <w:szCs w:val="22"/>
          <w:lang w:val="es-CR"/>
        </w:rPr>
        <w:t>9. Declaración de persona perita o experta</w:t>
      </w:r>
    </w:p>
    <w:p w14:paraId="3EC2E79E" w14:textId="77777777" w:rsidR="000D1DE0" w:rsidRPr="00381F28" w:rsidRDefault="000D1DE0" w:rsidP="000D1DE0">
      <w:pPr>
        <w:jc w:val="both"/>
        <w:rPr>
          <w:iCs/>
          <w:sz w:val="22"/>
          <w:szCs w:val="22"/>
          <w:lang w:val="es-CR"/>
        </w:rPr>
      </w:pPr>
      <w:r w:rsidRPr="00381F28">
        <w:rPr>
          <w:iCs/>
          <w:sz w:val="22"/>
          <w:szCs w:val="22"/>
          <w:lang w:val="es-CR"/>
        </w:rPr>
        <w:lastRenderedPageBreak/>
        <w:t xml:space="preserve">10. Cierre </w:t>
      </w:r>
    </w:p>
    <w:p w14:paraId="563C7023" w14:textId="77777777" w:rsidR="000D1DE0" w:rsidRPr="00381F28" w:rsidRDefault="000D1DE0" w:rsidP="000D1DE0">
      <w:pPr>
        <w:jc w:val="both"/>
        <w:rPr>
          <w:iCs/>
          <w:sz w:val="22"/>
          <w:szCs w:val="22"/>
          <w:lang w:val="es-CR"/>
        </w:rPr>
      </w:pPr>
    </w:p>
    <w:p w14:paraId="67A6E373" w14:textId="77777777" w:rsidR="000D1DE0" w:rsidRPr="00381F28" w:rsidRDefault="000D1DE0" w:rsidP="000D1DE0">
      <w:pPr>
        <w:jc w:val="both"/>
        <w:rPr>
          <w:b/>
          <w:bCs/>
          <w:iCs/>
          <w:sz w:val="22"/>
          <w:szCs w:val="22"/>
          <w:vertAlign w:val="superscript"/>
          <w:lang w:val="es-CR"/>
        </w:rPr>
      </w:pPr>
      <w:r w:rsidRPr="00381F28">
        <w:rPr>
          <w:b/>
          <w:bCs/>
          <w:iCs/>
          <w:sz w:val="22"/>
          <w:szCs w:val="22"/>
          <w:lang w:val="es-CR"/>
        </w:rPr>
        <w:t xml:space="preserve">Acto de puesta en posesión </w:t>
      </w:r>
      <w:r w:rsidRPr="00381F28">
        <w:rPr>
          <w:b/>
          <w:bCs/>
          <w:iCs/>
          <w:sz w:val="22"/>
          <w:szCs w:val="22"/>
          <w:vertAlign w:val="superscript"/>
          <w:lang w:val="es-CR"/>
        </w:rPr>
        <w:t>61</w:t>
      </w:r>
    </w:p>
    <w:p w14:paraId="0870B2D5" w14:textId="77777777" w:rsidR="000D1DE0" w:rsidRPr="00381F28" w:rsidRDefault="000D1DE0" w:rsidP="000D1DE0">
      <w:pPr>
        <w:jc w:val="both"/>
        <w:rPr>
          <w:iCs/>
          <w:sz w:val="22"/>
          <w:szCs w:val="22"/>
          <w:lang w:val="es-CR"/>
        </w:rPr>
      </w:pPr>
    </w:p>
    <w:p w14:paraId="6689591D" w14:textId="77777777" w:rsidR="000D1DE0" w:rsidRPr="00381F28" w:rsidRDefault="000D1DE0" w:rsidP="000D1DE0">
      <w:pPr>
        <w:jc w:val="both"/>
        <w:rPr>
          <w:iCs/>
          <w:sz w:val="22"/>
          <w:szCs w:val="22"/>
          <w:lang w:val="es-CR"/>
        </w:rPr>
      </w:pPr>
      <w:r w:rsidRPr="00381F28">
        <w:rPr>
          <w:iCs/>
          <w:sz w:val="22"/>
          <w:szCs w:val="22"/>
          <w:lang w:val="es-CR"/>
        </w:rPr>
        <w:t xml:space="preserve">1. Apertura </w:t>
      </w:r>
    </w:p>
    <w:p w14:paraId="3E2C8F2B" w14:textId="77777777" w:rsidR="000D1DE0" w:rsidRPr="00381F28" w:rsidRDefault="000D1DE0" w:rsidP="000D1DE0">
      <w:pPr>
        <w:jc w:val="both"/>
        <w:rPr>
          <w:iCs/>
          <w:sz w:val="22"/>
          <w:szCs w:val="22"/>
          <w:lang w:val="es-CR"/>
        </w:rPr>
      </w:pPr>
      <w:r w:rsidRPr="00381F28">
        <w:rPr>
          <w:iCs/>
          <w:sz w:val="22"/>
          <w:szCs w:val="22"/>
          <w:lang w:val="es-CR"/>
        </w:rPr>
        <w:t xml:space="preserve">2. Resultado de la puesta en posesión </w:t>
      </w:r>
    </w:p>
    <w:p w14:paraId="4E7D3219" w14:textId="77777777" w:rsidR="000D1DE0" w:rsidRPr="00381F28" w:rsidRDefault="000D1DE0" w:rsidP="000D1DE0">
      <w:pPr>
        <w:jc w:val="both"/>
        <w:rPr>
          <w:iCs/>
          <w:sz w:val="22"/>
          <w:szCs w:val="22"/>
          <w:lang w:val="es-CR"/>
        </w:rPr>
      </w:pPr>
      <w:r w:rsidRPr="00381F28">
        <w:rPr>
          <w:iCs/>
          <w:sz w:val="22"/>
          <w:szCs w:val="22"/>
          <w:lang w:val="es-CR"/>
        </w:rPr>
        <w:t xml:space="preserve">3. Cierre </w:t>
      </w:r>
    </w:p>
    <w:p w14:paraId="33F7BBE1" w14:textId="77777777" w:rsidR="000D1DE0" w:rsidRPr="00381F28" w:rsidRDefault="000D1DE0" w:rsidP="000D1DE0">
      <w:pPr>
        <w:jc w:val="both"/>
        <w:rPr>
          <w:iCs/>
          <w:sz w:val="22"/>
          <w:szCs w:val="22"/>
          <w:lang w:val="es-CR"/>
        </w:rPr>
      </w:pPr>
    </w:p>
    <w:p w14:paraId="41EF7590" w14:textId="77777777" w:rsidR="000D1DE0" w:rsidRPr="00381F28" w:rsidRDefault="000D1DE0" w:rsidP="000D1DE0">
      <w:pPr>
        <w:jc w:val="both"/>
        <w:rPr>
          <w:b/>
          <w:bCs/>
          <w:iCs/>
          <w:sz w:val="22"/>
          <w:szCs w:val="22"/>
          <w:lang w:val="es-CR"/>
        </w:rPr>
      </w:pPr>
      <w:r w:rsidRPr="00381F28">
        <w:rPr>
          <w:b/>
          <w:bCs/>
          <w:iCs/>
          <w:sz w:val="22"/>
          <w:szCs w:val="22"/>
          <w:lang w:val="es-CR"/>
        </w:rPr>
        <w:t>Sentencia oral de primera instancia</w:t>
      </w:r>
    </w:p>
    <w:p w14:paraId="1A7DF273" w14:textId="77777777" w:rsidR="000D1DE0" w:rsidRPr="00381F28" w:rsidRDefault="000D1DE0" w:rsidP="000D1DE0">
      <w:pPr>
        <w:jc w:val="both"/>
        <w:rPr>
          <w:iCs/>
          <w:sz w:val="22"/>
          <w:szCs w:val="22"/>
          <w:lang w:val="es-CR"/>
        </w:rPr>
      </w:pPr>
    </w:p>
    <w:p w14:paraId="6CCAF726" w14:textId="77777777" w:rsidR="000D1DE0" w:rsidRPr="00381F28" w:rsidRDefault="000D1DE0" w:rsidP="000D1DE0">
      <w:pPr>
        <w:jc w:val="both"/>
        <w:rPr>
          <w:iCs/>
          <w:sz w:val="22"/>
          <w:szCs w:val="22"/>
          <w:lang w:val="es-CR"/>
        </w:rPr>
      </w:pPr>
      <w:r w:rsidRPr="00381F28">
        <w:rPr>
          <w:iCs/>
          <w:sz w:val="22"/>
          <w:szCs w:val="22"/>
          <w:lang w:val="es-CR"/>
        </w:rPr>
        <w:t xml:space="preserve">1. Apertura </w:t>
      </w:r>
    </w:p>
    <w:p w14:paraId="417850AF" w14:textId="77777777" w:rsidR="000D1DE0" w:rsidRPr="00381F28" w:rsidRDefault="000D1DE0" w:rsidP="000D1DE0">
      <w:pPr>
        <w:jc w:val="both"/>
        <w:rPr>
          <w:iCs/>
          <w:sz w:val="22"/>
          <w:szCs w:val="22"/>
          <w:lang w:val="es-CR"/>
        </w:rPr>
      </w:pPr>
      <w:r w:rsidRPr="00381F28">
        <w:rPr>
          <w:iCs/>
          <w:sz w:val="22"/>
          <w:szCs w:val="22"/>
          <w:lang w:val="es-CR"/>
        </w:rPr>
        <w:t xml:space="preserve">2. Sentencia oral </w:t>
      </w:r>
    </w:p>
    <w:p w14:paraId="3FBC285C" w14:textId="77777777" w:rsidR="000D1DE0" w:rsidRPr="00381F28" w:rsidRDefault="000D1DE0" w:rsidP="000D1DE0">
      <w:pPr>
        <w:jc w:val="both"/>
        <w:rPr>
          <w:iCs/>
          <w:sz w:val="22"/>
          <w:szCs w:val="22"/>
          <w:lang w:val="es-CR"/>
        </w:rPr>
      </w:pPr>
      <w:r w:rsidRPr="00381F28">
        <w:rPr>
          <w:iCs/>
          <w:sz w:val="22"/>
          <w:szCs w:val="22"/>
          <w:lang w:val="es-CR"/>
        </w:rPr>
        <w:t xml:space="preserve">3. Adición, aclaración </w:t>
      </w:r>
    </w:p>
    <w:p w14:paraId="306522A5" w14:textId="77777777" w:rsidR="000D1DE0" w:rsidRPr="00381F28" w:rsidRDefault="000D1DE0" w:rsidP="000D1DE0">
      <w:pPr>
        <w:jc w:val="both"/>
        <w:rPr>
          <w:iCs/>
          <w:sz w:val="22"/>
          <w:szCs w:val="22"/>
          <w:lang w:val="es-CR"/>
        </w:rPr>
      </w:pPr>
      <w:r w:rsidRPr="00381F28">
        <w:rPr>
          <w:iCs/>
          <w:sz w:val="22"/>
          <w:szCs w:val="22"/>
          <w:lang w:val="es-CR"/>
        </w:rPr>
        <w:t xml:space="preserve">4. Recurso de parte actora </w:t>
      </w:r>
    </w:p>
    <w:p w14:paraId="32EEE9E3" w14:textId="77777777" w:rsidR="000D1DE0" w:rsidRPr="00381F28" w:rsidRDefault="000D1DE0" w:rsidP="000D1DE0">
      <w:pPr>
        <w:jc w:val="both"/>
        <w:rPr>
          <w:iCs/>
          <w:sz w:val="22"/>
          <w:szCs w:val="22"/>
          <w:lang w:val="es-CR"/>
        </w:rPr>
      </w:pPr>
      <w:r w:rsidRPr="00381F28">
        <w:rPr>
          <w:iCs/>
          <w:sz w:val="22"/>
          <w:szCs w:val="22"/>
          <w:lang w:val="es-CR"/>
        </w:rPr>
        <w:t xml:space="preserve">5. Recurso de parte demandada </w:t>
      </w:r>
    </w:p>
    <w:p w14:paraId="128F6A0E" w14:textId="77777777" w:rsidR="000D1DE0" w:rsidRPr="00381F28" w:rsidRDefault="000D1DE0" w:rsidP="000D1DE0">
      <w:pPr>
        <w:rPr>
          <w:b/>
          <w:iCs/>
          <w:sz w:val="22"/>
          <w:szCs w:val="22"/>
          <w:lang w:val="es-CR"/>
        </w:rPr>
      </w:pPr>
      <w:r w:rsidRPr="00381F28">
        <w:rPr>
          <w:iCs/>
          <w:sz w:val="22"/>
          <w:szCs w:val="22"/>
          <w:lang w:val="es-CR"/>
        </w:rPr>
        <w:t xml:space="preserve">6. Cierre </w:t>
      </w:r>
    </w:p>
    <w:p w14:paraId="22E46498" w14:textId="77777777" w:rsidR="000D1DE0" w:rsidRPr="00381F28" w:rsidRDefault="000D1DE0" w:rsidP="000D1DE0">
      <w:pPr>
        <w:pBdr>
          <w:bottom w:val="single" w:sz="12" w:space="1" w:color="auto"/>
        </w:pBdr>
        <w:ind w:hanging="357"/>
        <w:rPr>
          <w:rFonts w:eastAsia="Calibri"/>
          <w:sz w:val="22"/>
          <w:szCs w:val="22"/>
          <w:lang w:val="es-CR"/>
        </w:rPr>
      </w:pPr>
    </w:p>
    <w:p w14:paraId="2EF3D5F7" w14:textId="77777777" w:rsidR="000D1DE0" w:rsidRPr="00381F28" w:rsidRDefault="000D1DE0" w:rsidP="000D1DE0">
      <w:pPr>
        <w:pBdr>
          <w:bottom w:val="single" w:sz="12" w:space="1" w:color="auto"/>
        </w:pBdr>
        <w:ind w:hanging="357"/>
        <w:rPr>
          <w:sz w:val="22"/>
          <w:szCs w:val="22"/>
          <w:lang w:val="es-CR"/>
        </w:rPr>
      </w:pPr>
      <w:bookmarkStart w:id="3" w:name="_Toc103006445"/>
      <w:r w:rsidRPr="00381F28">
        <w:rPr>
          <w:sz w:val="22"/>
          <w:szCs w:val="22"/>
          <w:lang w:val="es-CR"/>
        </w:rPr>
        <w:t>Proceso Civil</w:t>
      </w:r>
      <w:bookmarkEnd w:id="3"/>
    </w:p>
    <w:p w14:paraId="5B6427CA" w14:textId="77777777" w:rsidR="000D1DE0" w:rsidRPr="00381F28" w:rsidRDefault="000D1DE0" w:rsidP="000D1DE0">
      <w:pPr>
        <w:ind w:hanging="357"/>
        <w:rPr>
          <w:sz w:val="22"/>
          <w:szCs w:val="22"/>
          <w:lang w:val="es-CR"/>
        </w:rPr>
      </w:pPr>
    </w:p>
    <w:tbl>
      <w:tblPr>
        <w:tblW w:w="4656"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58"/>
        <w:gridCol w:w="1555"/>
        <w:gridCol w:w="4698"/>
      </w:tblGrid>
      <w:tr w:rsidR="000D1DE0" w:rsidRPr="00381F28" w14:paraId="7E9861B7" w14:textId="77777777" w:rsidTr="003A6C90">
        <w:trPr>
          <w:tblHeader/>
          <w:tblCellSpacing w:w="0" w:type="dxa"/>
          <w:jc w:val="center"/>
        </w:trPr>
        <w:tc>
          <w:tcPr>
            <w:tcW w:w="1192" w:type="pct"/>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2C576007" w14:textId="77777777" w:rsidR="000D1DE0" w:rsidRPr="00381F28" w:rsidRDefault="000D1DE0" w:rsidP="003A6C90">
            <w:pPr>
              <w:suppressAutoHyphens w:val="0"/>
              <w:jc w:val="center"/>
              <w:rPr>
                <w:kern w:val="2"/>
                <w:sz w:val="22"/>
                <w:szCs w:val="22"/>
                <w:lang w:val="es-CR" w:eastAsia="es-CR"/>
              </w:rPr>
            </w:pPr>
            <w:r w:rsidRPr="00381F28">
              <w:rPr>
                <w:b/>
                <w:bCs/>
                <w:sz w:val="22"/>
                <w:szCs w:val="22"/>
                <w:lang w:val="es-CR"/>
              </w:rPr>
              <w:t>DESCRIP</w:t>
            </w:r>
          </w:p>
        </w:tc>
        <w:tc>
          <w:tcPr>
            <w:tcW w:w="947" w:type="pct"/>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2F0BB8BF" w14:textId="77777777" w:rsidR="000D1DE0" w:rsidRPr="00381F28" w:rsidRDefault="000D1DE0" w:rsidP="003A6C90">
            <w:pPr>
              <w:suppressAutoHyphens w:val="0"/>
              <w:jc w:val="center"/>
              <w:rPr>
                <w:sz w:val="22"/>
                <w:szCs w:val="22"/>
                <w:lang w:val="es-CR"/>
              </w:rPr>
            </w:pPr>
            <w:r w:rsidRPr="00381F28">
              <w:rPr>
                <w:b/>
                <w:bCs/>
                <w:sz w:val="22"/>
                <w:szCs w:val="22"/>
                <w:lang w:val="es-CR"/>
              </w:rPr>
              <w:t>IDETIQUETA</w:t>
            </w:r>
          </w:p>
        </w:tc>
        <w:tc>
          <w:tcPr>
            <w:tcW w:w="2861" w:type="pct"/>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14:paraId="6FBB46CF" w14:textId="77777777" w:rsidR="000D1DE0" w:rsidRPr="00381F28" w:rsidRDefault="000D1DE0" w:rsidP="003A6C90">
            <w:pPr>
              <w:suppressAutoHyphens w:val="0"/>
              <w:jc w:val="center"/>
              <w:rPr>
                <w:sz w:val="22"/>
                <w:szCs w:val="22"/>
                <w:lang w:val="es-CR"/>
              </w:rPr>
            </w:pPr>
            <w:r w:rsidRPr="00381F28">
              <w:rPr>
                <w:b/>
                <w:bCs/>
                <w:sz w:val="22"/>
                <w:szCs w:val="22"/>
                <w:lang w:val="es-CR"/>
              </w:rPr>
              <w:t>ETIQUETA</w:t>
            </w:r>
          </w:p>
        </w:tc>
      </w:tr>
      <w:tr w:rsidR="000D1DE0" w:rsidRPr="00381F28" w14:paraId="6EE525CC"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6E9A6B0" w14:textId="77777777" w:rsidR="000D1DE0" w:rsidRPr="00381F28" w:rsidRDefault="000D1DE0" w:rsidP="003A6C90">
            <w:pPr>
              <w:suppressAutoHyphens w:val="0"/>
              <w:rPr>
                <w:sz w:val="22"/>
                <w:szCs w:val="22"/>
                <w:lang w:val="es-CR"/>
              </w:rPr>
            </w:pPr>
            <w:r w:rsidRPr="00381F28">
              <w:rPr>
                <w:sz w:val="22"/>
                <w:szCs w:val="22"/>
                <w:lang w:val="es-CR"/>
              </w:rPr>
              <w:t>Audiencia Preliminar</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CAC757F" w14:textId="77777777" w:rsidR="000D1DE0" w:rsidRPr="00381F28" w:rsidRDefault="000D1DE0" w:rsidP="003A6C90">
            <w:pPr>
              <w:suppressAutoHyphens w:val="0"/>
              <w:rPr>
                <w:sz w:val="22"/>
                <w:szCs w:val="22"/>
                <w:lang w:val="es-CR"/>
              </w:rPr>
            </w:pPr>
            <w:r w:rsidRPr="00381F28">
              <w:rPr>
                <w:sz w:val="22"/>
                <w:szCs w:val="22"/>
                <w:lang w:val="es-CR"/>
              </w:rPr>
              <w:t>0012</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F244E85" w14:textId="77777777" w:rsidR="000D1DE0" w:rsidRPr="00381F28" w:rsidRDefault="000D1DE0" w:rsidP="003A6C90">
            <w:pPr>
              <w:suppressAutoHyphens w:val="0"/>
              <w:rPr>
                <w:sz w:val="22"/>
                <w:szCs w:val="22"/>
                <w:lang w:val="es-CR"/>
              </w:rPr>
            </w:pPr>
            <w:r w:rsidRPr="00381F28">
              <w:rPr>
                <w:sz w:val="22"/>
                <w:szCs w:val="22"/>
                <w:lang w:val="es-CR"/>
              </w:rPr>
              <w:t>Inicio de Audiencia</w:t>
            </w:r>
          </w:p>
        </w:tc>
      </w:tr>
      <w:tr w:rsidR="000D1DE0" w:rsidRPr="00381F28" w14:paraId="1599D4FF"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7E7E902" w14:textId="77777777" w:rsidR="000D1DE0" w:rsidRPr="00381F28" w:rsidRDefault="000D1DE0" w:rsidP="003A6C90">
            <w:pPr>
              <w:suppressAutoHyphens w:val="0"/>
              <w:rPr>
                <w:sz w:val="22"/>
                <w:szCs w:val="22"/>
                <w:lang w:val="es-CR"/>
              </w:rPr>
            </w:pPr>
            <w:r w:rsidRPr="00381F28">
              <w:rPr>
                <w:sz w:val="22"/>
                <w:szCs w:val="22"/>
                <w:lang w:val="es-CR"/>
              </w:rPr>
              <w:t>Audiencia Preliminar</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6E2F321" w14:textId="77777777" w:rsidR="000D1DE0" w:rsidRPr="00381F28" w:rsidRDefault="000D1DE0" w:rsidP="003A6C90">
            <w:pPr>
              <w:suppressAutoHyphens w:val="0"/>
              <w:rPr>
                <w:sz w:val="22"/>
                <w:szCs w:val="22"/>
                <w:lang w:val="es-CR"/>
              </w:rPr>
            </w:pPr>
            <w:r w:rsidRPr="00381F28">
              <w:rPr>
                <w:sz w:val="22"/>
                <w:szCs w:val="22"/>
                <w:lang w:val="es-CR"/>
              </w:rPr>
              <w:t>0013</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B960711" w14:textId="77777777" w:rsidR="000D1DE0" w:rsidRPr="00381F28" w:rsidRDefault="000D1DE0" w:rsidP="003A6C90">
            <w:pPr>
              <w:suppressAutoHyphens w:val="0"/>
              <w:rPr>
                <w:sz w:val="22"/>
                <w:szCs w:val="22"/>
                <w:lang w:val="es-CR"/>
              </w:rPr>
            </w:pPr>
            <w:r w:rsidRPr="00381F28">
              <w:rPr>
                <w:sz w:val="22"/>
                <w:szCs w:val="22"/>
                <w:lang w:val="es-CR"/>
              </w:rPr>
              <w:t>Actividad procesal defectuosa – Trámite y resolución</w:t>
            </w:r>
          </w:p>
        </w:tc>
      </w:tr>
      <w:tr w:rsidR="000D1DE0" w:rsidRPr="00381F28" w14:paraId="06800AF7"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98CE87E" w14:textId="77777777" w:rsidR="000D1DE0" w:rsidRPr="00381F28" w:rsidRDefault="000D1DE0" w:rsidP="003A6C90">
            <w:pPr>
              <w:suppressAutoHyphens w:val="0"/>
              <w:rPr>
                <w:sz w:val="22"/>
                <w:szCs w:val="22"/>
                <w:lang w:val="es-CR"/>
              </w:rPr>
            </w:pPr>
            <w:r w:rsidRPr="00381F28">
              <w:rPr>
                <w:sz w:val="22"/>
                <w:szCs w:val="22"/>
                <w:lang w:val="es-CR"/>
              </w:rPr>
              <w:t>Audiencia Preliminar</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DC009E8" w14:textId="77777777" w:rsidR="000D1DE0" w:rsidRPr="00381F28" w:rsidRDefault="000D1DE0" w:rsidP="003A6C90">
            <w:pPr>
              <w:suppressAutoHyphens w:val="0"/>
              <w:rPr>
                <w:sz w:val="22"/>
                <w:szCs w:val="22"/>
                <w:lang w:val="es-CR"/>
              </w:rPr>
            </w:pPr>
            <w:r w:rsidRPr="00381F28">
              <w:rPr>
                <w:sz w:val="22"/>
                <w:szCs w:val="22"/>
                <w:lang w:val="es-CR"/>
              </w:rPr>
              <w:t>0014</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B48E4D9" w14:textId="77777777" w:rsidR="000D1DE0" w:rsidRPr="00381F28" w:rsidRDefault="000D1DE0" w:rsidP="003A6C90">
            <w:pPr>
              <w:suppressAutoHyphens w:val="0"/>
              <w:rPr>
                <w:sz w:val="22"/>
                <w:szCs w:val="22"/>
                <w:lang w:val="es-CR"/>
              </w:rPr>
            </w:pPr>
            <w:r w:rsidRPr="00381F28">
              <w:rPr>
                <w:sz w:val="22"/>
                <w:szCs w:val="22"/>
                <w:lang w:val="es-CR"/>
              </w:rPr>
              <w:t>Conciliación</w:t>
            </w:r>
          </w:p>
        </w:tc>
      </w:tr>
      <w:tr w:rsidR="000D1DE0" w:rsidRPr="00381F28" w14:paraId="15E5DF80"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93146B2" w14:textId="77777777" w:rsidR="000D1DE0" w:rsidRPr="00381F28" w:rsidRDefault="000D1DE0" w:rsidP="003A6C90">
            <w:pPr>
              <w:suppressAutoHyphens w:val="0"/>
              <w:rPr>
                <w:sz w:val="22"/>
                <w:szCs w:val="22"/>
                <w:lang w:val="es-CR"/>
              </w:rPr>
            </w:pPr>
            <w:r w:rsidRPr="00381F28">
              <w:rPr>
                <w:sz w:val="22"/>
                <w:szCs w:val="22"/>
                <w:lang w:val="es-CR"/>
              </w:rPr>
              <w:t>Audiencia Preliminar</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27217DE" w14:textId="77777777" w:rsidR="000D1DE0" w:rsidRPr="00381F28" w:rsidRDefault="000D1DE0" w:rsidP="003A6C90">
            <w:pPr>
              <w:suppressAutoHyphens w:val="0"/>
              <w:rPr>
                <w:sz w:val="22"/>
                <w:szCs w:val="22"/>
                <w:lang w:val="es-CR"/>
              </w:rPr>
            </w:pPr>
            <w:r w:rsidRPr="00381F28">
              <w:rPr>
                <w:sz w:val="22"/>
                <w:szCs w:val="22"/>
                <w:lang w:val="es-CR"/>
              </w:rPr>
              <w:t>0015</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E0A8D92" w14:textId="77777777" w:rsidR="000D1DE0" w:rsidRPr="00381F28" w:rsidRDefault="000D1DE0" w:rsidP="003A6C90">
            <w:pPr>
              <w:suppressAutoHyphens w:val="0"/>
              <w:rPr>
                <w:sz w:val="22"/>
                <w:szCs w:val="22"/>
                <w:lang w:val="es-CR"/>
              </w:rPr>
            </w:pPr>
            <w:r w:rsidRPr="00381F28">
              <w:rPr>
                <w:sz w:val="22"/>
                <w:szCs w:val="22"/>
                <w:lang w:val="es-CR"/>
              </w:rPr>
              <w:t>Ratificación, subsanación, ajuste y aclaración de proposiciones de las partes</w:t>
            </w:r>
          </w:p>
        </w:tc>
      </w:tr>
      <w:tr w:rsidR="000D1DE0" w:rsidRPr="00381F28" w14:paraId="7FEB1C05"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EBBF397" w14:textId="77777777" w:rsidR="000D1DE0" w:rsidRPr="00381F28" w:rsidRDefault="000D1DE0" w:rsidP="003A6C90">
            <w:pPr>
              <w:suppressAutoHyphens w:val="0"/>
              <w:rPr>
                <w:sz w:val="22"/>
                <w:szCs w:val="22"/>
                <w:lang w:val="es-CR"/>
              </w:rPr>
            </w:pPr>
            <w:r w:rsidRPr="00381F28">
              <w:rPr>
                <w:sz w:val="22"/>
                <w:szCs w:val="22"/>
                <w:lang w:val="es-CR"/>
              </w:rPr>
              <w:t>Audiencia Preliminar</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B7CA345" w14:textId="77777777" w:rsidR="000D1DE0" w:rsidRPr="00381F28" w:rsidRDefault="000D1DE0" w:rsidP="003A6C90">
            <w:pPr>
              <w:suppressAutoHyphens w:val="0"/>
              <w:rPr>
                <w:sz w:val="22"/>
                <w:szCs w:val="22"/>
                <w:lang w:val="es-CR"/>
              </w:rPr>
            </w:pPr>
            <w:r w:rsidRPr="00381F28">
              <w:rPr>
                <w:sz w:val="22"/>
                <w:szCs w:val="22"/>
                <w:lang w:val="es-CR"/>
              </w:rPr>
              <w:t>0016</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7908FD7" w14:textId="77777777" w:rsidR="000D1DE0" w:rsidRPr="00381F28" w:rsidRDefault="000D1DE0" w:rsidP="003A6C90">
            <w:pPr>
              <w:suppressAutoHyphens w:val="0"/>
              <w:rPr>
                <w:sz w:val="22"/>
                <w:szCs w:val="22"/>
                <w:lang w:val="es-CR"/>
              </w:rPr>
            </w:pPr>
            <w:r w:rsidRPr="00381F28">
              <w:rPr>
                <w:sz w:val="22"/>
                <w:szCs w:val="22"/>
                <w:lang w:val="es-CR"/>
              </w:rPr>
              <w:t>Contestación de la parte actora sobre la oposición de la demandada</w:t>
            </w:r>
          </w:p>
        </w:tc>
      </w:tr>
      <w:tr w:rsidR="000D1DE0" w:rsidRPr="00381F28" w14:paraId="50896DE2"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99EE1D3" w14:textId="77777777" w:rsidR="000D1DE0" w:rsidRPr="00381F28" w:rsidRDefault="000D1DE0" w:rsidP="003A6C90">
            <w:pPr>
              <w:suppressAutoHyphens w:val="0"/>
              <w:rPr>
                <w:sz w:val="22"/>
                <w:szCs w:val="22"/>
                <w:lang w:val="es-CR"/>
              </w:rPr>
            </w:pPr>
            <w:r w:rsidRPr="00381F28">
              <w:rPr>
                <w:sz w:val="22"/>
                <w:szCs w:val="22"/>
                <w:lang w:val="es-CR"/>
              </w:rPr>
              <w:t>Audiencia Preliminar</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F4A5F26" w14:textId="77777777" w:rsidR="000D1DE0" w:rsidRPr="00381F28" w:rsidRDefault="000D1DE0" w:rsidP="003A6C90">
            <w:pPr>
              <w:suppressAutoHyphens w:val="0"/>
              <w:rPr>
                <w:sz w:val="22"/>
                <w:szCs w:val="22"/>
                <w:lang w:val="es-CR"/>
              </w:rPr>
            </w:pPr>
            <w:r w:rsidRPr="00381F28">
              <w:rPr>
                <w:sz w:val="22"/>
                <w:szCs w:val="22"/>
                <w:lang w:val="es-CR"/>
              </w:rPr>
              <w:t>0017</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3312C9D" w14:textId="77777777" w:rsidR="000D1DE0" w:rsidRPr="00381F28" w:rsidRDefault="000D1DE0" w:rsidP="003A6C90">
            <w:pPr>
              <w:suppressAutoHyphens w:val="0"/>
              <w:rPr>
                <w:sz w:val="22"/>
                <w:szCs w:val="22"/>
                <w:lang w:val="es-CR"/>
              </w:rPr>
            </w:pPr>
            <w:r w:rsidRPr="00381F28">
              <w:rPr>
                <w:sz w:val="22"/>
                <w:szCs w:val="22"/>
                <w:lang w:val="es-CR"/>
              </w:rPr>
              <w:t>Contestación de la parte reconventora sobre la oposición de la reconvención</w:t>
            </w:r>
          </w:p>
        </w:tc>
      </w:tr>
      <w:tr w:rsidR="000D1DE0" w:rsidRPr="00381F28" w14:paraId="11763A6A"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34951B1" w14:textId="77777777" w:rsidR="000D1DE0" w:rsidRPr="00381F28" w:rsidRDefault="000D1DE0" w:rsidP="003A6C90">
            <w:pPr>
              <w:suppressAutoHyphens w:val="0"/>
              <w:rPr>
                <w:sz w:val="22"/>
                <w:szCs w:val="22"/>
                <w:lang w:val="es-CR"/>
              </w:rPr>
            </w:pPr>
            <w:r w:rsidRPr="00381F28">
              <w:rPr>
                <w:sz w:val="22"/>
                <w:szCs w:val="22"/>
                <w:lang w:val="es-CR"/>
              </w:rPr>
              <w:t>Audiencia Preliminar</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ECFBDED" w14:textId="77777777" w:rsidR="000D1DE0" w:rsidRPr="00381F28" w:rsidRDefault="000D1DE0" w:rsidP="003A6C90">
            <w:pPr>
              <w:suppressAutoHyphens w:val="0"/>
              <w:rPr>
                <w:sz w:val="22"/>
                <w:szCs w:val="22"/>
                <w:lang w:val="es-CR"/>
              </w:rPr>
            </w:pPr>
            <w:r w:rsidRPr="00381F28">
              <w:rPr>
                <w:sz w:val="22"/>
                <w:szCs w:val="22"/>
                <w:lang w:val="es-CR"/>
              </w:rPr>
              <w:t>0018</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2B62A01" w14:textId="77777777" w:rsidR="000D1DE0" w:rsidRPr="00381F28" w:rsidRDefault="000D1DE0" w:rsidP="003A6C90">
            <w:pPr>
              <w:suppressAutoHyphens w:val="0"/>
              <w:rPr>
                <w:sz w:val="22"/>
                <w:szCs w:val="22"/>
                <w:lang w:val="es-CR"/>
              </w:rPr>
            </w:pPr>
            <w:r w:rsidRPr="00381F28">
              <w:rPr>
                <w:sz w:val="22"/>
                <w:szCs w:val="22"/>
                <w:lang w:val="es-CR"/>
              </w:rPr>
              <w:t>Excepciones procesales</w:t>
            </w:r>
          </w:p>
        </w:tc>
      </w:tr>
      <w:tr w:rsidR="000D1DE0" w:rsidRPr="00381F28" w14:paraId="05AEA8BA"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FABA402" w14:textId="77777777" w:rsidR="000D1DE0" w:rsidRPr="00381F28" w:rsidRDefault="000D1DE0" w:rsidP="003A6C90">
            <w:pPr>
              <w:suppressAutoHyphens w:val="0"/>
              <w:rPr>
                <w:sz w:val="22"/>
                <w:szCs w:val="22"/>
                <w:lang w:val="es-CR"/>
              </w:rPr>
            </w:pPr>
            <w:r w:rsidRPr="00381F28">
              <w:rPr>
                <w:sz w:val="22"/>
                <w:szCs w:val="22"/>
                <w:lang w:val="es-CR"/>
              </w:rPr>
              <w:t>Audiencia Preliminar</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6BFE712" w14:textId="77777777" w:rsidR="000D1DE0" w:rsidRPr="00381F28" w:rsidRDefault="000D1DE0" w:rsidP="003A6C90">
            <w:pPr>
              <w:suppressAutoHyphens w:val="0"/>
              <w:rPr>
                <w:sz w:val="22"/>
                <w:szCs w:val="22"/>
                <w:lang w:val="es-CR"/>
              </w:rPr>
            </w:pPr>
            <w:r w:rsidRPr="00381F28">
              <w:rPr>
                <w:sz w:val="22"/>
                <w:szCs w:val="22"/>
                <w:lang w:val="es-CR"/>
              </w:rPr>
              <w:t>0019</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B10919B" w14:textId="77777777" w:rsidR="000D1DE0" w:rsidRPr="00381F28" w:rsidRDefault="000D1DE0" w:rsidP="003A6C90">
            <w:pPr>
              <w:suppressAutoHyphens w:val="0"/>
              <w:rPr>
                <w:sz w:val="22"/>
                <w:szCs w:val="22"/>
                <w:lang w:val="es-CR"/>
              </w:rPr>
            </w:pPr>
            <w:r w:rsidRPr="00381F28">
              <w:rPr>
                <w:sz w:val="22"/>
                <w:szCs w:val="22"/>
                <w:lang w:val="es-CR"/>
              </w:rPr>
              <w:t>Fijación de la cuantía</w:t>
            </w:r>
          </w:p>
        </w:tc>
      </w:tr>
      <w:tr w:rsidR="000D1DE0" w:rsidRPr="00381F28" w14:paraId="6AA4066D"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88B8AA4" w14:textId="77777777" w:rsidR="000D1DE0" w:rsidRPr="00381F28" w:rsidRDefault="000D1DE0" w:rsidP="003A6C90">
            <w:pPr>
              <w:suppressAutoHyphens w:val="0"/>
              <w:rPr>
                <w:sz w:val="22"/>
                <w:szCs w:val="22"/>
                <w:lang w:val="es-CR"/>
              </w:rPr>
            </w:pPr>
            <w:r w:rsidRPr="00381F28">
              <w:rPr>
                <w:sz w:val="22"/>
                <w:szCs w:val="22"/>
                <w:lang w:val="es-CR"/>
              </w:rPr>
              <w:t>Audiencia Preliminar</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C52695B" w14:textId="77777777" w:rsidR="000D1DE0" w:rsidRPr="00381F28" w:rsidRDefault="000D1DE0" w:rsidP="003A6C90">
            <w:pPr>
              <w:suppressAutoHyphens w:val="0"/>
              <w:rPr>
                <w:sz w:val="22"/>
                <w:szCs w:val="22"/>
                <w:lang w:val="es-CR"/>
              </w:rPr>
            </w:pPr>
            <w:r w:rsidRPr="00381F28">
              <w:rPr>
                <w:sz w:val="22"/>
                <w:szCs w:val="22"/>
                <w:lang w:val="es-CR"/>
              </w:rPr>
              <w:t>0020</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0A08F3E" w14:textId="77777777" w:rsidR="000D1DE0" w:rsidRPr="00381F28" w:rsidRDefault="000D1DE0" w:rsidP="003A6C90">
            <w:pPr>
              <w:suppressAutoHyphens w:val="0"/>
              <w:rPr>
                <w:sz w:val="22"/>
                <w:szCs w:val="22"/>
                <w:lang w:val="es-CR"/>
              </w:rPr>
            </w:pPr>
            <w:r w:rsidRPr="00381F28">
              <w:rPr>
                <w:sz w:val="22"/>
                <w:szCs w:val="22"/>
                <w:lang w:val="es-CR"/>
              </w:rPr>
              <w:t>Fijación del objeto del debate</w:t>
            </w:r>
          </w:p>
        </w:tc>
      </w:tr>
      <w:tr w:rsidR="000D1DE0" w:rsidRPr="00381F28" w14:paraId="2DD3AB3B"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19779B0" w14:textId="77777777" w:rsidR="000D1DE0" w:rsidRPr="00381F28" w:rsidRDefault="000D1DE0" w:rsidP="003A6C90">
            <w:pPr>
              <w:suppressAutoHyphens w:val="0"/>
              <w:rPr>
                <w:sz w:val="22"/>
                <w:szCs w:val="22"/>
                <w:lang w:val="es-CR"/>
              </w:rPr>
            </w:pPr>
            <w:r w:rsidRPr="00381F28">
              <w:rPr>
                <w:sz w:val="22"/>
                <w:szCs w:val="22"/>
                <w:lang w:val="es-CR"/>
              </w:rPr>
              <w:t>Audiencia Preliminar</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B24129B" w14:textId="77777777" w:rsidR="000D1DE0" w:rsidRPr="00381F28" w:rsidRDefault="000D1DE0" w:rsidP="003A6C90">
            <w:pPr>
              <w:suppressAutoHyphens w:val="0"/>
              <w:rPr>
                <w:sz w:val="22"/>
                <w:szCs w:val="22"/>
                <w:lang w:val="es-CR"/>
              </w:rPr>
            </w:pPr>
            <w:r w:rsidRPr="00381F28">
              <w:rPr>
                <w:sz w:val="22"/>
                <w:szCs w:val="22"/>
                <w:lang w:val="es-CR"/>
              </w:rPr>
              <w:t>0021</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1EA8A97" w14:textId="77777777" w:rsidR="000D1DE0" w:rsidRPr="00381F28" w:rsidRDefault="000D1DE0" w:rsidP="003A6C90">
            <w:pPr>
              <w:suppressAutoHyphens w:val="0"/>
              <w:rPr>
                <w:sz w:val="22"/>
                <w:szCs w:val="22"/>
                <w:lang w:val="es-CR"/>
              </w:rPr>
            </w:pPr>
            <w:r w:rsidRPr="00381F28">
              <w:rPr>
                <w:sz w:val="22"/>
                <w:szCs w:val="22"/>
                <w:lang w:val="es-CR"/>
              </w:rPr>
              <w:t>Admisión y rechazo de pruebas</w:t>
            </w:r>
          </w:p>
        </w:tc>
      </w:tr>
      <w:tr w:rsidR="000D1DE0" w:rsidRPr="00381F28" w14:paraId="53460FC1"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C5CD140" w14:textId="77777777" w:rsidR="000D1DE0" w:rsidRPr="00381F28" w:rsidRDefault="000D1DE0" w:rsidP="003A6C90">
            <w:pPr>
              <w:suppressAutoHyphens w:val="0"/>
              <w:rPr>
                <w:sz w:val="22"/>
                <w:szCs w:val="22"/>
                <w:lang w:val="es-CR"/>
              </w:rPr>
            </w:pPr>
            <w:r w:rsidRPr="00381F28">
              <w:rPr>
                <w:sz w:val="22"/>
                <w:szCs w:val="22"/>
                <w:lang w:val="es-CR"/>
              </w:rPr>
              <w:t>Audiencia Preliminar</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FD43D6B" w14:textId="77777777" w:rsidR="000D1DE0" w:rsidRPr="00381F28" w:rsidRDefault="000D1DE0" w:rsidP="003A6C90">
            <w:pPr>
              <w:suppressAutoHyphens w:val="0"/>
              <w:rPr>
                <w:sz w:val="22"/>
                <w:szCs w:val="22"/>
                <w:lang w:val="es-CR"/>
              </w:rPr>
            </w:pPr>
            <w:r w:rsidRPr="00381F28">
              <w:rPr>
                <w:sz w:val="22"/>
                <w:szCs w:val="22"/>
                <w:lang w:val="es-CR"/>
              </w:rPr>
              <w:t>0022</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C45226B" w14:textId="77777777" w:rsidR="000D1DE0" w:rsidRPr="00381F28" w:rsidRDefault="000D1DE0" w:rsidP="003A6C90">
            <w:pPr>
              <w:suppressAutoHyphens w:val="0"/>
              <w:rPr>
                <w:sz w:val="22"/>
                <w:szCs w:val="22"/>
                <w:lang w:val="es-CR"/>
              </w:rPr>
            </w:pPr>
            <w:r w:rsidRPr="00381F28">
              <w:rPr>
                <w:sz w:val="22"/>
                <w:szCs w:val="22"/>
                <w:lang w:val="es-CR"/>
              </w:rPr>
              <w:t>Incorporación o traslado de pruebas a la audiencia</w:t>
            </w:r>
          </w:p>
        </w:tc>
      </w:tr>
      <w:tr w:rsidR="000D1DE0" w:rsidRPr="00381F28" w14:paraId="57E053E3"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1D73162" w14:textId="77777777" w:rsidR="000D1DE0" w:rsidRPr="00381F28" w:rsidRDefault="000D1DE0" w:rsidP="003A6C90">
            <w:pPr>
              <w:suppressAutoHyphens w:val="0"/>
              <w:rPr>
                <w:sz w:val="22"/>
                <w:szCs w:val="22"/>
                <w:lang w:val="es-CR"/>
              </w:rPr>
            </w:pPr>
            <w:r w:rsidRPr="00381F28">
              <w:rPr>
                <w:sz w:val="22"/>
                <w:szCs w:val="22"/>
                <w:lang w:val="es-CR"/>
              </w:rPr>
              <w:t>Audiencia Preliminar</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78E675F" w14:textId="77777777" w:rsidR="000D1DE0" w:rsidRPr="00381F28" w:rsidRDefault="000D1DE0" w:rsidP="003A6C90">
            <w:pPr>
              <w:suppressAutoHyphens w:val="0"/>
              <w:rPr>
                <w:sz w:val="22"/>
                <w:szCs w:val="22"/>
                <w:lang w:val="es-CR"/>
              </w:rPr>
            </w:pPr>
            <w:r w:rsidRPr="00381F28">
              <w:rPr>
                <w:sz w:val="22"/>
                <w:szCs w:val="22"/>
                <w:lang w:val="es-CR"/>
              </w:rPr>
              <w:t>0023</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D20A17F" w14:textId="77777777" w:rsidR="000D1DE0" w:rsidRPr="00381F28" w:rsidRDefault="000D1DE0" w:rsidP="003A6C90">
            <w:pPr>
              <w:suppressAutoHyphens w:val="0"/>
              <w:rPr>
                <w:sz w:val="22"/>
                <w:szCs w:val="22"/>
                <w:lang w:val="es-CR"/>
              </w:rPr>
            </w:pPr>
            <w:r w:rsidRPr="00381F28">
              <w:rPr>
                <w:sz w:val="22"/>
                <w:szCs w:val="22"/>
                <w:lang w:val="es-CR"/>
              </w:rPr>
              <w:t>Reconocimiento judicial o reconstrucción de hechos</w:t>
            </w:r>
          </w:p>
        </w:tc>
      </w:tr>
      <w:tr w:rsidR="000D1DE0" w:rsidRPr="00381F28" w14:paraId="1BFBEC31"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3FF01A2" w14:textId="77777777" w:rsidR="000D1DE0" w:rsidRPr="00381F28" w:rsidRDefault="000D1DE0" w:rsidP="003A6C90">
            <w:pPr>
              <w:suppressAutoHyphens w:val="0"/>
              <w:rPr>
                <w:sz w:val="22"/>
                <w:szCs w:val="22"/>
                <w:lang w:val="es-CR"/>
              </w:rPr>
            </w:pPr>
            <w:r w:rsidRPr="00381F28">
              <w:rPr>
                <w:sz w:val="22"/>
                <w:szCs w:val="22"/>
                <w:lang w:val="es-CR"/>
              </w:rPr>
              <w:t>Audiencia Preliminar</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8EE7957" w14:textId="77777777" w:rsidR="000D1DE0" w:rsidRPr="00381F28" w:rsidRDefault="000D1DE0" w:rsidP="003A6C90">
            <w:pPr>
              <w:suppressAutoHyphens w:val="0"/>
              <w:rPr>
                <w:sz w:val="22"/>
                <w:szCs w:val="22"/>
                <w:lang w:val="es-CR"/>
              </w:rPr>
            </w:pPr>
            <w:r w:rsidRPr="00381F28">
              <w:rPr>
                <w:sz w:val="22"/>
                <w:szCs w:val="22"/>
                <w:lang w:val="es-CR"/>
              </w:rPr>
              <w:t>0024</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FB20879" w14:textId="77777777" w:rsidR="000D1DE0" w:rsidRPr="00381F28" w:rsidRDefault="000D1DE0" w:rsidP="003A6C90">
            <w:pPr>
              <w:suppressAutoHyphens w:val="0"/>
              <w:rPr>
                <w:sz w:val="22"/>
                <w:szCs w:val="22"/>
                <w:lang w:val="es-CR"/>
              </w:rPr>
            </w:pPr>
            <w:r w:rsidRPr="00381F28">
              <w:rPr>
                <w:sz w:val="22"/>
                <w:szCs w:val="22"/>
                <w:lang w:val="es-CR"/>
              </w:rPr>
              <w:t>Declaración de parte</w:t>
            </w:r>
          </w:p>
        </w:tc>
      </w:tr>
      <w:tr w:rsidR="000D1DE0" w:rsidRPr="00381F28" w14:paraId="3ACAE5DA"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AA0CC60" w14:textId="77777777" w:rsidR="000D1DE0" w:rsidRPr="00381F28" w:rsidRDefault="000D1DE0" w:rsidP="003A6C90">
            <w:pPr>
              <w:suppressAutoHyphens w:val="0"/>
              <w:rPr>
                <w:sz w:val="22"/>
                <w:szCs w:val="22"/>
                <w:lang w:val="es-CR"/>
              </w:rPr>
            </w:pPr>
            <w:r w:rsidRPr="00381F28">
              <w:rPr>
                <w:sz w:val="22"/>
                <w:szCs w:val="22"/>
                <w:lang w:val="es-CR"/>
              </w:rPr>
              <w:t>Audiencia Preliminar</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5CD37AB" w14:textId="77777777" w:rsidR="000D1DE0" w:rsidRPr="00381F28" w:rsidRDefault="000D1DE0" w:rsidP="003A6C90">
            <w:pPr>
              <w:suppressAutoHyphens w:val="0"/>
              <w:rPr>
                <w:sz w:val="22"/>
                <w:szCs w:val="22"/>
                <w:lang w:val="es-CR"/>
              </w:rPr>
            </w:pPr>
            <w:r w:rsidRPr="00381F28">
              <w:rPr>
                <w:sz w:val="22"/>
                <w:szCs w:val="22"/>
                <w:lang w:val="es-CR"/>
              </w:rPr>
              <w:t>0025</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CDD8F2F" w14:textId="77777777" w:rsidR="000D1DE0" w:rsidRPr="00381F28" w:rsidRDefault="000D1DE0" w:rsidP="003A6C90">
            <w:pPr>
              <w:suppressAutoHyphens w:val="0"/>
              <w:rPr>
                <w:sz w:val="22"/>
                <w:szCs w:val="22"/>
                <w:lang w:val="es-CR"/>
              </w:rPr>
            </w:pPr>
            <w:r w:rsidRPr="00381F28">
              <w:rPr>
                <w:sz w:val="22"/>
                <w:szCs w:val="22"/>
                <w:lang w:val="es-CR"/>
              </w:rPr>
              <w:t>Declaración de perito</w:t>
            </w:r>
          </w:p>
        </w:tc>
      </w:tr>
      <w:tr w:rsidR="000D1DE0" w:rsidRPr="00381F28" w14:paraId="6FEA355E"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4E0A5A1" w14:textId="77777777" w:rsidR="000D1DE0" w:rsidRPr="00381F28" w:rsidRDefault="000D1DE0" w:rsidP="003A6C90">
            <w:pPr>
              <w:suppressAutoHyphens w:val="0"/>
              <w:rPr>
                <w:sz w:val="22"/>
                <w:szCs w:val="22"/>
                <w:lang w:val="es-CR"/>
              </w:rPr>
            </w:pPr>
            <w:r w:rsidRPr="00381F28">
              <w:rPr>
                <w:sz w:val="22"/>
                <w:szCs w:val="22"/>
                <w:lang w:val="es-CR"/>
              </w:rPr>
              <w:t>Audiencia Preliminar</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93EC544" w14:textId="77777777" w:rsidR="000D1DE0" w:rsidRPr="00381F28" w:rsidRDefault="000D1DE0" w:rsidP="003A6C90">
            <w:pPr>
              <w:suppressAutoHyphens w:val="0"/>
              <w:rPr>
                <w:sz w:val="22"/>
                <w:szCs w:val="22"/>
                <w:lang w:val="es-CR"/>
              </w:rPr>
            </w:pPr>
            <w:r w:rsidRPr="00381F28">
              <w:rPr>
                <w:sz w:val="22"/>
                <w:szCs w:val="22"/>
                <w:lang w:val="es-CR"/>
              </w:rPr>
              <w:t>0026</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82288E3" w14:textId="77777777" w:rsidR="000D1DE0" w:rsidRPr="00381F28" w:rsidRDefault="000D1DE0" w:rsidP="003A6C90">
            <w:pPr>
              <w:suppressAutoHyphens w:val="0"/>
              <w:rPr>
                <w:sz w:val="22"/>
                <w:szCs w:val="22"/>
                <w:lang w:val="es-CR"/>
              </w:rPr>
            </w:pPr>
            <w:r w:rsidRPr="00381F28">
              <w:rPr>
                <w:sz w:val="22"/>
                <w:szCs w:val="22"/>
                <w:lang w:val="es-CR"/>
              </w:rPr>
              <w:t>Declaración de testigo</w:t>
            </w:r>
          </w:p>
        </w:tc>
      </w:tr>
      <w:tr w:rsidR="000D1DE0" w:rsidRPr="00381F28" w14:paraId="27A2F4FC"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70E4D3D" w14:textId="77777777" w:rsidR="000D1DE0" w:rsidRPr="00381F28" w:rsidRDefault="000D1DE0" w:rsidP="003A6C90">
            <w:pPr>
              <w:suppressAutoHyphens w:val="0"/>
              <w:rPr>
                <w:sz w:val="22"/>
                <w:szCs w:val="22"/>
                <w:lang w:val="es-CR"/>
              </w:rPr>
            </w:pPr>
            <w:r w:rsidRPr="00381F28">
              <w:rPr>
                <w:sz w:val="22"/>
                <w:szCs w:val="22"/>
                <w:lang w:val="es-CR"/>
              </w:rPr>
              <w:t>Audiencia Preliminar</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AB5DAD3" w14:textId="77777777" w:rsidR="000D1DE0" w:rsidRPr="00381F28" w:rsidRDefault="000D1DE0" w:rsidP="003A6C90">
            <w:pPr>
              <w:suppressAutoHyphens w:val="0"/>
              <w:rPr>
                <w:sz w:val="22"/>
                <w:szCs w:val="22"/>
                <w:lang w:val="es-CR"/>
              </w:rPr>
            </w:pPr>
            <w:r w:rsidRPr="00381F28">
              <w:rPr>
                <w:sz w:val="22"/>
                <w:szCs w:val="22"/>
                <w:lang w:val="es-CR"/>
              </w:rPr>
              <w:t>0027</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D98BD4D" w14:textId="77777777" w:rsidR="000D1DE0" w:rsidRPr="00381F28" w:rsidRDefault="000D1DE0" w:rsidP="003A6C90">
            <w:pPr>
              <w:suppressAutoHyphens w:val="0"/>
              <w:rPr>
                <w:sz w:val="22"/>
                <w:szCs w:val="22"/>
                <w:lang w:val="es-CR"/>
              </w:rPr>
            </w:pPr>
            <w:r w:rsidRPr="00381F28">
              <w:rPr>
                <w:sz w:val="22"/>
                <w:szCs w:val="22"/>
                <w:lang w:val="es-CR"/>
              </w:rPr>
              <w:t>Conclusiones de las partes</w:t>
            </w:r>
          </w:p>
        </w:tc>
      </w:tr>
      <w:tr w:rsidR="000D1DE0" w:rsidRPr="00381F28" w14:paraId="5CCDED51"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19D425C" w14:textId="77777777" w:rsidR="000D1DE0" w:rsidRPr="00381F28" w:rsidRDefault="000D1DE0" w:rsidP="003A6C90">
            <w:pPr>
              <w:suppressAutoHyphens w:val="0"/>
              <w:rPr>
                <w:sz w:val="22"/>
                <w:szCs w:val="22"/>
                <w:lang w:val="es-CR"/>
              </w:rPr>
            </w:pPr>
            <w:r w:rsidRPr="00381F28">
              <w:rPr>
                <w:sz w:val="22"/>
                <w:szCs w:val="22"/>
                <w:lang w:val="es-CR"/>
              </w:rPr>
              <w:t>Audiencia Preliminar</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907A2F4" w14:textId="77777777" w:rsidR="000D1DE0" w:rsidRPr="00381F28" w:rsidRDefault="000D1DE0" w:rsidP="003A6C90">
            <w:pPr>
              <w:suppressAutoHyphens w:val="0"/>
              <w:rPr>
                <w:sz w:val="22"/>
                <w:szCs w:val="22"/>
                <w:lang w:val="es-CR"/>
              </w:rPr>
            </w:pPr>
            <w:r w:rsidRPr="00381F28">
              <w:rPr>
                <w:sz w:val="22"/>
                <w:szCs w:val="22"/>
                <w:lang w:val="es-CR"/>
              </w:rPr>
              <w:t>0028</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5035B2F" w14:textId="77777777" w:rsidR="000D1DE0" w:rsidRPr="00381F28" w:rsidRDefault="000D1DE0" w:rsidP="003A6C90">
            <w:pPr>
              <w:suppressAutoHyphens w:val="0"/>
              <w:rPr>
                <w:sz w:val="22"/>
                <w:szCs w:val="22"/>
                <w:lang w:val="es-CR"/>
              </w:rPr>
            </w:pPr>
            <w:r w:rsidRPr="00381F28">
              <w:rPr>
                <w:sz w:val="22"/>
                <w:szCs w:val="22"/>
                <w:lang w:val="es-CR"/>
              </w:rPr>
              <w:t>Resolución oral sobre los temas abordados en audiencia</w:t>
            </w:r>
          </w:p>
        </w:tc>
      </w:tr>
      <w:tr w:rsidR="000D1DE0" w:rsidRPr="00381F28" w14:paraId="5C918E44"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316350F" w14:textId="77777777" w:rsidR="000D1DE0" w:rsidRPr="00381F28" w:rsidRDefault="000D1DE0" w:rsidP="003A6C90">
            <w:pPr>
              <w:suppressAutoHyphens w:val="0"/>
              <w:rPr>
                <w:sz w:val="22"/>
                <w:szCs w:val="22"/>
                <w:lang w:val="es-CR"/>
              </w:rPr>
            </w:pPr>
            <w:r w:rsidRPr="00381F28">
              <w:rPr>
                <w:sz w:val="22"/>
                <w:szCs w:val="22"/>
                <w:lang w:val="es-CR"/>
              </w:rPr>
              <w:t>Audiencia Preliminar</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5FE6B38" w14:textId="77777777" w:rsidR="000D1DE0" w:rsidRPr="00381F28" w:rsidRDefault="000D1DE0" w:rsidP="003A6C90">
            <w:pPr>
              <w:suppressAutoHyphens w:val="0"/>
              <w:rPr>
                <w:sz w:val="22"/>
                <w:szCs w:val="22"/>
                <w:lang w:val="es-CR"/>
              </w:rPr>
            </w:pPr>
            <w:r w:rsidRPr="00381F28">
              <w:rPr>
                <w:sz w:val="22"/>
                <w:szCs w:val="22"/>
                <w:lang w:val="es-CR"/>
              </w:rPr>
              <w:t>0029</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C643D53" w14:textId="77777777" w:rsidR="000D1DE0" w:rsidRPr="00381F28" w:rsidRDefault="000D1DE0" w:rsidP="003A6C90">
            <w:pPr>
              <w:suppressAutoHyphens w:val="0"/>
              <w:rPr>
                <w:sz w:val="22"/>
                <w:szCs w:val="22"/>
                <w:lang w:val="es-CR"/>
              </w:rPr>
            </w:pPr>
            <w:r w:rsidRPr="00381F28">
              <w:rPr>
                <w:sz w:val="22"/>
                <w:szCs w:val="22"/>
                <w:lang w:val="es-CR"/>
              </w:rPr>
              <w:t>Informe a las partes sobre la emisión escrita de sentencia</w:t>
            </w:r>
          </w:p>
        </w:tc>
      </w:tr>
      <w:tr w:rsidR="000D1DE0" w:rsidRPr="00381F28" w14:paraId="5715ECA8"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70B9CF2" w14:textId="77777777" w:rsidR="000D1DE0" w:rsidRPr="00381F28" w:rsidRDefault="000D1DE0" w:rsidP="003A6C90">
            <w:pPr>
              <w:suppressAutoHyphens w:val="0"/>
              <w:rPr>
                <w:sz w:val="22"/>
                <w:szCs w:val="22"/>
                <w:lang w:val="es-CR"/>
              </w:rPr>
            </w:pPr>
            <w:r w:rsidRPr="00381F28">
              <w:rPr>
                <w:sz w:val="22"/>
                <w:szCs w:val="22"/>
                <w:lang w:val="es-CR"/>
              </w:rPr>
              <w:t>Audiencia Preliminar</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390CC5F" w14:textId="77777777" w:rsidR="000D1DE0" w:rsidRPr="00381F28" w:rsidRDefault="000D1DE0" w:rsidP="003A6C90">
            <w:pPr>
              <w:suppressAutoHyphens w:val="0"/>
              <w:rPr>
                <w:sz w:val="22"/>
                <w:szCs w:val="22"/>
                <w:lang w:val="es-CR"/>
              </w:rPr>
            </w:pPr>
            <w:r w:rsidRPr="00381F28">
              <w:rPr>
                <w:sz w:val="22"/>
                <w:szCs w:val="22"/>
                <w:lang w:val="es-CR"/>
              </w:rPr>
              <w:t>0030</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4FD5E43" w14:textId="77777777" w:rsidR="000D1DE0" w:rsidRPr="00381F28" w:rsidRDefault="000D1DE0" w:rsidP="003A6C90">
            <w:pPr>
              <w:suppressAutoHyphens w:val="0"/>
              <w:rPr>
                <w:sz w:val="22"/>
                <w:szCs w:val="22"/>
                <w:lang w:val="es-CR"/>
              </w:rPr>
            </w:pPr>
            <w:r w:rsidRPr="00381F28">
              <w:rPr>
                <w:sz w:val="22"/>
                <w:szCs w:val="22"/>
                <w:lang w:val="es-CR"/>
              </w:rPr>
              <w:t>Sentencia oral</w:t>
            </w:r>
          </w:p>
        </w:tc>
      </w:tr>
      <w:tr w:rsidR="000D1DE0" w:rsidRPr="00381F28" w14:paraId="10A288BE"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F24CB55" w14:textId="77777777" w:rsidR="000D1DE0" w:rsidRPr="00381F28" w:rsidRDefault="000D1DE0" w:rsidP="003A6C90">
            <w:pPr>
              <w:suppressAutoHyphens w:val="0"/>
              <w:rPr>
                <w:sz w:val="22"/>
                <w:szCs w:val="22"/>
                <w:lang w:val="es-CR"/>
              </w:rPr>
            </w:pPr>
            <w:r w:rsidRPr="00381F28">
              <w:rPr>
                <w:sz w:val="22"/>
                <w:szCs w:val="22"/>
                <w:lang w:val="es-CR"/>
              </w:rPr>
              <w:lastRenderedPageBreak/>
              <w:t>Audiencia Preliminar</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1998812" w14:textId="77777777" w:rsidR="000D1DE0" w:rsidRPr="00381F28" w:rsidRDefault="000D1DE0" w:rsidP="003A6C90">
            <w:pPr>
              <w:suppressAutoHyphens w:val="0"/>
              <w:rPr>
                <w:sz w:val="22"/>
                <w:szCs w:val="22"/>
                <w:lang w:val="es-CR"/>
              </w:rPr>
            </w:pPr>
            <w:r w:rsidRPr="00381F28">
              <w:rPr>
                <w:sz w:val="22"/>
                <w:szCs w:val="22"/>
                <w:lang w:val="es-CR"/>
              </w:rPr>
              <w:t>0031</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A05EEAF" w14:textId="77777777" w:rsidR="000D1DE0" w:rsidRPr="00381F28" w:rsidRDefault="000D1DE0" w:rsidP="003A6C90">
            <w:pPr>
              <w:suppressAutoHyphens w:val="0"/>
              <w:rPr>
                <w:sz w:val="22"/>
                <w:szCs w:val="22"/>
                <w:lang w:val="es-CR"/>
              </w:rPr>
            </w:pPr>
            <w:r w:rsidRPr="00381F28">
              <w:rPr>
                <w:sz w:val="22"/>
                <w:szCs w:val="22"/>
                <w:lang w:val="es-CR"/>
              </w:rPr>
              <w:t>Adición y aclaración de la sentencia</w:t>
            </w:r>
          </w:p>
        </w:tc>
      </w:tr>
      <w:tr w:rsidR="000D1DE0" w:rsidRPr="00381F28" w14:paraId="30E891EB"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6649A58" w14:textId="77777777" w:rsidR="000D1DE0" w:rsidRPr="00381F28" w:rsidRDefault="000D1DE0" w:rsidP="003A6C90">
            <w:pPr>
              <w:suppressAutoHyphens w:val="0"/>
              <w:rPr>
                <w:sz w:val="22"/>
                <w:szCs w:val="22"/>
                <w:lang w:val="es-CR"/>
              </w:rPr>
            </w:pPr>
            <w:r w:rsidRPr="00381F28">
              <w:rPr>
                <w:sz w:val="22"/>
                <w:szCs w:val="22"/>
                <w:lang w:val="es-CR"/>
              </w:rPr>
              <w:t>Audiencia Preliminar</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C81FA16" w14:textId="77777777" w:rsidR="000D1DE0" w:rsidRPr="00381F28" w:rsidRDefault="000D1DE0" w:rsidP="003A6C90">
            <w:pPr>
              <w:suppressAutoHyphens w:val="0"/>
              <w:rPr>
                <w:sz w:val="22"/>
                <w:szCs w:val="22"/>
                <w:lang w:val="es-CR"/>
              </w:rPr>
            </w:pPr>
            <w:r w:rsidRPr="00381F28">
              <w:rPr>
                <w:sz w:val="22"/>
                <w:szCs w:val="22"/>
                <w:lang w:val="es-CR"/>
              </w:rPr>
              <w:t>0032</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163E8D9" w14:textId="77777777" w:rsidR="000D1DE0" w:rsidRPr="00381F28" w:rsidRDefault="000D1DE0" w:rsidP="003A6C90">
            <w:pPr>
              <w:suppressAutoHyphens w:val="0"/>
              <w:rPr>
                <w:sz w:val="22"/>
                <w:szCs w:val="22"/>
                <w:lang w:val="es-CR"/>
              </w:rPr>
            </w:pPr>
            <w:r w:rsidRPr="00381F28">
              <w:rPr>
                <w:sz w:val="22"/>
                <w:szCs w:val="22"/>
                <w:lang w:val="es-CR"/>
              </w:rPr>
              <w:t>Recurso de apelación</w:t>
            </w:r>
          </w:p>
        </w:tc>
      </w:tr>
      <w:tr w:rsidR="000D1DE0" w:rsidRPr="00381F28" w14:paraId="48CA8BE8"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532A9FA" w14:textId="77777777" w:rsidR="000D1DE0" w:rsidRPr="00381F28" w:rsidRDefault="000D1DE0" w:rsidP="003A6C90">
            <w:pPr>
              <w:suppressAutoHyphens w:val="0"/>
              <w:rPr>
                <w:sz w:val="22"/>
                <w:szCs w:val="22"/>
                <w:lang w:val="es-CR"/>
              </w:rPr>
            </w:pPr>
            <w:r w:rsidRPr="00381F28">
              <w:rPr>
                <w:sz w:val="22"/>
                <w:szCs w:val="22"/>
                <w:lang w:val="es-CR"/>
              </w:rPr>
              <w:t>Audiencia Preliminar</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3AFD235" w14:textId="77777777" w:rsidR="000D1DE0" w:rsidRPr="00381F28" w:rsidRDefault="000D1DE0" w:rsidP="003A6C90">
            <w:pPr>
              <w:suppressAutoHyphens w:val="0"/>
              <w:rPr>
                <w:sz w:val="22"/>
                <w:szCs w:val="22"/>
                <w:lang w:val="es-CR"/>
              </w:rPr>
            </w:pPr>
            <w:r w:rsidRPr="00381F28">
              <w:rPr>
                <w:sz w:val="22"/>
                <w:szCs w:val="22"/>
                <w:lang w:val="es-CR"/>
              </w:rPr>
              <w:t>0033</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B2014CA" w14:textId="77777777" w:rsidR="000D1DE0" w:rsidRPr="00381F28" w:rsidRDefault="000D1DE0" w:rsidP="003A6C90">
            <w:pPr>
              <w:suppressAutoHyphens w:val="0"/>
              <w:rPr>
                <w:sz w:val="22"/>
                <w:szCs w:val="22"/>
                <w:lang w:val="es-CR"/>
              </w:rPr>
            </w:pPr>
            <w:r w:rsidRPr="00381F28">
              <w:rPr>
                <w:sz w:val="22"/>
                <w:szCs w:val="22"/>
                <w:lang w:val="es-CR"/>
              </w:rPr>
              <w:t>Incidente procesal en audiencia</w:t>
            </w:r>
          </w:p>
        </w:tc>
      </w:tr>
      <w:tr w:rsidR="000D1DE0" w:rsidRPr="00381F28" w14:paraId="6CDCB113"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D662D4F" w14:textId="77777777" w:rsidR="000D1DE0" w:rsidRPr="00381F28" w:rsidRDefault="000D1DE0" w:rsidP="003A6C90">
            <w:pPr>
              <w:suppressAutoHyphens w:val="0"/>
              <w:rPr>
                <w:sz w:val="22"/>
                <w:szCs w:val="22"/>
                <w:lang w:val="es-CR"/>
              </w:rPr>
            </w:pPr>
            <w:r w:rsidRPr="00381F28">
              <w:rPr>
                <w:sz w:val="22"/>
                <w:szCs w:val="22"/>
                <w:lang w:val="es-CR"/>
              </w:rPr>
              <w:t>Audiencia Preliminar</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3E4E3FF" w14:textId="77777777" w:rsidR="000D1DE0" w:rsidRPr="00381F28" w:rsidRDefault="000D1DE0" w:rsidP="003A6C90">
            <w:pPr>
              <w:suppressAutoHyphens w:val="0"/>
              <w:rPr>
                <w:sz w:val="22"/>
                <w:szCs w:val="22"/>
                <w:lang w:val="es-CR"/>
              </w:rPr>
            </w:pPr>
            <w:r w:rsidRPr="00381F28">
              <w:rPr>
                <w:sz w:val="22"/>
                <w:szCs w:val="22"/>
                <w:lang w:val="es-CR"/>
              </w:rPr>
              <w:t>0034</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F0BA599" w14:textId="77777777" w:rsidR="000D1DE0" w:rsidRPr="00381F28" w:rsidRDefault="000D1DE0" w:rsidP="003A6C90">
            <w:pPr>
              <w:suppressAutoHyphens w:val="0"/>
              <w:rPr>
                <w:sz w:val="22"/>
                <w:szCs w:val="22"/>
                <w:lang w:val="es-CR"/>
              </w:rPr>
            </w:pPr>
            <w:r w:rsidRPr="00381F28">
              <w:rPr>
                <w:sz w:val="22"/>
                <w:szCs w:val="22"/>
                <w:lang w:val="es-CR"/>
              </w:rPr>
              <w:t>Medida cautelar</w:t>
            </w:r>
          </w:p>
        </w:tc>
      </w:tr>
      <w:tr w:rsidR="000D1DE0" w:rsidRPr="00381F28" w14:paraId="28A7E0B6"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9822594" w14:textId="77777777" w:rsidR="000D1DE0" w:rsidRPr="00381F28" w:rsidRDefault="000D1DE0" w:rsidP="003A6C90">
            <w:pPr>
              <w:suppressAutoHyphens w:val="0"/>
              <w:rPr>
                <w:sz w:val="22"/>
                <w:szCs w:val="22"/>
                <w:lang w:val="es-CR"/>
              </w:rPr>
            </w:pPr>
            <w:r w:rsidRPr="00381F28">
              <w:rPr>
                <w:sz w:val="22"/>
                <w:szCs w:val="22"/>
                <w:lang w:val="es-CR"/>
              </w:rPr>
              <w:t>Audiencia complementaria</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0E88C63" w14:textId="77777777" w:rsidR="000D1DE0" w:rsidRPr="00381F28" w:rsidRDefault="000D1DE0" w:rsidP="003A6C90">
            <w:pPr>
              <w:suppressAutoHyphens w:val="0"/>
              <w:rPr>
                <w:sz w:val="22"/>
                <w:szCs w:val="22"/>
                <w:lang w:val="es-CR"/>
              </w:rPr>
            </w:pPr>
            <w:r w:rsidRPr="00381F28">
              <w:rPr>
                <w:sz w:val="22"/>
                <w:szCs w:val="22"/>
                <w:lang w:val="es-CR"/>
              </w:rPr>
              <w:t>0012</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45E81D7" w14:textId="77777777" w:rsidR="000D1DE0" w:rsidRPr="00381F28" w:rsidRDefault="000D1DE0" w:rsidP="003A6C90">
            <w:pPr>
              <w:suppressAutoHyphens w:val="0"/>
              <w:rPr>
                <w:sz w:val="22"/>
                <w:szCs w:val="22"/>
                <w:lang w:val="es-CR"/>
              </w:rPr>
            </w:pPr>
            <w:r w:rsidRPr="00381F28">
              <w:rPr>
                <w:sz w:val="22"/>
                <w:szCs w:val="22"/>
                <w:lang w:val="es-CR"/>
              </w:rPr>
              <w:t>Inicio de Audiencia</w:t>
            </w:r>
          </w:p>
        </w:tc>
      </w:tr>
      <w:tr w:rsidR="000D1DE0" w:rsidRPr="00381F28" w14:paraId="7E71E828"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B646428" w14:textId="77777777" w:rsidR="000D1DE0" w:rsidRPr="00381F28" w:rsidRDefault="000D1DE0" w:rsidP="003A6C90">
            <w:pPr>
              <w:suppressAutoHyphens w:val="0"/>
              <w:rPr>
                <w:sz w:val="22"/>
                <w:szCs w:val="22"/>
                <w:lang w:val="es-CR"/>
              </w:rPr>
            </w:pPr>
            <w:r w:rsidRPr="00381F28">
              <w:rPr>
                <w:sz w:val="22"/>
                <w:szCs w:val="22"/>
                <w:lang w:val="es-CR"/>
              </w:rPr>
              <w:t>Audiencia complementaria</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5633BA7" w14:textId="77777777" w:rsidR="000D1DE0" w:rsidRPr="00381F28" w:rsidRDefault="000D1DE0" w:rsidP="003A6C90">
            <w:pPr>
              <w:suppressAutoHyphens w:val="0"/>
              <w:rPr>
                <w:sz w:val="22"/>
                <w:szCs w:val="22"/>
                <w:lang w:val="es-CR"/>
              </w:rPr>
            </w:pPr>
            <w:r w:rsidRPr="00381F28">
              <w:rPr>
                <w:sz w:val="22"/>
                <w:szCs w:val="22"/>
                <w:lang w:val="es-CR"/>
              </w:rPr>
              <w:t>0013</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AF46FCD" w14:textId="77777777" w:rsidR="000D1DE0" w:rsidRPr="00381F28" w:rsidRDefault="000D1DE0" w:rsidP="003A6C90">
            <w:pPr>
              <w:suppressAutoHyphens w:val="0"/>
              <w:rPr>
                <w:sz w:val="22"/>
                <w:szCs w:val="22"/>
                <w:lang w:val="es-CR"/>
              </w:rPr>
            </w:pPr>
            <w:r w:rsidRPr="00381F28">
              <w:rPr>
                <w:sz w:val="22"/>
                <w:szCs w:val="22"/>
                <w:lang w:val="es-CR"/>
              </w:rPr>
              <w:t>Actividad procesal defectuosa – Trámite y resolución</w:t>
            </w:r>
          </w:p>
        </w:tc>
      </w:tr>
      <w:tr w:rsidR="000D1DE0" w:rsidRPr="00381F28" w14:paraId="7C768CE6"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2E43AD1" w14:textId="77777777" w:rsidR="000D1DE0" w:rsidRPr="00381F28" w:rsidRDefault="000D1DE0" w:rsidP="003A6C90">
            <w:pPr>
              <w:suppressAutoHyphens w:val="0"/>
              <w:rPr>
                <w:sz w:val="22"/>
                <w:szCs w:val="22"/>
                <w:lang w:val="es-CR"/>
              </w:rPr>
            </w:pPr>
            <w:r w:rsidRPr="00381F28">
              <w:rPr>
                <w:sz w:val="22"/>
                <w:szCs w:val="22"/>
                <w:lang w:val="es-CR"/>
              </w:rPr>
              <w:t>Audiencia complementaria</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8B16088" w14:textId="77777777" w:rsidR="000D1DE0" w:rsidRPr="00381F28" w:rsidRDefault="000D1DE0" w:rsidP="003A6C90">
            <w:pPr>
              <w:suppressAutoHyphens w:val="0"/>
              <w:rPr>
                <w:sz w:val="22"/>
                <w:szCs w:val="22"/>
                <w:lang w:val="es-CR"/>
              </w:rPr>
            </w:pPr>
            <w:r w:rsidRPr="00381F28">
              <w:rPr>
                <w:sz w:val="22"/>
                <w:szCs w:val="22"/>
                <w:lang w:val="es-CR"/>
              </w:rPr>
              <w:t>0014</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7D11DF2" w14:textId="77777777" w:rsidR="000D1DE0" w:rsidRPr="00381F28" w:rsidRDefault="000D1DE0" w:rsidP="003A6C90">
            <w:pPr>
              <w:suppressAutoHyphens w:val="0"/>
              <w:rPr>
                <w:sz w:val="22"/>
                <w:szCs w:val="22"/>
                <w:lang w:val="es-CR"/>
              </w:rPr>
            </w:pPr>
            <w:r w:rsidRPr="00381F28">
              <w:rPr>
                <w:sz w:val="22"/>
                <w:szCs w:val="22"/>
                <w:lang w:val="es-CR"/>
              </w:rPr>
              <w:t>Conciliación</w:t>
            </w:r>
          </w:p>
        </w:tc>
      </w:tr>
      <w:tr w:rsidR="000D1DE0" w:rsidRPr="00381F28" w14:paraId="4A7124B9"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B085866" w14:textId="77777777" w:rsidR="000D1DE0" w:rsidRPr="00381F28" w:rsidRDefault="000D1DE0" w:rsidP="003A6C90">
            <w:pPr>
              <w:suppressAutoHyphens w:val="0"/>
              <w:rPr>
                <w:sz w:val="22"/>
                <w:szCs w:val="22"/>
                <w:lang w:val="es-CR"/>
              </w:rPr>
            </w:pPr>
            <w:r w:rsidRPr="00381F28">
              <w:rPr>
                <w:sz w:val="22"/>
                <w:szCs w:val="22"/>
                <w:lang w:val="es-CR"/>
              </w:rPr>
              <w:t>Audiencia complementaria</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A344335" w14:textId="77777777" w:rsidR="000D1DE0" w:rsidRPr="00381F28" w:rsidRDefault="000D1DE0" w:rsidP="003A6C90">
            <w:pPr>
              <w:suppressAutoHyphens w:val="0"/>
              <w:rPr>
                <w:sz w:val="22"/>
                <w:szCs w:val="22"/>
                <w:lang w:val="es-CR"/>
              </w:rPr>
            </w:pPr>
            <w:r w:rsidRPr="00381F28">
              <w:rPr>
                <w:sz w:val="22"/>
                <w:szCs w:val="22"/>
                <w:lang w:val="es-CR"/>
              </w:rPr>
              <w:t>0015</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2030F5D" w14:textId="77777777" w:rsidR="000D1DE0" w:rsidRPr="00381F28" w:rsidRDefault="000D1DE0" w:rsidP="003A6C90">
            <w:pPr>
              <w:suppressAutoHyphens w:val="0"/>
              <w:rPr>
                <w:sz w:val="22"/>
                <w:szCs w:val="22"/>
                <w:lang w:val="es-CR"/>
              </w:rPr>
            </w:pPr>
            <w:r w:rsidRPr="00381F28">
              <w:rPr>
                <w:sz w:val="22"/>
                <w:szCs w:val="22"/>
                <w:lang w:val="es-CR"/>
              </w:rPr>
              <w:t>Ratificación, subsanación, ajuste y aclaración de proposiciones de las partes</w:t>
            </w:r>
          </w:p>
        </w:tc>
      </w:tr>
      <w:tr w:rsidR="000D1DE0" w:rsidRPr="00381F28" w14:paraId="5632AAEB"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19AA10D" w14:textId="77777777" w:rsidR="000D1DE0" w:rsidRPr="00381F28" w:rsidRDefault="000D1DE0" w:rsidP="003A6C90">
            <w:pPr>
              <w:suppressAutoHyphens w:val="0"/>
              <w:rPr>
                <w:sz w:val="22"/>
                <w:szCs w:val="22"/>
                <w:lang w:val="es-CR"/>
              </w:rPr>
            </w:pPr>
            <w:r w:rsidRPr="00381F28">
              <w:rPr>
                <w:sz w:val="22"/>
                <w:szCs w:val="22"/>
                <w:lang w:val="es-CR"/>
              </w:rPr>
              <w:t>Audiencia complementaria</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4216A61" w14:textId="77777777" w:rsidR="000D1DE0" w:rsidRPr="00381F28" w:rsidRDefault="000D1DE0" w:rsidP="003A6C90">
            <w:pPr>
              <w:suppressAutoHyphens w:val="0"/>
              <w:rPr>
                <w:sz w:val="22"/>
                <w:szCs w:val="22"/>
                <w:lang w:val="es-CR"/>
              </w:rPr>
            </w:pPr>
            <w:r w:rsidRPr="00381F28">
              <w:rPr>
                <w:sz w:val="22"/>
                <w:szCs w:val="22"/>
                <w:lang w:val="es-CR"/>
              </w:rPr>
              <w:t>0016</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0FAF26B" w14:textId="77777777" w:rsidR="000D1DE0" w:rsidRPr="00381F28" w:rsidRDefault="000D1DE0" w:rsidP="003A6C90">
            <w:pPr>
              <w:suppressAutoHyphens w:val="0"/>
              <w:rPr>
                <w:sz w:val="22"/>
                <w:szCs w:val="22"/>
                <w:lang w:val="es-CR"/>
              </w:rPr>
            </w:pPr>
            <w:r w:rsidRPr="00381F28">
              <w:rPr>
                <w:sz w:val="22"/>
                <w:szCs w:val="22"/>
                <w:lang w:val="es-CR"/>
              </w:rPr>
              <w:t>Contestación de la parte actora sobre la oposición de la demandada</w:t>
            </w:r>
          </w:p>
        </w:tc>
      </w:tr>
      <w:tr w:rsidR="000D1DE0" w:rsidRPr="00381F28" w14:paraId="4494FD9C"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0D3CE1D" w14:textId="77777777" w:rsidR="000D1DE0" w:rsidRPr="00381F28" w:rsidRDefault="000D1DE0" w:rsidP="003A6C90">
            <w:pPr>
              <w:suppressAutoHyphens w:val="0"/>
              <w:rPr>
                <w:sz w:val="22"/>
                <w:szCs w:val="22"/>
                <w:lang w:val="es-CR"/>
              </w:rPr>
            </w:pPr>
            <w:r w:rsidRPr="00381F28">
              <w:rPr>
                <w:sz w:val="22"/>
                <w:szCs w:val="22"/>
                <w:lang w:val="es-CR"/>
              </w:rPr>
              <w:t>Audiencia complementaria</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8971916" w14:textId="77777777" w:rsidR="000D1DE0" w:rsidRPr="00381F28" w:rsidRDefault="000D1DE0" w:rsidP="003A6C90">
            <w:pPr>
              <w:suppressAutoHyphens w:val="0"/>
              <w:rPr>
                <w:sz w:val="22"/>
                <w:szCs w:val="22"/>
                <w:lang w:val="es-CR"/>
              </w:rPr>
            </w:pPr>
            <w:r w:rsidRPr="00381F28">
              <w:rPr>
                <w:sz w:val="22"/>
                <w:szCs w:val="22"/>
                <w:lang w:val="es-CR"/>
              </w:rPr>
              <w:t>0017</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7AA1FDC" w14:textId="77777777" w:rsidR="000D1DE0" w:rsidRPr="00381F28" w:rsidRDefault="000D1DE0" w:rsidP="003A6C90">
            <w:pPr>
              <w:suppressAutoHyphens w:val="0"/>
              <w:rPr>
                <w:sz w:val="22"/>
                <w:szCs w:val="22"/>
                <w:lang w:val="es-CR"/>
              </w:rPr>
            </w:pPr>
            <w:r w:rsidRPr="00381F28">
              <w:rPr>
                <w:sz w:val="22"/>
                <w:szCs w:val="22"/>
                <w:lang w:val="es-CR"/>
              </w:rPr>
              <w:t>Contestación de la parte reconventora sobre la oposición de la reconvención</w:t>
            </w:r>
          </w:p>
        </w:tc>
      </w:tr>
      <w:tr w:rsidR="000D1DE0" w:rsidRPr="00381F28" w14:paraId="5B20C1F3"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2D2167A" w14:textId="77777777" w:rsidR="000D1DE0" w:rsidRPr="00381F28" w:rsidRDefault="000D1DE0" w:rsidP="003A6C90">
            <w:pPr>
              <w:suppressAutoHyphens w:val="0"/>
              <w:rPr>
                <w:sz w:val="22"/>
                <w:szCs w:val="22"/>
                <w:lang w:val="es-CR"/>
              </w:rPr>
            </w:pPr>
            <w:r w:rsidRPr="00381F28">
              <w:rPr>
                <w:sz w:val="22"/>
                <w:szCs w:val="22"/>
                <w:lang w:val="es-CR"/>
              </w:rPr>
              <w:t>Audiencia complementaria</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0B500C3" w14:textId="77777777" w:rsidR="000D1DE0" w:rsidRPr="00381F28" w:rsidRDefault="000D1DE0" w:rsidP="003A6C90">
            <w:pPr>
              <w:suppressAutoHyphens w:val="0"/>
              <w:rPr>
                <w:sz w:val="22"/>
                <w:szCs w:val="22"/>
                <w:lang w:val="es-CR"/>
              </w:rPr>
            </w:pPr>
            <w:r w:rsidRPr="00381F28">
              <w:rPr>
                <w:sz w:val="22"/>
                <w:szCs w:val="22"/>
                <w:lang w:val="es-CR"/>
              </w:rPr>
              <w:t>0018</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AEB2CC0" w14:textId="77777777" w:rsidR="000D1DE0" w:rsidRPr="00381F28" w:rsidRDefault="000D1DE0" w:rsidP="003A6C90">
            <w:pPr>
              <w:suppressAutoHyphens w:val="0"/>
              <w:rPr>
                <w:sz w:val="22"/>
                <w:szCs w:val="22"/>
                <w:lang w:val="es-CR"/>
              </w:rPr>
            </w:pPr>
            <w:r w:rsidRPr="00381F28">
              <w:rPr>
                <w:sz w:val="22"/>
                <w:szCs w:val="22"/>
                <w:lang w:val="es-CR"/>
              </w:rPr>
              <w:t>Excepciones procesales</w:t>
            </w:r>
          </w:p>
        </w:tc>
      </w:tr>
      <w:tr w:rsidR="000D1DE0" w:rsidRPr="00381F28" w14:paraId="4FE8231A"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2BD7F64" w14:textId="77777777" w:rsidR="000D1DE0" w:rsidRPr="00381F28" w:rsidRDefault="000D1DE0" w:rsidP="003A6C90">
            <w:pPr>
              <w:suppressAutoHyphens w:val="0"/>
              <w:rPr>
                <w:sz w:val="22"/>
                <w:szCs w:val="22"/>
                <w:lang w:val="es-CR"/>
              </w:rPr>
            </w:pPr>
            <w:r w:rsidRPr="00381F28">
              <w:rPr>
                <w:sz w:val="22"/>
                <w:szCs w:val="22"/>
                <w:lang w:val="es-CR"/>
              </w:rPr>
              <w:t>Audiencia complementaria</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ACCD954" w14:textId="77777777" w:rsidR="000D1DE0" w:rsidRPr="00381F28" w:rsidRDefault="000D1DE0" w:rsidP="003A6C90">
            <w:pPr>
              <w:suppressAutoHyphens w:val="0"/>
              <w:rPr>
                <w:sz w:val="22"/>
                <w:szCs w:val="22"/>
                <w:lang w:val="es-CR"/>
              </w:rPr>
            </w:pPr>
            <w:r w:rsidRPr="00381F28">
              <w:rPr>
                <w:sz w:val="22"/>
                <w:szCs w:val="22"/>
                <w:lang w:val="es-CR"/>
              </w:rPr>
              <w:t>0019</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FBA0F41" w14:textId="77777777" w:rsidR="000D1DE0" w:rsidRPr="00381F28" w:rsidRDefault="000D1DE0" w:rsidP="003A6C90">
            <w:pPr>
              <w:suppressAutoHyphens w:val="0"/>
              <w:rPr>
                <w:sz w:val="22"/>
                <w:szCs w:val="22"/>
                <w:lang w:val="es-CR"/>
              </w:rPr>
            </w:pPr>
            <w:r w:rsidRPr="00381F28">
              <w:rPr>
                <w:sz w:val="22"/>
                <w:szCs w:val="22"/>
                <w:lang w:val="es-CR"/>
              </w:rPr>
              <w:t>Fijación de la cuantía</w:t>
            </w:r>
          </w:p>
        </w:tc>
      </w:tr>
      <w:tr w:rsidR="000D1DE0" w:rsidRPr="00381F28" w14:paraId="262E4BCD"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7978B44" w14:textId="77777777" w:rsidR="000D1DE0" w:rsidRPr="00381F28" w:rsidRDefault="000D1DE0" w:rsidP="003A6C90">
            <w:pPr>
              <w:suppressAutoHyphens w:val="0"/>
              <w:rPr>
                <w:sz w:val="22"/>
                <w:szCs w:val="22"/>
                <w:lang w:val="es-CR"/>
              </w:rPr>
            </w:pPr>
            <w:r w:rsidRPr="00381F28">
              <w:rPr>
                <w:sz w:val="22"/>
                <w:szCs w:val="22"/>
                <w:lang w:val="es-CR"/>
              </w:rPr>
              <w:t>Audiencia complementaria</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BC67BFB" w14:textId="77777777" w:rsidR="000D1DE0" w:rsidRPr="00381F28" w:rsidRDefault="000D1DE0" w:rsidP="003A6C90">
            <w:pPr>
              <w:suppressAutoHyphens w:val="0"/>
              <w:rPr>
                <w:sz w:val="22"/>
                <w:szCs w:val="22"/>
                <w:lang w:val="es-CR"/>
              </w:rPr>
            </w:pPr>
            <w:r w:rsidRPr="00381F28">
              <w:rPr>
                <w:sz w:val="22"/>
                <w:szCs w:val="22"/>
                <w:lang w:val="es-CR"/>
              </w:rPr>
              <w:t>0020</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88F2293" w14:textId="77777777" w:rsidR="000D1DE0" w:rsidRPr="00381F28" w:rsidRDefault="000D1DE0" w:rsidP="003A6C90">
            <w:pPr>
              <w:suppressAutoHyphens w:val="0"/>
              <w:rPr>
                <w:sz w:val="22"/>
                <w:szCs w:val="22"/>
                <w:lang w:val="es-CR"/>
              </w:rPr>
            </w:pPr>
            <w:r w:rsidRPr="00381F28">
              <w:rPr>
                <w:sz w:val="22"/>
                <w:szCs w:val="22"/>
                <w:lang w:val="es-CR"/>
              </w:rPr>
              <w:t>Fijación del objeto del debate</w:t>
            </w:r>
          </w:p>
        </w:tc>
      </w:tr>
      <w:tr w:rsidR="000D1DE0" w:rsidRPr="00381F28" w14:paraId="75828ADC"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91ECE9D" w14:textId="77777777" w:rsidR="000D1DE0" w:rsidRPr="00381F28" w:rsidRDefault="000D1DE0" w:rsidP="003A6C90">
            <w:pPr>
              <w:suppressAutoHyphens w:val="0"/>
              <w:rPr>
                <w:sz w:val="22"/>
                <w:szCs w:val="22"/>
                <w:lang w:val="es-CR"/>
              </w:rPr>
            </w:pPr>
            <w:r w:rsidRPr="00381F28">
              <w:rPr>
                <w:sz w:val="22"/>
                <w:szCs w:val="22"/>
                <w:lang w:val="es-CR"/>
              </w:rPr>
              <w:t>Audiencia complementaria</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DE94065" w14:textId="77777777" w:rsidR="000D1DE0" w:rsidRPr="00381F28" w:rsidRDefault="000D1DE0" w:rsidP="003A6C90">
            <w:pPr>
              <w:suppressAutoHyphens w:val="0"/>
              <w:rPr>
                <w:sz w:val="22"/>
                <w:szCs w:val="22"/>
                <w:lang w:val="es-CR"/>
              </w:rPr>
            </w:pPr>
            <w:r w:rsidRPr="00381F28">
              <w:rPr>
                <w:sz w:val="22"/>
                <w:szCs w:val="22"/>
                <w:lang w:val="es-CR"/>
              </w:rPr>
              <w:t>0021</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858109F" w14:textId="77777777" w:rsidR="000D1DE0" w:rsidRPr="00381F28" w:rsidRDefault="000D1DE0" w:rsidP="003A6C90">
            <w:pPr>
              <w:suppressAutoHyphens w:val="0"/>
              <w:rPr>
                <w:sz w:val="22"/>
                <w:szCs w:val="22"/>
                <w:lang w:val="es-CR"/>
              </w:rPr>
            </w:pPr>
            <w:r w:rsidRPr="00381F28">
              <w:rPr>
                <w:sz w:val="22"/>
                <w:szCs w:val="22"/>
                <w:lang w:val="es-CR"/>
              </w:rPr>
              <w:t>Admisión y rechazo de pruebas</w:t>
            </w:r>
          </w:p>
        </w:tc>
      </w:tr>
      <w:tr w:rsidR="000D1DE0" w:rsidRPr="00381F28" w14:paraId="042121A2"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C1617BA" w14:textId="77777777" w:rsidR="000D1DE0" w:rsidRPr="00381F28" w:rsidRDefault="000D1DE0" w:rsidP="003A6C90">
            <w:pPr>
              <w:suppressAutoHyphens w:val="0"/>
              <w:rPr>
                <w:sz w:val="22"/>
                <w:szCs w:val="22"/>
                <w:lang w:val="es-CR"/>
              </w:rPr>
            </w:pPr>
            <w:r w:rsidRPr="00381F28">
              <w:rPr>
                <w:sz w:val="22"/>
                <w:szCs w:val="22"/>
                <w:lang w:val="es-CR"/>
              </w:rPr>
              <w:t>Audiencia complementaria</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6991382" w14:textId="77777777" w:rsidR="000D1DE0" w:rsidRPr="00381F28" w:rsidRDefault="000D1DE0" w:rsidP="003A6C90">
            <w:pPr>
              <w:suppressAutoHyphens w:val="0"/>
              <w:rPr>
                <w:sz w:val="22"/>
                <w:szCs w:val="22"/>
                <w:lang w:val="es-CR"/>
              </w:rPr>
            </w:pPr>
            <w:r w:rsidRPr="00381F28">
              <w:rPr>
                <w:sz w:val="22"/>
                <w:szCs w:val="22"/>
                <w:lang w:val="es-CR"/>
              </w:rPr>
              <w:t>0022</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98E535F" w14:textId="77777777" w:rsidR="000D1DE0" w:rsidRPr="00381F28" w:rsidRDefault="000D1DE0" w:rsidP="003A6C90">
            <w:pPr>
              <w:suppressAutoHyphens w:val="0"/>
              <w:rPr>
                <w:sz w:val="22"/>
                <w:szCs w:val="22"/>
                <w:lang w:val="es-CR"/>
              </w:rPr>
            </w:pPr>
            <w:r w:rsidRPr="00381F28">
              <w:rPr>
                <w:sz w:val="22"/>
                <w:szCs w:val="22"/>
                <w:lang w:val="es-CR"/>
              </w:rPr>
              <w:t>Incorporación o traslado de pruebas a la audiencia</w:t>
            </w:r>
          </w:p>
        </w:tc>
      </w:tr>
      <w:tr w:rsidR="000D1DE0" w:rsidRPr="00381F28" w14:paraId="12EF54A6"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613E739" w14:textId="77777777" w:rsidR="000D1DE0" w:rsidRPr="00381F28" w:rsidRDefault="000D1DE0" w:rsidP="003A6C90">
            <w:pPr>
              <w:suppressAutoHyphens w:val="0"/>
              <w:rPr>
                <w:sz w:val="22"/>
                <w:szCs w:val="22"/>
                <w:lang w:val="es-CR"/>
              </w:rPr>
            </w:pPr>
            <w:r w:rsidRPr="00381F28">
              <w:rPr>
                <w:sz w:val="22"/>
                <w:szCs w:val="22"/>
                <w:lang w:val="es-CR"/>
              </w:rPr>
              <w:t>Audiencia complementaria</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49A1EFE" w14:textId="77777777" w:rsidR="000D1DE0" w:rsidRPr="00381F28" w:rsidRDefault="000D1DE0" w:rsidP="003A6C90">
            <w:pPr>
              <w:suppressAutoHyphens w:val="0"/>
              <w:rPr>
                <w:sz w:val="22"/>
                <w:szCs w:val="22"/>
                <w:lang w:val="es-CR"/>
              </w:rPr>
            </w:pPr>
            <w:r w:rsidRPr="00381F28">
              <w:rPr>
                <w:sz w:val="22"/>
                <w:szCs w:val="22"/>
                <w:lang w:val="es-CR"/>
              </w:rPr>
              <w:t>0023</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7A3D355" w14:textId="77777777" w:rsidR="000D1DE0" w:rsidRPr="00381F28" w:rsidRDefault="000D1DE0" w:rsidP="003A6C90">
            <w:pPr>
              <w:suppressAutoHyphens w:val="0"/>
              <w:rPr>
                <w:sz w:val="22"/>
                <w:szCs w:val="22"/>
                <w:lang w:val="es-CR"/>
              </w:rPr>
            </w:pPr>
            <w:r w:rsidRPr="00381F28">
              <w:rPr>
                <w:sz w:val="22"/>
                <w:szCs w:val="22"/>
                <w:lang w:val="es-CR"/>
              </w:rPr>
              <w:t>Reconocimiento judicial o reconstrucción de hechos</w:t>
            </w:r>
          </w:p>
        </w:tc>
      </w:tr>
      <w:tr w:rsidR="000D1DE0" w:rsidRPr="00381F28" w14:paraId="16BC3FD6"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28F25F2" w14:textId="77777777" w:rsidR="000D1DE0" w:rsidRPr="00381F28" w:rsidRDefault="000D1DE0" w:rsidP="003A6C90">
            <w:pPr>
              <w:suppressAutoHyphens w:val="0"/>
              <w:rPr>
                <w:sz w:val="22"/>
                <w:szCs w:val="22"/>
                <w:lang w:val="es-CR"/>
              </w:rPr>
            </w:pPr>
            <w:r w:rsidRPr="00381F28">
              <w:rPr>
                <w:sz w:val="22"/>
                <w:szCs w:val="22"/>
                <w:lang w:val="es-CR"/>
              </w:rPr>
              <w:t>Audiencia complementaria</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8AF6CE3" w14:textId="77777777" w:rsidR="000D1DE0" w:rsidRPr="00381F28" w:rsidRDefault="000D1DE0" w:rsidP="003A6C90">
            <w:pPr>
              <w:suppressAutoHyphens w:val="0"/>
              <w:rPr>
                <w:sz w:val="22"/>
                <w:szCs w:val="22"/>
                <w:lang w:val="es-CR"/>
              </w:rPr>
            </w:pPr>
            <w:r w:rsidRPr="00381F28">
              <w:rPr>
                <w:sz w:val="22"/>
                <w:szCs w:val="22"/>
                <w:lang w:val="es-CR"/>
              </w:rPr>
              <w:t>0024</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CF10E3F" w14:textId="77777777" w:rsidR="000D1DE0" w:rsidRPr="00381F28" w:rsidRDefault="000D1DE0" w:rsidP="003A6C90">
            <w:pPr>
              <w:suppressAutoHyphens w:val="0"/>
              <w:rPr>
                <w:sz w:val="22"/>
                <w:szCs w:val="22"/>
                <w:lang w:val="es-CR"/>
              </w:rPr>
            </w:pPr>
            <w:r w:rsidRPr="00381F28">
              <w:rPr>
                <w:sz w:val="22"/>
                <w:szCs w:val="22"/>
                <w:lang w:val="es-CR"/>
              </w:rPr>
              <w:t>Declaración de parte</w:t>
            </w:r>
          </w:p>
        </w:tc>
      </w:tr>
      <w:tr w:rsidR="000D1DE0" w:rsidRPr="00381F28" w14:paraId="0178C9A4"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EE9AA04" w14:textId="77777777" w:rsidR="000D1DE0" w:rsidRPr="00381F28" w:rsidRDefault="000D1DE0" w:rsidP="003A6C90">
            <w:pPr>
              <w:suppressAutoHyphens w:val="0"/>
              <w:rPr>
                <w:sz w:val="22"/>
                <w:szCs w:val="22"/>
                <w:lang w:val="es-CR"/>
              </w:rPr>
            </w:pPr>
            <w:r w:rsidRPr="00381F28">
              <w:rPr>
                <w:sz w:val="22"/>
                <w:szCs w:val="22"/>
                <w:lang w:val="es-CR"/>
              </w:rPr>
              <w:t>Audiencia complementaria</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52C3AE9" w14:textId="77777777" w:rsidR="000D1DE0" w:rsidRPr="00381F28" w:rsidRDefault="000D1DE0" w:rsidP="003A6C90">
            <w:pPr>
              <w:suppressAutoHyphens w:val="0"/>
              <w:rPr>
                <w:sz w:val="22"/>
                <w:szCs w:val="22"/>
                <w:lang w:val="es-CR"/>
              </w:rPr>
            </w:pPr>
            <w:r w:rsidRPr="00381F28">
              <w:rPr>
                <w:sz w:val="22"/>
                <w:szCs w:val="22"/>
                <w:lang w:val="es-CR"/>
              </w:rPr>
              <w:t>0025</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CDCE638" w14:textId="77777777" w:rsidR="000D1DE0" w:rsidRPr="00381F28" w:rsidRDefault="000D1DE0" w:rsidP="003A6C90">
            <w:pPr>
              <w:suppressAutoHyphens w:val="0"/>
              <w:rPr>
                <w:sz w:val="22"/>
                <w:szCs w:val="22"/>
                <w:lang w:val="es-CR"/>
              </w:rPr>
            </w:pPr>
            <w:r w:rsidRPr="00381F28">
              <w:rPr>
                <w:sz w:val="22"/>
                <w:szCs w:val="22"/>
                <w:lang w:val="es-CR"/>
              </w:rPr>
              <w:t>Declaración de perito</w:t>
            </w:r>
          </w:p>
        </w:tc>
      </w:tr>
      <w:tr w:rsidR="000D1DE0" w:rsidRPr="00381F28" w14:paraId="13D68BA3"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1DC3D25" w14:textId="77777777" w:rsidR="000D1DE0" w:rsidRPr="00381F28" w:rsidRDefault="000D1DE0" w:rsidP="003A6C90">
            <w:pPr>
              <w:suppressAutoHyphens w:val="0"/>
              <w:rPr>
                <w:sz w:val="22"/>
                <w:szCs w:val="22"/>
                <w:lang w:val="es-CR"/>
              </w:rPr>
            </w:pPr>
            <w:r w:rsidRPr="00381F28">
              <w:rPr>
                <w:sz w:val="22"/>
                <w:szCs w:val="22"/>
                <w:lang w:val="es-CR"/>
              </w:rPr>
              <w:t>Audiencia complementaria</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922807F" w14:textId="77777777" w:rsidR="000D1DE0" w:rsidRPr="00381F28" w:rsidRDefault="000D1DE0" w:rsidP="003A6C90">
            <w:pPr>
              <w:suppressAutoHyphens w:val="0"/>
              <w:rPr>
                <w:sz w:val="22"/>
                <w:szCs w:val="22"/>
                <w:lang w:val="es-CR"/>
              </w:rPr>
            </w:pPr>
            <w:r w:rsidRPr="00381F28">
              <w:rPr>
                <w:sz w:val="22"/>
                <w:szCs w:val="22"/>
                <w:lang w:val="es-CR"/>
              </w:rPr>
              <w:t>0026</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BA85520" w14:textId="77777777" w:rsidR="000D1DE0" w:rsidRPr="00381F28" w:rsidRDefault="000D1DE0" w:rsidP="003A6C90">
            <w:pPr>
              <w:suppressAutoHyphens w:val="0"/>
              <w:rPr>
                <w:sz w:val="22"/>
                <w:szCs w:val="22"/>
                <w:lang w:val="es-CR"/>
              </w:rPr>
            </w:pPr>
            <w:r w:rsidRPr="00381F28">
              <w:rPr>
                <w:sz w:val="22"/>
                <w:szCs w:val="22"/>
                <w:lang w:val="es-CR"/>
              </w:rPr>
              <w:t>Declaración de testigo</w:t>
            </w:r>
          </w:p>
        </w:tc>
      </w:tr>
      <w:tr w:rsidR="000D1DE0" w:rsidRPr="00381F28" w14:paraId="1E4C0350"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8B7ABFB" w14:textId="77777777" w:rsidR="000D1DE0" w:rsidRPr="00381F28" w:rsidRDefault="000D1DE0" w:rsidP="003A6C90">
            <w:pPr>
              <w:suppressAutoHyphens w:val="0"/>
              <w:rPr>
                <w:sz w:val="22"/>
                <w:szCs w:val="22"/>
                <w:lang w:val="es-CR"/>
              </w:rPr>
            </w:pPr>
            <w:r w:rsidRPr="00381F28">
              <w:rPr>
                <w:sz w:val="22"/>
                <w:szCs w:val="22"/>
                <w:lang w:val="es-CR"/>
              </w:rPr>
              <w:t>Audiencia complementaria</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94D85C4" w14:textId="77777777" w:rsidR="000D1DE0" w:rsidRPr="00381F28" w:rsidRDefault="000D1DE0" w:rsidP="003A6C90">
            <w:pPr>
              <w:suppressAutoHyphens w:val="0"/>
              <w:rPr>
                <w:sz w:val="22"/>
                <w:szCs w:val="22"/>
                <w:lang w:val="es-CR"/>
              </w:rPr>
            </w:pPr>
            <w:r w:rsidRPr="00381F28">
              <w:rPr>
                <w:sz w:val="22"/>
                <w:szCs w:val="22"/>
                <w:lang w:val="es-CR"/>
              </w:rPr>
              <w:t>0027</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E1171EB" w14:textId="77777777" w:rsidR="000D1DE0" w:rsidRPr="00381F28" w:rsidRDefault="000D1DE0" w:rsidP="003A6C90">
            <w:pPr>
              <w:suppressAutoHyphens w:val="0"/>
              <w:rPr>
                <w:sz w:val="22"/>
                <w:szCs w:val="22"/>
                <w:lang w:val="es-CR"/>
              </w:rPr>
            </w:pPr>
            <w:r w:rsidRPr="00381F28">
              <w:rPr>
                <w:sz w:val="22"/>
                <w:szCs w:val="22"/>
                <w:lang w:val="es-CR"/>
              </w:rPr>
              <w:t>Conclusiones de las partes</w:t>
            </w:r>
          </w:p>
        </w:tc>
      </w:tr>
      <w:tr w:rsidR="000D1DE0" w:rsidRPr="00381F28" w14:paraId="22D2AD51"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527DDB7" w14:textId="77777777" w:rsidR="000D1DE0" w:rsidRPr="00381F28" w:rsidRDefault="000D1DE0" w:rsidP="003A6C90">
            <w:pPr>
              <w:suppressAutoHyphens w:val="0"/>
              <w:rPr>
                <w:sz w:val="22"/>
                <w:szCs w:val="22"/>
                <w:lang w:val="es-CR"/>
              </w:rPr>
            </w:pPr>
            <w:r w:rsidRPr="00381F28">
              <w:rPr>
                <w:sz w:val="22"/>
                <w:szCs w:val="22"/>
                <w:lang w:val="es-CR"/>
              </w:rPr>
              <w:t>Audiencia complementaria</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571A486" w14:textId="77777777" w:rsidR="000D1DE0" w:rsidRPr="00381F28" w:rsidRDefault="000D1DE0" w:rsidP="003A6C90">
            <w:pPr>
              <w:suppressAutoHyphens w:val="0"/>
              <w:rPr>
                <w:sz w:val="22"/>
                <w:szCs w:val="22"/>
                <w:lang w:val="es-CR"/>
              </w:rPr>
            </w:pPr>
            <w:r w:rsidRPr="00381F28">
              <w:rPr>
                <w:sz w:val="22"/>
                <w:szCs w:val="22"/>
                <w:lang w:val="es-CR"/>
              </w:rPr>
              <w:t>0028</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3C189DD" w14:textId="77777777" w:rsidR="000D1DE0" w:rsidRPr="00381F28" w:rsidRDefault="000D1DE0" w:rsidP="003A6C90">
            <w:pPr>
              <w:suppressAutoHyphens w:val="0"/>
              <w:rPr>
                <w:sz w:val="22"/>
                <w:szCs w:val="22"/>
                <w:lang w:val="es-CR"/>
              </w:rPr>
            </w:pPr>
            <w:r w:rsidRPr="00381F28">
              <w:rPr>
                <w:sz w:val="22"/>
                <w:szCs w:val="22"/>
                <w:lang w:val="es-CR"/>
              </w:rPr>
              <w:t>Resolución oral sobre los temas abordados en audiencia</w:t>
            </w:r>
          </w:p>
        </w:tc>
      </w:tr>
      <w:tr w:rsidR="000D1DE0" w:rsidRPr="00381F28" w14:paraId="15E712F8"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74FC197" w14:textId="77777777" w:rsidR="000D1DE0" w:rsidRPr="00381F28" w:rsidRDefault="000D1DE0" w:rsidP="003A6C90">
            <w:pPr>
              <w:suppressAutoHyphens w:val="0"/>
              <w:rPr>
                <w:sz w:val="22"/>
                <w:szCs w:val="22"/>
                <w:lang w:val="es-CR"/>
              </w:rPr>
            </w:pPr>
            <w:r w:rsidRPr="00381F28">
              <w:rPr>
                <w:sz w:val="22"/>
                <w:szCs w:val="22"/>
                <w:lang w:val="es-CR"/>
              </w:rPr>
              <w:t>Audiencia complementaria</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9C26412" w14:textId="77777777" w:rsidR="000D1DE0" w:rsidRPr="00381F28" w:rsidRDefault="000D1DE0" w:rsidP="003A6C90">
            <w:pPr>
              <w:suppressAutoHyphens w:val="0"/>
              <w:rPr>
                <w:sz w:val="22"/>
                <w:szCs w:val="22"/>
                <w:lang w:val="es-CR"/>
              </w:rPr>
            </w:pPr>
            <w:r w:rsidRPr="00381F28">
              <w:rPr>
                <w:sz w:val="22"/>
                <w:szCs w:val="22"/>
                <w:lang w:val="es-CR"/>
              </w:rPr>
              <w:t>0029</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185D271" w14:textId="77777777" w:rsidR="000D1DE0" w:rsidRPr="00381F28" w:rsidRDefault="000D1DE0" w:rsidP="003A6C90">
            <w:pPr>
              <w:suppressAutoHyphens w:val="0"/>
              <w:rPr>
                <w:sz w:val="22"/>
                <w:szCs w:val="22"/>
                <w:lang w:val="es-CR"/>
              </w:rPr>
            </w:pPr>
            <w:r w:rsidRPr="00381F28">
              <w:rPr>
                <w:sz w:val="22"/>
                <w:szCs w:val="22"/>
                <w:lang w:val="es-CR"/>
              </w:rPr>
              <w:t>Informe a las partes sobre la emisión escrita de sentencia</w:t>
            </w:r>
          </w:p>
        </w:tc>
      </w:tr>
      <w:tr w:rsidR="000D1DE0" w:rsidRPr="00381F28" w14:paraId="2FB54E35"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CCF665F" w14:textId="77777777" w:rsidR="000D1DE0" w:rsidRPr="00381F28" w:rsidRDefault="000D1DE0" w:rsidP="003A6C90">
            <w:pPr>
              <w:suppressAutoHyphens w:val="0"/>
              <w:rPr>
                <w:sz w:val="22"/>
                <w:szCs w:val="22"/>
                <w:lang w:val="es-CR"/>
              </w:rPr>
            </w:pPr>
            <w:r w:rsidRPr="00381F28">
              <w:rPr>
                <w:sz w:val="22"/>
                <w:szCs w:val="22"/>
                <w:lang w:val="es-CR"/>
              </w:rPr>
              <w:t>Audiencia complementaria</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B971FC8" w14:textId="77777777" w:rsidR="000D1DE0" w:rsidRPr="00381F28" w:rsidRDefault="000D1DE0" w:rsidP="003A6C90">
            <w:pPr>
              <w:suppressAutoHyphens w:val="0"/>
              <w:rPr>
                <w:sz w:val="22"/>
                <w:szCs w:val="22"/>
                <w:lang w:val="es-CR"/>
              </w:rPr>
            </w:pPr>
            <w:r w:rsidRPr="00381F28">
              <w:rPr>
                <w:sz w:val="22"/>
                <w:szCs w:val="22"/>
                <w:lang w:val="es-CR"/>
              </w:rPr>
              <w:t>0030</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FAB0A42" w14:textId="77777777" w:rsidR="000D1DE0" w:rsidRPr="00381F28" w:rsidRDefault="000D1DE0" w:rsidP="003A6C90">
            <w:pPr>
              <w:suppressAutoHyphens w:val="0"/>
              <w:rPr>
                <w:sz w:val="22"/>
                <w:szCs w:val="22"/>
                <w:lang w:val="es-CR"/>
              </w:rPr>
            </w:pPr>
            <w:r w:rsidRPr="00381F28">
              <w:rPr>
                <w:sz w:val="22"/>
                <w:szCs w:val="22"/>
                <w:lang w:val="es-CR"/>
              </w:rPr>
              <w:t>Sentencia oral</w:t>
            </w:r>
          </w:p>
        </w:tc>
      </w:tr>
      <w:tr w:rsidR="000D1DE0" w:rsidRPr="00381F28" w14:paraId="71EEEB9C"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98624FD" w14:textId="77777777" w:rsidR="000D1DE0" w:rsidRPr="00381F28" w:rsidRDefault="000D1DE0" w:rsidP="003A6C90">
            <w:pPr>
              <w:suppressAutoHyphens w:val="0"/>
              <w:rPr>
                <w:sz w:val="22"/>
                <w:szCs w:val="22"/>
                <w:lang w:val="es-CR"/>
              </w:rPr>
            </w:pPr>
            <w:r w:rsidRPr="00381F28">
              <w:rPr>
                <w:sz w:val="22"/>
                <w:szCs w:val="22"/>
                <w:lang w:val="es-CR"/>
              </w:rPr>
              <w:lastRenderedPageBreak/>
              <w:t>Audiencia complementaria</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A45E0AB" w14:textId="77777777" w:rsidR="000D1DE0" w:rsidRPr="00381F28" w:rsidRDefault="000D1DE0" w:rsidP="003A6C90">
            <w:pPr>
              <w:suppressAutoHyphens w:val="0"/>
              <w:rPr>
                <w:sz w:val="22"/>
                <w:szCs w:val="22"/>
                <w:lang w:val="es-CR"/>
              </w:rPr>
            </w:pPr>
            <w:r w:rsidRPr="00381F28">
              <w:rPr>
                <w:sz w:val="22"/>
                <w:szCs w:val="22"/>
                <w:lang w:val="es-CR"/>
              </w:rPr>
              <w:t>0031</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5C8C308" w14:textId="77777777" w:rsidR="000D1DE0" w:rsidRPr="00381F28" w:rsidRDefault="000D1DE0" w:rsidP="003A6C90">
            <w:pPr>
              <w:suppressAutoHyphens w:val="0"/>
              <w:rPr>
                <w:sz w:val="22"/>
                <w:szCs w:val="22"/>
                <w:lang w:val="es-CR"/>
              </w:rPr>
            </w:pPr>
            <w:r w:rsidRPr="00381F28">
              <w:rPr>
                <w:sz w:val="22"/>
                <w:szCs w:val="22"/>
                <w:lang w:val="es-CR"/>
              </w:rPr>
              <w:t>Adición y aclaración de la sentencia</w:t>
            </w:r>
          </w:p>
        </w:tc>
      </w:tr>
      <w:tr w:rsidR="000D1DE0" w:rsidRPr="00381F28" w14:paraId="279FB624"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5D1BA7A" w14:textId="77777777" w:rsidR="000D1DE0" w:rsidRPr="00381F28" w:rsidRDefault="000D1DE0" w:rsidP="003A6C90">
            <w:pPr>
              <w:suppressAutoHyphens w:val="0"/>
              <w:rPr>
                <w:sz w:val="22"/>
                <w:szCs w:val="22"/>
                <w:lang w:val="es-CR"/>
              </w:rPr>
            </w:pPr>
            <w:r w:rsidRPr="00381F28">
              <w:rPr>
                <w:sz w:val="22"/>
                <w:szCs w:val="22"/>
                <w:lang w:val="es-CR"/>
              </w:rPr>
              <w:t>Audiencia complementaria</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9EBCF70" w14:textId="77777777" w:rsidR="000D1DE0" w:rsidRPr="00381F28" w:rsidRDefault="000D1DE0" w:rsidP="003A6C90">
            <w:pPr>
              <w:suppressAutoHyphens w:val="0"/>
              <w:rPr>
                <w:sz w:val="22"/>
                <w:szCs w:val="22"/>
                <w:lang w:val="es-CR"/>
              </w:rPr>
            </w:pPr>
            <w:r w:rsidRPr="00381F28">
              <w:rPr>
                <w:sz w:val="22"/>
                <w:szCs w:val="22"/>
                <w:lang w:val="es-CR"/>
              </w:rPr>
              <w:t>0032</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681AB91" w14:textId="77777777" w:rsidR="000D1DE0" w:rsidRPr="00381F28" w:rsidRDefault="000D1DE0" w:rsidP="003A6C90">
            <w:pPr>
              <w:suppressAutoHyphens w:val="0"/>
              <w:rPr>
                <w:sz w:val="22"/>
                <w:szCs w:val="22"/>
                <w:lang w:val="es-CR"/>
              </w:rPr>
            </w:pPr>
            <w:r w:rsidRPr="00381F28">
              <w:rPr>
                <w:sz w:val="22"/>
                <w:szCs w:val="22"/>
                <w:lang w:val="es-CR"/>
              </w:rPr>
              <w:t>Recurso de apelación</w:t>
            </w:r>
          </w:p>
        </w:tc>
      </w:tr>
      <w:tr w:rsidR="000D1DE0" w:rsidRPr="00381F28" w14:paraId="356D6B74"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51B3C19" w14:textId="77777777" w:rsidR="000D1DE0" w:rsidRPr="00381F28" w:rsidRDefault="000D1DE0" w:rsidP="003A6C90">
            <w:pPr>
              <w:suppressAutoHyphens w:val="0"/>
              <w:rPr>
                <w:sz w:val="22"/>
                <w:szCs w:val="22"/>
                <w:lang w:val="es-CR"/>
              </w:rPr>
            </w:pPr>
            <w:r w:rsidRPr="00381F28">
              <w:rPr>
                <w:sz w:val="22"/>
                <w:szCs w:val="22"/>
                <w:lang w:val="es-CR"/>
              </w:rPr>
              <w:t>Audiencia complementaria</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0DD6DAF" w14:textId="77777777" w:rsidR="000D1DE0" w:rsidRPr="00381F28" w:rsidRDefault="000D1DE0" w:rsidP="003A6C90">
            <w:pPr>
              <w:suppressAutoHyphens w:val="0"/>
              <w:rPr>
                <w:sz w:val="22"/>
                <w:szCs w:val="22"/>
                <w:lang w:val="es-CR"/>
              </w:rPr>
            </w:pPr>
            <w:r w:rsidRPr="00381F28">
              <w:rPr>
                <w:sz w:val="22"/>
                <w:szCs w:val="22"/>
                <w:lang w:val="es-CR"/>
              </w:rPr>
              <w:t>0033</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9C5D446" w14:textId="77777777" w:rsidR="000D1DE0" w:rsidRPr="00381F28" w:rsidRDefault="000D1DE0" w:rsidP="003A6C90">
            <w:pPr>
              <w:suppressAutoHyphens w:val="0"/>
              <w:rPr>
                <w:sz w:val="22"/>
                <w:szCs w:val="22"/>
                <w:lang w:val="es-CR"/>
              </w:rPr>
            </w:pPr>
            <w:r w:rsidRPr="00381F28">
              <w:rPr>
                <w:sz w:val="22"/>
                <w:szCs w:val="22"/>
                <w:lang w:val="es-CR"/>
              </w:rPr>
              <w:t>Incidente procesal en audiencia</w:t>
            </w:r>
          </w:p>
        </w:tc>
      </w:tr>
      <w:tr w:rsidR="000D1DE0" w:rsidRPr="00381F28" w14:paraId="5C769CF0"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1C01BE1" w14:textId="77777777" w:rsidR="000D1DE0" w:rsidRPr="00381F28" w:rsidRDefault="000D1DE0" w:rsidP="003A6C90">
            <w:pPr>
              <w:suppressAutoHyphens w:val="0"/>
              <w:rPr>
                <w:sz w:val="22"/>
                <w:szCs w:val="22"/>
                <w:lang w:val="es-CR"/>
              </w:rPr>
            </w:pPr>
            <w:r w:rsidRPr="00381F28">
              <w:rPr>
                <w:sz w:val="22"/>
                <w:szCs w:val="22"/>
                <w:lang w:val="es-CR"/>
              </w:rPr>
              <w:t>Audiencia complementaria</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1FA5F4F" w14:textId="77777777" w:rsidR="000D1DE0" w:rsidRPr="00381F28" w:rsidRDefault="000D1DE0" w:rsidP="003A6C90">
            <w:pPr>
              <w:suppressAutoHyphens w:val="0"/>
              <w:rPr>
                <w:sz w:val="22"/>
                <w:szCs w:val="22"/>
                <w:lang w:val="es-CR"/>
              </w:rPr>
            </w:pPr>
            <w:r w:rsidRPr="00381F28">
              <w:rPr>
                <w:sz w:val="22"/>
                <w:szCs w:val="22"/>
                <w:lang w:val="es-CR"/>
              </w:rPr>
              <w:t>0034</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D2701A2" w14:textId="77777777" w:rsidR="000D1DE0" w:rsidRPr="00381F28" w:rsidRDefault="000D1DE0" w:rsidP="003A6C90">
            <w:pPr>
              <w:suppressAutoHyphens w:val="0"/>
              <w:rPr>
                <w:sz w:val="22"/>
                <w:szCs w:val="22"/>
                <w:lang w:val="es-CR"/>
              </w:rPr>
            </w:pPr>
            <w:r w:rsidRPr="00381F28">
              <w:rPr>
                <w:sz w:val="22"/>
                <w:szCs w:val="22"/>
                <w:lang w:val="es-CR"/>
              </w:rPr>
              <w:t>Medida cautelar</w:t>
            </w:r>
          </w:p>
        </w:tc>
      </w:tr>
      <w:tr w:rsidR="000D1DE0" w:rsidRPr="00381F28" w14:paraId="34127287"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D6F821F" w14:textId="77777777" w:rsidR="000D1DE0" w:rsidRPr="00381F28" w:rsidRDefault="000D1DE0" w:rsidP="003A6C90">
            <w:pPr>
              <w:suppressAutoHyphens w:val="0"/>
              <w:rPr>
                <w:sz w:val="22"/>
                <w:szCs w:val="22"/>
                <w:lang w:val="es-CR"/>
              </w:rPr>
            </w:pPr>
            <w:r w:rsidRPr="00381F28">
              <w:rPr>
                <w:sz w:val="22"/>
                <w:szCs w:val="22"/>
                <w:lang w:val="es-CR"/>
              </w:rPr>
              <w:t>Audiencia única</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9DFBE6C" w14:textId="77777777" w:rsidR="000D1DE0" w:rsidRPr="00381F28" w:rsidRDefault="000D1DE0" w:rsidP="003A6C90">
            <w:pPr>
              <w:suppressAutoHyphens w:val="0"/>
              <w:rPr>
                <w:sz w:val="22"/>
                <w:szCs w:val="22"/>
                <w:lang w:val="es-CR"/>
              </w:rPr>
            </w:pPr>
            <w:r w:rsidRPr="00381F28">
              <w:rPr>
                <w:sz w:val="22"/>
                <w:szCs w:val="22"/>
                <w:lang w:val="es-CR"/>
              </w:rPr>
              <w:t>0012</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79902F0" w14:textId="77777777" w:rsidR="000D1DE0" w:rsidRPr="00381F28" w:rsidRDefault="000D1DE0" w:rsidP="003A6C90">
            <w:pPr>
              <w:suppressAutoHyphens w:val="0"/>
              <w:rPr>
                <w:sz w:val="22"/>
                <w:szCs w:val="22"/>
                <w:lang w:val="es-CR"/>
              </w:rPr>
            </w:pPr>
            <w:r w:rsidRPr="00381F28">
              <w:rPr>
                <w:sz w:val="22"/>
                <w:szCs w:val="22"/>
                <w:lang w:val="es-CR"/>
              </w:rPr>
              <w:t>Inicio de Audiencia</w:t>
            </w:r>
          </w:p>
        </w:tc>
      </w:tr>
      <w:tr w:rsidR="000D1DE0" w:rsidRPr="00381F28" w14:paraId="2E5486C1"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2C06781" w14:textId="77777777" w:rsidR="000D1DE0" w:rsidRPr="00381F28" w:rsidRDefault="000D1DE0" w:rsidP="003A6C90">
            <w:pPr>
              <w:suppressAutoHyphens w:val="0"/>
              <w:rPr>
                <w:sz w:val="22"/>
                <w:szCs w:val="22"/>
                <w:lang w:val="es-CR"/>
              </w:rPr>
            </w:pPr>
            <w:r w:rsidRPr="00381F28">
              <w:rPr>
                <w:sz w:val="22"/>
                <w:szCs w:val="22"/>
                <w:lang w:val="es-CR"/>
              </w:rPr>
              <w:t>Audiencia única</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A4F9E1F" w14:textId="77777777" w:rsidR="000D1DE0" w:rsidRPr="00381F28" w:rsidRDefault="000D1DE0" w:rsidP="003A6C90">
            <w:pPr>
              <w:suppressAutoHyphens w:val="0"/>
              <w:rPr>
                <w:sz w:val="22"/>
                <w:szCs w:val="22"/>
                <w:lang w:val="es-CR"/>
              </w:rPr>
            </w:pPr>
            <w:r w:rsidRPr="00381F28">
              <w:rPr>
                <w:sz w:val="22"/>
                <w:szCs w:val="22"/>
                <w:lang w:val="es-CR"/>
              </w:rPr>
              <w:t>0013</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B71F870" w14:textId="77777777" w:rsidR="000D1DE0" w:rsidRPr="00381F28" w:rsidRDefault="000D1DE0" w:rsidP="003A6C90">
            <w:pPr>
              <w:suppressAutoHyphens w:val="0"/>
              <w:rPr>
                <w:sz w:val="22"/>
                <w:szCs w:val="22"/>
                <w:lang w:val="es-CR"/>
              </w:rPr>
            </w:pPr>
            <w:r w:rsidRPr="00381F28">
              <w:rPr>
                <w:sz w:val="22"/>
                <w:szCs w:val="22"/>
                <w:lang w:val="es-CR"/>
              </w:rPr>
              <w:t>Actividad procesal defectuosa – Trámite y resolución</w:t>
            </w:r>
          </w:p>
        </w:tc>
      </w:tr>
      <w:tr w:rsidR="000D1DE0" w:rsidRPr="00381F28" w14:paraId="62CD53AD"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BC25813" w14:textId="77777777" w:rsidR="000D1DE0" w:rsidRPr="00381F28" w:rsidRDefault="000D1DE0" w:rsidP="003A6C90">
            <w:pPr>
              <w:suppressAutoHyphens w:val="0"/>
              <w:rPr>
                <w:sz w:val="22"/>
                <w:szCs w:val="22"/>
                <w:lang w:val="es-CR"/>
              </w:rPr>
            </w:pPr>
            <w:r w:rsidRPr="00381F28">
              <w:rPr>
                <w:sz w:val="22"/>
                <w:szCs w:val="22"/>
                <w:lang w:val="es-CR"/>
              </w:rPr>
              <w:t>Audiencia única</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9B9D96B" w14:textId="77777777" w:rsidR="000D1DE0" w:rsidRPr="00381F28" w:rsidRDefault="000D1DE0" w:rsidP="003A6C90">
            <w:pPr>
              <w:suppressAutoHyphens w:val="0"/>
              <w:rPr>
                <w:sz w:val="22"/>
                <w:szCs w:val="22"/>
                <w:lang w:val="es-CR"/>
              </w:rPr>
            </w:pPr>
            <w:r w:rsidRPr="00381F28">
              <w:rPr>
                <w:sz w:val="22"/>
                <w:szCs w:val="22"/>
                <w:lang w:val="es-CR"/>
              </w:rPr>
              <w:t>0014</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9D6DC47" w14:textId="77777777" w:rsidR="000D1DE0" w:rsidRPr="00381F28" w:rsidRDefault="000D1DE0" w:rsidP="003A6C90">
            <w:pPr>
              <w:suppressAutoHyphens w:val="0"/>
              <w:rPr>
                <w:sz w:val="22"/>
                <w:szCs w:val="22"/>
                <w:lang w:val="es-CR"/>
              </w:rPr>
            </w:pPr>
            <w:r w:rsidRPr="00381F28">
              <w:rPr>
                <w:sz w:val="22"/>
                <w:szCs w:val="22"/>
                <w:lang w:val="es-CR"/>
              </w:rPr>
              <w:t>Conciliación</w:t>
            </w:r>
          </w:p>
        </w:tc>
      </w:tr>
      <w:tr w:rsidR="000D1DE0" w:rsidRPr="00381F28" w14:paraId="0EB13AD8"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A10036A" w14:textId="77777777" w:rsidR="000D1DE0" w:rsidRPr="00381F28" w:rsidRDefault="000D1DE0" w:rsidP="003A6C90">
            <w:pPr>
              <w:suppressAutoHyphens w:val="0"/>
              <w:rPr>
                <w:sz w:val="22"/>
                <w:szCs w:val="22"/>
                <w:lang w:val="es-CR"/>
              </w:rPr>
            </w:pPr>
            <w:r w:rsidRPr="00381F28">
              <w:rPr>
                <w:sz w:val="22"/>
                <w:szCs w:val="22"/>
                <w:lang w:val="es-CR"/>
              </w:rPr>
              <w:t>Audiencia única</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35FE51B" w14:textId="77777777" w:rsidR="000D1DE0" w:rsidRPr="00381F28" w:rsidRDefault="000D1DE0" w:rsidP="003A6C90">
            <w:pPr>
              <w:suppressAutoHyphens w:val="0"/>
              <w:rPr>
                <w:sz w:val="22"/>
                <w:szCs w:val="22"/>
                <w:lang w:val="es-CR"/>
              </w:rPr>
            </w:pPr>
            <w:r w:rsidRPr="00381F28">
              <w:rPr>
                <w:sz w:val="22"/>
                <w:szCs w:val="22"/>
                <w:lang w:val="es-CR"/>
              </w:rPr>
              <w:t>0015</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0E5105B" w14:textId="77777777" w:rsidR="000D1DE0" w:rsidRPr="00381F28" w:rsidRDefault="000D1DE0" w:rsidP="003A6C90">
            <w:pPr>
              <w:suppressAutoHyphens w:val="0"/>
              <w:rPr>
                <w:sz w:val="22"/>
                <w:szCs w:val="22"/>
                <w:lang w:val="es-CR"/>
              </w:rPr>
            </w:pPr>
            <w:r w:rsidRPr="00381F28">
              <w:rPr>
                <w:sz w:val="22"/>
                <w:szCs w:val="22"/>
                <w:lang w:val="es-CR"/>
              </w:rPr>
              <w:t>Ratificación, subsanación, ajuste y aclaración de proposiciones de las partes</w:t>
            </w:r>
          </w:p>
        </w:tc>
      </w:tr>
      <w:tr w:rsidR="000D1DE0" w:rsidRPr="00381F28" w14:paraId="5759E08B"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02B2465" w14:textId="77777777" w:rsidR="000D1DE0" w:rsidRPr="00381F28" w:rsidRDefault="000D1DE0" w:rsidP="003A6C90">
            <w:pPr>
              <w:suppressAutoHyphens w:val="0"/>
              <w:rPr>
                <w:sz w:val="22"/>
                <w:szCs w:val="22"/>
                <w:lang w:val="es-CR"/>
              </w:rPr>
            </w:pPr>
            <w:r w:rsidRPr="00381F28">
              <w:rPr>
                <w:sz w:val="22"/>
                <w:szCs w:val="22"/>
                <w:lang w:val="es-CR"/>
              </w:rPr>
              <w:t>Audiencia única</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2200BCF" w14:textId="77777777" w:rsidR="000D1DE0" w:rsidRPr="00381F28" w:rsidRDefault="000D1DE0" w:rsidP="003A6C90">
            <w:pPr>
              <w:suppressAutoHyphens w:val="0"/>
              <w:rPr>
                <w:sz w:val="22"/>
                <w:szCs w:val="22"/>
                <w:lang w:val="es-CR"/>
              </w:rPr>
            </w:pPr>
            <w:r w:rsidRPr="00381F28">
              <w:rPr>
                <w:sz w:val="22"/>
                <w:szCs w:val="22"/>
                <w:lang w:val="es-CR"/>
              </w:rPr>
              <w:t>0016</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271EB3A" w14:textId="77777777" w:rsidR="000D1DE0" w:rsidRPr="00381F28" w:rsidRDefault="000D1DE0" w:rsidP="003A6C90">
            <w:pPr>
              <w:suppressAutoHyphens w:val="0"/>
              <w:rPr>
                <w:sz w:val="22"/>
                <w:szCs w:val="22"/>
                <w:lang w:val="es-CR"/>
              </w:rPr>
            </w:pPr>
            <w:r w:rsidRPr="00381F28">
              <w:rPr>
                <w:sz w:val="22"/>
                <w:szCs w:val="22"/>
                <w:lang w:val="es-CR"/>
              </w:rPr>
              <w:t>Contestación de la parte actora sobre la oposición de la demandada</w:t>
            </w:r>
          </w:p>
        </w:tc>
      </w:tr>
      <w:tr w:rsidR="000D1DE0" w:rsidRPr="00381F28" w14:paraId="6AEFDBCB"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E08117C" w14:textId="77777777" w:rsidR="000D1DE0" w:rsidRPr="00381F28" w:rsidRDefault="000D1DE0" w:rsidP="003A6C90">
            <w:pPr>
              <w:suppressAutoHyphens w:val="0"/>
              <w:rPr>
                <w:sz w:val="22"/>
                <w:szCs w:val="22"/>
                <w:lang w:val="es-CR"/>
              </w:rPr>
            </w:pPr>
            <w:r w:rsidRPr="00381F28">
              <w:rPr>
                <w:sz w:val="22"/>
                <w:szCs w:val="22"/>
                <w:lang w:val="es-CR"/>
              </w:rPr>
              <w:t>Audiencia única</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693857C" w14:textId="77777777" w:rsidR="000D1DE0" w:rsidRPr="00381F28" w:rsidRDefault="000D1DE0" w:rsidP="003A6C90">
            <w:pPr>
              <w:suppressAutoHyphens w:val="0"/>
              <w:rPr>
                <w:sz w:val="22"/>
                <w:szCs w:val="22"/>
                <w:lang w:val="es-CR"/>
              </w:rPr>
            </w:pPr>
            <w:r w:rsidRPr="00381F28">
              <w:rPr>
                <w:sz w:val="22"/>
                <w:szCs w:val="22"/>
                <w:lang w:val="es-CR"/>
              </w:rPr>
              <w:t>0017</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474ABCE" w14:textId="77777777" w:rsidR="000D1DE0" w:rsidRPr="00381F28" w:rsidRDefault="000D1DE0" w:rsidP="003A6C90">
            <w:pPr>
              <w:suppressAutoHyphens w:val="0"/>
              <w:rPr>
                <w:sz w:val="22"/>
                <w:szCs w:val="22"/>
                <w:lang w:val="es-CR"/>
              </w:rPr>
            </w:pPr>
            <w:r w:rsidRPr="00381F28">
              <w:rPr>
                <w:sz w:val="22"/>
                <w:szCs w:val="22"/>
                <w:lang w:val="es-CR"/>
              </w:rPr>
              <w:t>Contestación de la parte reconventora sobre la oposición de la reconvención</w:t>
            </w:r>
          </w:p>
        </w:tc>
      </w:tr>
      <w:tr w:rsidR="000D1DE0" w:rsidRPr="00381F28" w14:paraId="4CDEAD1F"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ECFF269" w14:textId="77777777" w:rsidR="000D1DE0" w:rsidRPr="00381F28" w:rsidRDefault="000D1DE0" w:rsidP="003A6C90">
            <w:pPr>
              <w:suppressAutoHyphens w:val="0"/>
              <w:rPr>
                <w:sz w:val="22"/>
                <w:szCs w:val="22"/>
                <w:lang w:val="es-CR"/>
              </w:rPr>
            </w:pPr>
            <w:r w:rsidRPr="00381F28">
              <w:rPr>
                <w:sz w:val="22"/>
                <w:szCs w:val="22"/>
                <w:lang w:val="es-CR"/>
              </w:rPr>
              <w:t>Audiencia única</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A935CC4" w14:textId="77777777" w:rsidR="000D1DE0" w:rsidRPr="00381F28" w:rsidRDefault="000D1DE0" w:rsidP="003A6C90">
            <w:pPr>
              <w:suppressAutoHyphens w:val="0"/>
              <w:rPr>
                <w:sz w:val="22"/>
                <w:szCs w:val="22"/>
                <w:lang w:val="es-CR"/>
              </w:rPr>
            </w:pPr>
            <w:r w:rsidRPr="00381F28">
              <w:rPr>
                <w:sz w:val="22"/>
                <w:szCs w:val="22"/>
                <w:lang w:val="es-CR"/>
              </w:rPr>
              <w:t>0018</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25AB500" w14:textId="77777777" w:rsidR="000D1DE0" w:rsidRPr="00381F28" w:rsidRDefault="000D1DE0" w:rsidP="003A6C90">
            <w:pPr>
              <w:suppressAutoHyphens w:val="0"/>
              <w:rPr>
                <w:sz w:val="22"/>
                <w:szCs w:val="22"/>
                <w:lang w:val="es-CR"/>
              </w:rPr>
            </w:pPr>
            <w:r w:rsidRPr="00381F28">
              <w:rPr>
                <w:sz w:val="22"/>
                <w:szCs w:val="22"/>
                <w:lang w:val="es-CR"/>
              </w:rPr>
              <w:t>Excepciones procesales</w:t>
            </w:r>
          </w:p>
        </w:tc>
      </w:tr>
      <w:tr w:rsidR="000D1DE0" w:rsidRPr="00381F28" w14:paraId="320A7F43"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5A45C3A" w14:textId="77777777" w:rsidR="000D1DE0" w:rsidRPr="00381F28" w:rsidRDefault="000D1DE0" w:rsidP="003A6C90">
            <w:pPr>
              <w:suppressAutoHyphens w:val="0"/>
              <w:rPr>
                <w:sz w:val="22"/>
                <w:szCs w:val="22"/>
                <w:lang w:val="es-CR"/>
              </w:rPr>
            </w:pPr>
            <w:r w:rsidRPr="00381F28">
              <w:rPr>
                <w:sz w:val="22"/>
                <w:szCs w:val="22"/>
                <w:lang w:val="es-CR"/>
              </w:rPr>
              <w:t>Audiencia única</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D72C801" w14:textId="77777777" w:rsidR="000D1DE0" w:rsidRPr="00381F28" w:rsidRDefault="000D1DE0" w:rsidP="003A6C90">
            <w:pPr>
              <w:suppressAutoHyphens w:val="0"/>
              <w:rPr>
                <w:sz w:val="22"/>
                <w:szCs w:val="22"/>
                <w:lang w:val="es-CR"/>
              </w:rPr>
            </w:pPr>
            <w:r w:rsidRPr="00381F28">
              <w:rPr>
                <w:sz w:val="22"/>
                <w:szCs w:val="22"/>
                <w:lang w:val="es-CR"/>
              </w:rPr>
              <w:t>0019</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76FAB47" w14:textId="77777777" w:rsidR="000D1DE0" w:rsidRPr="00381F28" w:rsidRDefault="000D1DE0" w:rsidP="003A6C90">
            <w:pPr>
              <w:suppressAutoHyphens w:val="0"/>
              <w:rPr>
                <w:sz w:val="22"/>
                <w:szCs w:val="22"/>
                <w:lang w:val="es-CR"/>
              </w:rPr>
            </w:pPr>
            <w:r w:rsidRPr="00381F28">
              <w:rPr>
                <w:sz w:val="22"/>
                <w:szCs w:val="22"/>
                <w:lang w:val="es-CR"/>
              </w:rPr>
              <w:t>Fijación de la cuantía</w:t>
            </w:r>
          </w:p>
        </w:tc>
      </w:tr>
      <w:tr w:rsidR="000D1DE0" w:rsidRPr="00381F28" w14:paraId="2EF99450"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7C0F738" w14:textId="77777777" w:rsidR="000D1DE0" w:rsidRPr="00381F28" w:rsidRDefault="000D1DE0" w:rsidP="003A6C90">
            <w:pPr>
              <w:suppressAutoHyphens w:val="0"/>
              <w:rPr>
                <w:sz w:val="22"/>
                <w:szCs w:val="22"/>
                <w:lang w:val="es-CR"/>
              </w:rPr>
            </w:pPr>
            <w:r w:rsidRPr="00381F28">
              <w:rPr>
                <w:sz w:val="22"/>
                <w:szCs w:val="22"/>
                <w:lang w:val="es-CR"/>
              </w:rPr>
              <w:t>Audiencia única</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0D8FCEE" w14:textId="77777777" w:rsidR="000D1DE0" w:rsidRPr="00381F28" w:rsidRDefault="000D1DE0" w:rsidP="003A6C90">
            <w:pPr>
              <w:suppressAutoHyphens w:val="0"/>
              <w:rPr>
                <w:sz w:val="22"/>
                <w:szCs w:val="22"/>
                <w:lang w:val="es-CR"/>
              </w:rPr>
            </w:pPr>
            <w:r w:rsidRPr="00381F28">
              <w:rPr>
                <w:sz w:val="22"/>
                <w:szCs w:val="22"/>
                <w:lang w:val="es-CR"/>
              </w:rPr>
              <w:t>0020</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F6C0B48" w14:textId="77777777" w:rsidR="000D1DE0" w:rsidRPr="00381F28" w:rsidRDefault="000D1DE0" w:rsidP="003A6C90">
            <w:pPr>
              <w:suppressAutoHyphens w:val="0"/>
              <w:rPr>
                <w:sz w:val="22"/>
                <w:szCs w:val="22"/>
                <w:lang w:val="es-CR"/>
              </w:rPr>
            </w:pPr>
            <w:r w:rsidRPr="00381F28">
              <w:rPr>
                <w:sz w:val="22"/>
                <w:szCs w:val="22"/>
                <w:lang w:val="es-CR"/>
              </w:rPr>
              <w:t>Fijación del objeto del debate</w:t>
            </w:r>
          </w:p>
        </w:tc>
      </w:tr>
      <w:tr w:rsidR="000D1DE0" w:rsidRPr="00381F28" w14:paraId="1EF21590"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7BB7BA8" w14:textId="77777777" w:rsidR="000D1DE0" w:rsidRPr="00381F28" w:rsidRDefault="000D1DE0" w:rsidP="003A6C90">
            <w:pPr>
              <w:suppressAutoHyphens w:val="0"/>
              <w:rPr>
                <w:sz w:val="22"/>
                <w:szCs w:val="22"/>
                <w:lang w:val="es-CR"/>
              </w:rPr>
            </w:pPr>
            <w:r w:rsidRPr="00381F28">
              <w:rPr>
                <w:sz w:val="22"/>
                <w:szCs w:val="22"/>
                <w:lang w:val="es-CR"/>
              </w:rPr>
              <w:t>Audiencia única</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E83B785" w14:textId="77777777" w:rsidR="000D1DE0" w:rsidRPr="00381F28" w:rsidRDefault="000D1DE0" w:rsidP="003A6C90">
            <w:pPr>
              <w:suppressAutoHyphens w:val="0"/>
              <w:rPr>
                <w:sz w:val="22"/>
                <w:szCs w:val="22"/>
                <w:lang w:val="es-CR"/>
              </w:rPr>
            </w:pPr>
            <w:r w:rsidRPr="00381F28">
              <w:rPr>
                <w:sz w:val="22"/>
                <w:szCs w:val="22"/>
                <w:lang w:val="es-CR"/>
              </w:rPr>
              <w:t>0021</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E243AD7" w14:textId="77777777" w:rsidR="000D1DE0" w:rsidRPr="00381F28" w:rsidRDefault="000D1DE0" w:rsidP="003A6C90">
            <w:pPr>
              <w:suppressAutoHyphens w:val="0"/>
              <w:rPr>
                <w:sz w:val="22"/>
                <w:szCs w:val="22"/>
                <w:lang w:val="es-CR"/>
              </w:rPr>
            </w:pPr>
            <w:r w:rsidRPr="00381F28">
              <w:rPr>
                <w:sz w:val="22"/>
                <w:szCs w:val="22"/>
                <w:lang w:val="es-CR"/>
              </w:rPr>
              <w:t>Admisión y rechazo de pruebas</w:t>
            </w:r>
          </w:p>
        </w:tc>
      </w:tr>
      <w:tr w:rsidR="000D1DE0" w:rsidRPr="00381F28" w14:paraId="7F187E6B"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831E56B" w14:textId="77777777" w:rsidR="000D1DE0" w:rsidRPr="00381F28" w:rsidRDefault="000D1DE0" w:rsidP="003A6C90">
            <w:pPr>
              <w:suppressAutoHyphens w:val="0"/>
              <w:rPr>
                <w:sz w:val="22"/>
                <w:szCs w:val="22"/>
                <w:lang w:val="es-CR"/>
              </w:rPr>
            </w:pPr>
            <w:r w:rsidRPr="00381F28">
              <w:rPr>
                <w:sz w:val="22"/>
                <w:szCs w:val="22"/>
                <w:lang w:val="es-CR"/>
              </w:rPr>
              <w:t>Audiencia única</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D3B04E0" w14:textId="77777777" w:rsidR="000D1DE0" w:rsidRPr="00381F28" w:rsidRDefault="000D1DE0" w:rsidP="003A6C90">
            <w:pPr>
              <w:suppressAutoHyphens w:val="0"/>
              <w:rPr>
                <w:sz w:val="22"/>
                <w:szCs w:val="22"/>
                <w:lang w:val="es-CR"/>
              </w:rPr>
            </w:pPr>
            <w:r w:rsidRPr="00381F28">
              <w:rPr>
                <w:sz w:val="22"/>
                <w:szCs w:val="22"/>
                <w:lang w:val="es-CR"/>
              </w:rPr>
              <w:t>0022</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C36D866" w14:textId="77777777" w:rsidR="000D1DE0" w:rsidRPr="00381F28" w:rsidRDefault="000D1DE0" w:rsidP="003A6C90">
            <w:pPr>
              <w:suppressAutoHyphens w:val="0"/>
              <w:rPr>
                <w:sz w:val="22"/>
                <w:szCs w:val="22"/>
                <w:lang w:val="es-CR"/>
              </w:rPr>
            </w:pPr>
            <w:r w:rsidRPr="00381F28">
              <w:rPr>
                <w:sz w:val="22"/>
                <w:szCs w:val="22"/>
                <w:lang w:val="es-CR"/>
              </w:rPr>
              <w:t>Incorporación o traslado de pruebas a la audiencia</w:t>
            </w:r>
          </w:p>
        </w:tc>
      </w:tr>
      <w:tr w:rsidR="000D1DE0" w:rsidRPr="00381F28" w14:paraId="16AA0A38"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9B6C601" w14:textId="77777777" w:rsidR="000D1DE0" w:rsidRPr="00381F28" w:rsidRDefault="000D1DE0" w:rsidP="003A6C90">
            <w:pPr>
              <w:suppressAutoHyphens w:val="0"/>
              <w:rPr>
                <w:sz w:val="22"/>
                <w:szCs w:val="22"/>
                <w:lang w:val="es-CR"/>
              </w:rPr>
            </w:pPr>
            <w:r w:rsidRPr="00381F28">
              <w:rPr>
                <w:sz w:val="22"/>
                <w:szCs w:val="22"/>
                <w:lang w:val="es-CR"/>
              </w:rPr>
              <w:t>Audiencia única</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3D70D60" w14:textId="77777777" w:rsidR="000D1DE0" w:rsidRPr="00381F28" w:rsidRDefault="000D1DE0" w:rsidP="003A6C90">
            <w:pPr>
              <w:suppressAutoHyphens w:val="0"/>
              <w:rPr>
                <w:sz w:val="22"/>
                <w:szCs w:val="22"/>
                <w:lang w:val="es-CR"/>
              </w:rPr>
            </w:pPr>
            <w:r w:rsidRPr="00381F28">
              <w:rPr>
                <w:sz w:val="22"/>
                <w:szCs w:val="22"/>
                <w:lang w:val="es-CR"/>
              </w:rPr>
              <w:t>0023</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C28DCC4" w14:textId="77777777" w:rsidR="000D1DE0" w:rsidRPr="00381F28" w:rsidRDefault="000D1DE0" w:rsidP="003A6C90">
            <w:pPr>
              <w:suppressAutoHyphens w:val="0"/>
              <w:rPr>
                <w:sz w:val="22"/>
                <w:szCs w:val="22"/>
                <w:lang w:val="es-CR"/>
              </w:rPr>
            </w:pPr>
            <w:r w:rsidRPr="00381F28">
              <w:rPr>
                <w:sz w:val="22"/>
                <w:szCs w:val="22"/>
                <w:lang w:val="es-CR"/>
              </w:rPr>
              <w:t>Reconocimiento judicial o reconstrucción de hechos</w:t>
            </w:r>
          </w:p>
        </w:tc>
      </w:tr>
      <w:tr w:rsidR="000D1DE0" w:rsidRPr="00381F28" w14:paraId="0016CB95"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456D6F8" w14:textId="77777777" w:rsidR="000D1DE0" w:rsidRPr="00381F28" w:rsidRDefault="000D1DE0" w:rsidP="003A6C90">
            <w:pPr>
              <w:suppressAutoHyphens w:val="0"/>
              <w:rPr>
                <w:sz w:val="22"/>
                <w:szCs w:val="22"/>
                <w:lang w:val="es-CR"/>
              </w:rPr>
            </w:pPr>
            <w:r w:rsidRPr="00381F28">
              <w:rPr>
                <w:sz w:val="22"/>
                <w:szCs w:val="22"/>
                <w:lang w:val="es-CR"/>
              </w:rPr>
              <w:t>Audiencia única</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281ACA7" w14:textId="77777777" w:rsidR="000D1DE0" w:rsidRPr="00381F28" w:rsidRDefault="000D1DE0" w:rsidP="003A6C90">
            <w:pPr>
              <w:suppressAutoHyphens w:val="0"/>
              <w:rPr>
                <w:sz w:val="22"/>
                <w:szCs w:val="22"/>
                <w:lang w:val="es-CR"/>
              </w:rPr>
            </w:pPr>
            <w:r w:rsidRPr="00381F28">
              <w:rPr>
                <w:sz w:val="22"/>
                <w:szCs w:val="22"/>
                <w:lang w:val="es-CR"/>
              </w:rPr>
              <w:t>0024</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3C9643A" w14:textId="77777777" w:rsidR="000D1DE0" w:rsidRPr="00381F28" w:rsidRDefault="000D1DE0" w:rsidP="003A6C90">
            <w:pPr>
              <w:suppressAutoHyphens w:val="0"/>
              <w:rPr>
                <w:sz w:val="22"/>
                <w:szCs w:val="22"/>
                <w:lang w:val="es-CR"/>
              </w:rPr>
            </w:pPr>
            <w:r w:rsidRPr="00381F28">
              <w:rPr>
                <w:sz w:val="22"/>
                <w:szCs w:val="22"/>
                <w:lang w:val="es-CR"/>
              </w:rPr>
              <w:t>Declaración de parte</w:t>
            </w:r>
          </w:p>
        </w:tc>
      </w:tr>
      <w:tr w:rsidR="000D1DE0" w:rsidRPr="00381F28" w14:paraId="6442DD26"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58CC3B0" w14:textId="77777777" w:rsidR="000D1DE0" w:rsidRPr="00381F28" w:rsidRDefault="000D1DE0" w:rsidP="003A6C90">
            <w:pPr>
              <w:suppressAutoHyphens w:val="0"/>
              <w:rPr>
                <w:sz w:val="22"/>
                <w:szCs w:val="22"/>
                <w:lang w:val="es-CR"/>
              </w:rPr>
            </w:pPr>
            <w:r w:rsidRPr="00381F28">
              <w:rPr>
                <w:sz w:val="22"/>
                <w:szCs w:val="22"/>
                <w:lang w:val="es-CR"/>
              </w:rPr>
              <w:t>Audiencia única</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43BDF08" w14:textId="77777777" w:rsidR="000D1DE0" w:rsidRPr="00381F28" w:rsidRDefault="000D1DE0" w:rsidP="003A6C90">
            <w:pPr>
              <w:suppressAutoHyphens w:val="0"/>
              <w:rPr>
                <w:sz w:val="22"/>
                <w:szCs w:val="22"/>
                <w:lang w:val="es-CR"/>
              </w:rPr>
            </w:pPr>
            <w:r w:rsidRPr="00381F28">
              <w:rPr>
                <w:sz w:val="22"/>
                <w:szCs w:val="22"/>
                <w:lang w:val="es-CR"/>
              </w:rPr>
              <w:t>0025</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7E7D77F" w14:textId="77777777" w:rsidR="000D1DE0" w:rsidRPr="00381F28" w:rsidRDefault="000D1DE0" w:rsidP="003A6C90">
            <w:pPr>
              <w:suppressAutoHyphens w:val="0"/>
              <w:rPr>
                <w:sz w:val="22"/>
                <w:szCs w:val="22"/>
                <w:lang w:val="es-CR"/>
              </w:rPr>
            </w:pPr>
            <w:r w:rsidRPr="00381F28">
              <w:rPr>
                <w:sz w:val="22"/>
                <w:szCs w:val="22"/>
                <w:lang w:val="es-CR"/>
              </w:rPr>
              <w:t>Declaración de perito</w:t>
            </w:r>
          </w:p>
        </w:tc>
      </w:tr>
      <w:tr w:rsidR="000D1DE0" w:rsidRPr="00381F28" w14:paraId="20243C17"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42AE36C" w14:textId="77777777" w:rsidR="000D1DE0" w:rsidRPr="00381F28" w:rsidRDefault="000D1DE0" w:rsidP="003A6C90">
            <w:pPr>
              <w:suppressAutoHyphens w:val="0"/>
              <w:rPr>
                <w:sz w:val="22"/>
                <w:szCs w:val="22"/>
                <w:lang w:val="es-CR"/>
              </w:rPr>
            </w:pPr>
            <w:r w:rsidRPr="00381F28">
              <w:rPr>
                <w:sz w:val="22"/>
                <w:szCs w:val="22"/>
                <w:lang w:val="es-CR"/>
              </w:rPr>
              <w:t>Audiencia única</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C638E16" w14:textId="77777777" w:rsidR="000D1DE0" w:rsidRPr="00381F28" w:rsidRDefault="000D1DE0" w:rsidP="003A6C90">
            <w:pPr>
              <w:suppressAutoHyphens w:val="0"/>
              <w:rPr>
                <w:sz w:val="22"/>
                <w:szCs w:val="22"/>
                <w:lang w:val="es-CR"/>
              </w:rPr>
            </w:pPr>
            <w:r w:rsidRPr="00381F28">
              <w:rPr>
                <w:sz w:val="22"/>
                <w:szCs w:val="22"/>
                <w:lang w:val="es-CR"/>
              </w:rPr>
              <w:t>0026</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24EB28B" w14:textId="77777777" w:rsidR="000D1DE0" w:rsidRPr="00381F28" w:rsidRDefault="000D1DE0" w:rsidP="003A6C90">
            <w:pPr>
              <w:suppressAutoHyphens w:val="0"/>
              <w:rPr>
                <w:sz w:val="22"/>
                <w:szCs w:val="22"/>
                <w:lang w:val="es-CR"/>
              </w:rPr>
            </w:pPr>
            <w:r w:rsidRPr="00381F28">
              <w:rPr>
                <w:sz w:val="22"/>
                <w:szCs w:val="22"/>
                <w:lang w:val="es-CR"/>
              </w:rPr>
              <w:t>Declaración de testigo</w:t>
            </w:r>
          </w:p>
        </w:tc>
      </w:tr>
      <w:tr w:rsidR="000D1DE0" w:rsidRPr="00381F28" w14:paraId="3EDED93B"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921FDAD" w14:textId="77777777" w:rsidR="000D1DE0" w:rsidRPr="00381F28" w:rsidRDefault="000D1DE0" w:rsidP="003A6C90">
            <w:pPr>
              <w:suppressAutoHyphens w:val="0"/>
              <w:rPr>
                <w:sz w:val="22"/>
                <w:szCs w:val="22"/>
                <w:lang w:val="es-CR"/>
              </w:rPr>
            </w:pPr>
            <w:r w:rsidRPr="00381F28">
              <w:rPr>
                <w:sz w:val="22"/>
                <w:szCs w:val="22"/>
                <w:lang w:val="es-CR"/>
              </w:rPr>
              <w:t>Audiencia única</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80D8C9F" w14:textId="77777777" w:rsidR="000D1DE0" w:rsidRPr="00381F28" w:rsidRDefault="000D1DE0" w:rsidP="003A6C90">
            <w:pPr>
              <w:suppressAutoHyphens w:val="0"/>
              <w:rPr>
                <w:sz w:val="22"/>
                <w:szCs w:val="22"/>
                <w:lang w:val="es-CR"/>
              </w:rPr>
            </w:pPr>
            <w:r w:rsidRPr="00381F28">
              <w:rPr>
                <w:sz w:val="22"/>
                <w:szCs w:val="22"/>
                <w:lang w:val="es-CR"/>
              </w:rPr>
              <w:t>0027</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AD88122" w14:textId="77777777" w:rsidR="000D1DE0" w:rsidRPr="00381F28" w:rsidRDefault="000D1DE0" w:rsidP="003A6C90">
            <w:pPr>
              <w:suppressAutoHyphens w:val="0"/>
              <w:rPr>
                <w:sz w:val="22"/>
                <w:szCs w:val="22"/>
                <w:lang w:val="es-CR"/>
              </w:rPr>
            </w:pPr>
            <w:r w:rsidRPr="00381F28">
              <w:rPr>
                <w:sz w:val="22"/>
                <w:szCs w:val="22"/>
                <w:lang w:val="es-CR"/>
              </w:rPr>
              <w:t>Conclusiones de las partes</w:t>
            </w:r>
          </w:p>
        </w:tc>
      </w:tr>
      <w:tr w:rsidR="000D1DE0" w:rsidRPr="00381F28" w14:paraId="2868E84C"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6408B26" w14:textId="77777777" w:rsidR="000D1DE0" w:rsidRPr="00381F28" w:rsidRDefault="000D1DE0" w:rsidP="003A6C90">
            <w:pPr>
              <w:suppressAutoHyphens w:val="0"/>
              <w:rPr>
                <w:sz w:val="22"/>
                <w:szCs w:val="22"/>
                <w:lang w:val="es-CR"/>
              </w:rPr>
            </w:pPr>
            <w:r w:rsidRPr="00381F28">
              <w:rPr>
                <w:sz w:val="22"/>
                <w:szCs w:val="22"/>
                <w:lang w:val="es-CR"/>
              </w:rPr>
              <w:t>Audiencia única</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526D4B1" w14:textId="77777777" w:rsidR="000D1DE0" w:rsidRPr="00381F28" w:rsidRDefault="000D1DE0" w:rsidP="003A6C90">
            <w:pPr>
              <w:suppressAutoHyphens w:val="0"/>
              <w:rPr>
                <w:sz w:val="22"/>
                <w:szCs w:val="22"/>
                <w:lang w:val="es-CR"/>
              </w:rPr>
            </w:pPr>
            <w:r w:rsidRPr="00381F28">
              <w:rPr>
                <w:sz w:val="22"/>
                <w:szCs w:val="22"/>
                <w:lang w:val="es-CR"/>
              </w:rPr>
              <w:t>0028</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DBA8ABA" w14:textId="77777777" w:rsidR="000D1DE0" w:rsidRPr="00381F28" w:rsidRDefault="000D1DE0" w:rsidP="003A6C90">
            <w:pPr>
              <w:suppressAutoHyphens w:val="0"/>
              <w:rPr>
                <w:sz w:val="22"/>
                <w:szCs w:val="22"/>
                <w:lang w:val="es-CR"/>
              </w:rPr>
            </w:pPr>
            <w:r w:rsidRPr="00381F28">
              <w:rPr>
                <w:sz w:val="22"/>
                <w:szCs w:val="22"/>
                <w:lang w:val="es-CR"/>
              </w:rPr>
              <w:t>Resolución oral sobre los temas abordados en audiencia</w:t>
            </w:r>
          </w:p>
        </w:tc>
      </w:tr>
      <w:tr w:rsidR="000D1DE0" w:rsidRPr="00381F28" w14:paraId="3F33B217"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BA486A5" w14:textId="77777777" w:rsidR="000D1DE0" w:rsidRPr="00381F28" w:rsidRDefault="000D1DE0" w:rsidP="003A6C90">
            <w:pPr>
              <w:suppressAutoHyphens w:val="0"/>
              <w:rPr>
                <w:sz w:val="22"/>
                <w:szCs w:val="22"/>
                <w:lang w:val="es-CR"/>
              </w:rPr>
            </w:pPr>
            <w:r w:rsidRPr="00381F28">
              <w:rPr>
                <w:sz w:val="22"/>
                <w:szCs w:val="22"/>
                <w:lang w:val="es-CR"/>
              </w:rPr>
              <w:t>Audiencia única</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1CE5C61" w14:textId="77777777" w:rsidR="000D1DE0" w:rsidRPr="00381F28" w:rsidRDefault="000D1DE0" w:rsidP="003A6C90">
            <w:pPr>
              <w:suppressAutoHyphens w:val="0"/>
              <w:rPr>
                <w:sz w:val="22"/>
                <w:szCs w:val="22"/>
                <w:lang w:val="es-CR"/>
              </w:rPr>
            </w:pPr>
            <w:r w:rsidRPr="00381F28">
              <w:rPr>
                <w:sz w:val="22"/>
                <w:szCs w:val="22"/>
                <w:lang w:val="es-CR"/>
              </w:rPr>
              <w:t>0029</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4BAD96A" w14:textId="77777777" w:rsidR="000D1DE0" w:rsidRPr="00381F28" w:rsidRDefault="000D1DE0" w:rsidP="003A6C90">
            <w:pPr>
              <w:suppressAutoHyphens w:val="0"/>
              <w:rPr>
                <w:sz w:val="22"/>
                <w:szCs w:val="22"/>
                <w:lang w:val="es-CR"/>
              </w:rPr>
            </w:pPr>
            <w:r w:rsidRPr="00381F28">
              <w:rPr>
                <w:sz w:val="22"/>
                <w:szCs w:val="22"/>
                <w:lang w:val="es-CR"/>
              </w:rPr>
              <w:t>Informe a las partes sobre la emisión escrita de sentencia</w:t>
            </w:r>
          </w:p>
        </w:tc>
      </w:tr>
      <w:tr w:rsidR="000D1DE0" w:rsidRPr="00381F28" w14:paraId="79186BAE"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D43FC7D" w14:textId="77777777" w:rsidR="000D1DE0" w:rsidRPr="00381F28" w:rsidRDefault="000D1DE0" w:rsidP="003A6C90">
            <w:pPr>
              <w:suppressAutoHyphens w:val="0"/>
              <w:rPr>
                <w:sz w:val="22"/>
                <w:szCs w:val="22"/>
                <w:lang w:val="es-CR"/>
              </w:rPr>
            </w:pPr>
            <w:r w:rsidRPr="00381F28">
              <w:rPr>
                <w:sz w:val="22"/>
                <w:szCs w:val="22"/>
                <w:lang w:val="es-CR"/>
              </w:rPr>
              <w:t>Audiencia única</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43A22F8" w14:textId="77777777" w:rsidR="000D1DE0" w:rsidRPr="00381F28" w:rsidRDefault="000D1DE0" w:rsidP="003A6C90">
            <w:pPr>
              <w:suppressAutoHyphens w:val="0"/>
              <w:rPr>
                <w:sz w:val="22"/>
                <w:szCs w:val="22"/>
                <w:lang w:val="es-CR"/>
              </w:rPr>
            </w:pPr>
            <w:r w:rsidRPr="00381F28">
              <w:rPr>
                <w:sz w:val="22"/>
                <w:szCs w:val="22"/>
                <w:lang w:val="es-CR"/>
              </w:rPr>
              <w:t>0030</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55C82F2" w14:textId="77777777" w:rsidR="000D1DE0" w:rsidRPr="00381F28" w:rsidRDefault="000D1DE0" w:rsidP="003A6C90">
            <w:pPr>
              <w:suppressAutoHyphens w:val="0"/>
              <w:rPr>
                <w:sz w:val="22"/>
                <w:szCs w:val="22"/>
                <w:lang w:val="es-CR"/>
              </w:rPr>
            </w:pPr>
            <w:r w:rsidRPr="00381F28">
              <w:rPr>
                <w:sz w:val="22"/>
                <w:szCs w:val="22"/>
                <w:lang w:val="es-CR"/>
              </w:rPr>
              <w:t>Sentencia oral</w:t>
            </w:r>
          </w:p>
        </w:tc>
      </w:tr>
      <w:tr w:rsidR="000D1DE0" w:rsidRPr="00381F28" w14:paraId="0DD51C84"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8E7F676" w14:textId="77777777" w:rsidR="000D1DE0" w:rsidRPr="00381F28" w:rsidRDefault="000D1DE0" w:rsidP="003A6C90">
            <w:pPr>
              <w:suppressAutoHyphens w:val="0"/>
              <w:rPr>
                <w:sz w:val="22"/>
                <w:szCs w:val="22"/>
                <w:lang w:val="es-CR"/>
              </w:rPr>
            </w:pPr>
            <w:r w:rsidRPr="00381F28">
              <w:rPr>
                <w:sz w:val="22"/>
                <w:szCs w:val="22"/>
                <w:lang w:val="es-CR"/>
              </w:rPr>
              <w:t>Audiencia única</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5E6D746" w14:textId="77777777" w:rsidR="000D1DE0" w:rsidRPr="00381F28" w:rsidRDefault="000D1DE0" w:rsidP="003A6C90">
            <w:pPr>
              <w:suppressAutoHyphens w:val="0"/>
              <w:rPr>
                <w:sz w:val="22"/>
                <w:szCs w:val="22"/>
                <w:lang w:val="es-CR"/>
              </w:rPr>
            </w:pPr>
            <w:r w:rsidRPr="00381F28">
              <w:rPr>
                <w:sz w:val="22"/>
                <w:szCs w:val="22"/>
                <w:lang w:val="es-CR"/>
              </w:rPr>
              <w:t>0031</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3DD5A10" w14:textId="77777777" w:rsidR="000D1DE0" w:rsidRPr="00381F28" w:rsidRDefault="000D1DE0" w:rsidP="003A6C90">
            <w:pPr>
              <w:suppressAutoHyphens w:val="0"/>
              <w:rPr>
                <w:sz w:val="22"/>
                <w:szCs w:val="22"/>
                <w:lang w:val="es-CR"/>
              </w:rPr>
            </w:pPr>
            <w:r w:rsidRPr="00381F28">
              <w:rPr>
                <w:sz w:val="22"/>
                <w:szCs w:val="22"/>
                <w:lang w:val="es-CR"/>
              </w:rPr>
              <w:t>Adición y aclaración de la sentencia</w:t>
            </w:r>
          </w:p>
        </w:tc>
      </w:tr>
      <w:tr w:rsidR="000D1DE0" w:rsidRPr="00381F28" w14:paraId="1B75504F"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3B39B71" w14:textId="77777777" w:rsidR="000D1DE0" w:rsidRPr="00381F28" w:rsidRDefault="000D1DE0" w:rsidP="003A6C90">
            <w:pPr>
              <w:suppressAutoHyphens w:val="0"/>
              <w:rPr>
                <w:sz w:val="22"/>
                <w:szCs w:val="22"/>
                <w:lang w:val="es-CR"/>
              </w:rPr>
            </w:pPr>
            <w:r w:rsidRPr="00381F28">
              <w:rPr>
                <w:sz w:val="22"/>
                <w:szCs w:val="22"/>
                <w:lang w:val="es-CR"/>
              </w:rPr>
              <w:t>Audiencia única</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C5F0D53" w14:textId="77777777" w:rsidR="000D1DE0" w:rsidRPr="00381F28" w:rsidRDefault="000D1DE0" w:rsidP="003A6C90">
            <w:pPr>
              <w:suppressAutoHyphens w:val="0"/>
              <w:rPr>
                <w:sz w:val="22"/>
                <w:szCs w:val="22"/>
                <w:lang w:val="es-CR"/>
              </w:rPr>
            </w:pPr>
            <w:r w:rsidRPr="00381F28">
              <w:rPr>
                <w:sz w:val="22"/>
                <w:szCs w:val="22"/>
                <w:lang w:val="es-CR"/>
              </w:rPr>
              <w:t>0032</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58F09BC" w14:textId="77777777" w:rsidR="000D1DE0" w:rsidRPr="00381F28" w:rsidRDefault="000D1DE0" w:rsidP="003A6C90">
            <w:pPr>
              <w:suppressAutoHyphens w:val="0"/>
              <w:rPr>
                <w:sz w:val="22"/>
                <w:szCs w:val="22"/>
                <w:lang w:val="es-CR"/>
              </w:rPr>
            </w:pPr>
            <w:r w:rsidRPr="00381F28">
              <w:rPr>
                <w:sz w:val="22"/>
                <w:szCs w:val="22"/>
                <w:lang w:val="es-CR"/>
              </w:rPr>
              <w:t>Recurso de apelación</w:t>
            </w:r>
          </w:p>
        </w:tc>
      </w:tr>
      <w:tr w:rsidR="000D1DE0" w:rsidRPr="00381F28" w14:paraId="4391878D"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E96A676" w14:textId="77777777" w:rsidR="000D1DE0" w:rsidRPr="00381F28" w:rsidRDefault="000D1DE0" w:rsidP="003A6C90">
            <w:pPr>
              <w:suppressAutoHyphens w:val="0"/>
              <w:rPr>
                <w:sz w:val="22"/>
                <w:szCs w:val="22"/>
                <w:lang w:val="es-CR"/>
              </w:rPr>
            </w:pPr>
            <w:r w:rsidRPr="00381F28">
              <w:rPr>
                <w:sz w:val="22"/>
                <w:szCs w:val="22"/>
                <w:lang w:val="es-CR"/>
              </w:rPr>
              <w:t>Audiencia única</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47CECCF" w14:textId="77777777" w:rsidR="000D1DE0" w:rsidRPr="00381F28" w:rsidRDefault="000D1DE0" w:rsidP="003A6C90">
            <w:pPr>
              <w:suppressAutoHyphens w:val="0"/>
              <w:rPr>
                <w:sz w:val="22"/>
                <w:szCs w:val="22"/>
                <w:lang w:val="es-CR"/>
              </w:rPr>
            </w:pPr>
            <w:r w:rsidRPr="00381F28">
              <w:rPr>
                <w:sz w:val="22"/>
                <w:szCs w:val="22"/>
                <w:lang w:val="es-CR"/>
              </w:rPr>
              <w:t>0033</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795A96C" w14:textId="77777777" w:rsidR="000D1DE0" w:rsidRPr="00381F28" w:rsidRDefault="000D1DE0" w:rsidP="003A6C90">
            <w:pPr>
              <w:suppressAutoHyphens w:val="0"/>
              <w:rPr>
                <w:sz w:val="22"/>
                <w:szCs w:val="22"/>
                <w:lang w:val="es-CR"/>
              </w:rPr>
            </w:pPr>
            <w:r w:rsidRPr="00381F28">
              <w:rPr>
                <w:sz w:val="22"/>
                <w:szCs w:val="22"/>
                <w:lang w:val="es-CR"/>
              </w:rPr>
              <w:t>Incidente procesal en audiencia</w:t>
            </w:r>
          </w:p>
        </w:tc>
      </w:tr>
      <w:tr w:rsidR="000D1DE0" w:rsidRPr="00381F28" w14:paraId="32232ADF"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109F4AE" w14:textId="77777777" w:rsidR="000D1DE0" w:rsidRPr="00381F28" w:rsidRDefault="000D1DE0" w:rsidP="003A6C90">
            <w:pPr>
              <w:suppressAutoHyphens w:val="0"/>
              <w:rPr>
                <w:sz w:val="22"/>
                <w:szCs w:val="22"/>
                <w:lang w:val="es-CR"/>
              </w:rPr>
            </w:pPr>
            <w:r w:rsidRPr="00381F28">
              <w:rPr>
                <w:sz w:val="22"/>
                <w:szCs w:val="22"/>
                <w:lang w:val="es-CR"/>
              </w:rPr>
              <w:t>Audiencia única</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5FC837D" w14:textId="77777777" w:rsidR="000D1DE0" w:rsidRPr="00381F28" w:rsidRDefault="000D1DE0" w:rsidP="003A6C90">
            <w:pPr>
              <w:suppressAutoHyphens w:val="0"/>
              <w:rPr>
                <w:sz w:val="22"/>
                <w:szCs w:val="22"/>
                <w:lang w:val="es-CR"/>
              </w:rPr>
            </w:pPr>
            <w:r w:rsidRPr="00381F28">
              <w:rPr>
                <w:sz w:val="22"/>
                <w:szCs w:val="22"/>
                <w:lang w:val="es-CR"/>
              </w:rPr>
              <w:t>0034</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34D28CE" w14:textId="77777777" w:rsidR="000D1DE0" w:rsidRPr="00381F28" w:rsidRDefault="000D1DE0" w:rsidP="003A6C90">
            <w:pPr>
              <w:suppressAutoHyphens w:val="0"/>
              <w:rPr>
                <w:sz w:val="22"/>
                <w:szCs w:val="22"/>
                <w:lang w:val="es-CR"/>
              </w:rPr>
            </w:pPr>
            <w:r w:rsidRPr="00381F28">
              <w:rPr>
                <w:sz w:val="22"/>
                <w:szCs w:val="22"/>
                <w:lang w:val="es-CR"/>
              </w:rPr>
              <w:t>Medida cautelar</w:t>
            </w:r>
          </w:p>
        </w:tc>
      </w:tr>
      <w:tr w:rsidR="000D1DE0" w:rsidRPr="00381F28" w14:paraId="596CE68F"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A308428" w14:textId="77777777" w:rsidR="000D1DE0" w:rsidRPr="00381F28" w:rsidRDefault="000D1DE0" w:rsidP="003A6C90">
            <w:pPr>
              <w:suppressAutoHyphens w:val="0"/>
              <w:rPr>
                <w:sz w:val="22"/>
                <w:szCs w:val="22"/>
                <w:lang w:val="es-CR"/>
              </w:rPr>
            </w:pPr>
            <w:r w:rsidRPr="00381F28">
              <w:rPr>
                <w:sz w:val="22"/>
                <w:szCs w:val="22"/>
                <w:lang w:val="es-CR"/>
              </w:rPr>
              <w:t>Audiencia fuera del tribunal</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24AAF87" w14:textId="77777777" w:rsidR="000D1DE0" w:rsidRPr="00381F28" w:rsidRDefault="000D1DE0" w:rsidP="003A6C90">
            <w:pPr>
              <w:suppressAutoHyphens w:val="0"/>
              <w:rPr>
                <w:sz w:val="22"/>
                <w:szCs w:val="22"/>
                <w:lang w:val="es-CR"/>
              </w:rPr>
            </w:pPr>
            <w:r w:rsidRPr="00381F28">
              <w:rPr>
                <w:sz w:val="22"/>
                <w:szCs w:val="22"/>
                <w:lang w:val="es-CR"/>
              </w:rPr>
              <w:t>0012</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63C7BFA" w14:textId="77777777" w:rsidR="000D1DE0" w:rsidRPr="00381F28" w:rsidRDefault="000D1DE0" w:rsidP="003A6C90">
            <w:pPr>
              <w:suppressAutoHyphens w:val="0"/>
              <w:rPr>
                <w:sz w:val="22"/>
                <w:szCs w:val="22"/>
                <w:lang w:val="es-CR"/>
              </w:rPr>
            </w:pPr>
            <w:r w:rsidRPr="00381F28">
              <w:rPr>
                <w:sz w:val="22"/>
                <w:szCs w:val="22"/>
                <w:lang w:val="es-CR"/>
              </w:rPr>
              <w:t>Inicio de Audiencia</w:t>
            </w:r>
          </w:p>
        </w:tc>
      </w:tr>
      <w:tr w:rsidR="000D1DE0" w:rsidRPr="00381F28" w14:paraId="6D146E92"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1D5EA62" w14:textId="77777777" w:rsidR="000D1DE0" w:rsidRPr="00381F28" w:rsidRDefault="000D1DE0" w:rsidP="003A6C90">
            <w:pPr>
              <w:suppressAutoHyphens w:val="0"/>
              <w:rPr>
                <w:sz w:val="22"/>
                <w:szCs w:val="22"/>
                <w:lang w:val="es-CR"/>
              </w:rPr>
            </w:pPr>
            <w:r w:rsidRPr="00381F28">
              <w:rPr>
                <w:sz w:val="22"/>
                <w:szCs w:val="22"/>
                <w:lang w:val="es-CR"/>
              </w:rPr>
              <w:t>Audiencia fuera del tribunal</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68D987A" w14:textId="77777777" w:rsidR="000D1DE0" w:rsidRPr="00381F28" w:rsidRDefault="000D1DE0" w:rsidP="003A6C90">
            <w:pPr>
              <w:suppressAutoHyphens w:val="0"/>
              <w:rPr>
                <w:sz w:val="22"/>
                <w:szCs w:val="22"/>
                <w:lang w:val="es-CR"/>
              </w:rPr>
            </w:pPr>
            <w:r w:rsidRPr="00381F28">
              <w:rPr>
                <w:sz w:val="22"/>
                <w:szCs w:val="22"/>
                <w:lang w:val="es-CR"/>
              </w:rPr>
              <w:t>0013</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11F6938" w14:textId="77777777" w:rsidR="000D1DE0" w:rsidRPr="00381F28" w:rsidRDefault="000D1DE0" w:rsidP="003A6C90">
            <w:pPr>
              <w:suppressAutoHyphens w:val="0"/>
              <w:rPr>
                <w:sz w:val="22"/>
                <w:szCs w:val="22"/>
                <w:lang w:val="es-CR"/>
              </w:rPr>
            </w:pPr>
            <w:r w:rsidRPr="00381F28">
              <w:rPr>
                <w:sz w:val="22"/>
                <w:szCs w:val="22"/>
                <w:lang w:val="es-CR"/>
              </w:rPr>
              <w:t>Actividad procesal defectuosa – Trámite y resolución</w:t>
            </w:r>
          </w:p>
        </w:tc>
      </w:tr>
      <w:tr w:rsidR="000D1DE0" w:rsidRPr="00381F28" w14:paraId="134DE517"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3E2C017" w14:textId="77777777" w:rsidR="000D1DE0" w:rsidRPr="00381F28" w:rsidRDefault="000D1DE0" w:rsidP="003A6C90">
            <w:pPr>
              <w:suppressAutoHyphens w:val="0"/>
              <w:rPr>
                <w:sz w:val="22"/>
                <w:szCs w:val="22"/>
                <w:lang w:val="es-CR"/>
              </w:rPr>
            </w:pPr>
            <w:r w:rsidRPr="00381F28">
              <w:rPr>
                <w:sz w:val="22"/>
                <w:szCs w:val="22"/>
                <w:lang w:val="es-CR"/>
              </w:rPr>
              <w:lastRenderedPageBreak/>
              <w:t>Audiencia fuera del tribunal</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CEFFF4E" w14:textId="77777777" w:rsidR="000D1DE0" w:rsidRPr="00381F28" w:rsidRDefault="000D1DE0" w:rsidP="003A6C90">
            <w:pPr>
              <w:suppressAutoHyphens w:val="0"/>
              <w:rPr>
                <w:sz w:val="22"/>
                <w:szCs w:val="22"/>
                <w:lang w:val="es-CR"/>
              </w:rPr>
            </w:pPr>
            <w:r w:rsidRPr="00381F28">
              <w:rPr>
                <w:sz w:val="22"/>
                <w:szCs w:val="22"/>
                <w:lang w:val="es-CR"/>
              </w:rPr>
              <w:t>0014</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E224214" w14:textId="77777777" w:rsidR="000D1DE0" w:rsidRPr="00381F28" w:rsidRDefault="000D1DE0" w:rsidP="003A6C90">
            <w:pPr>
              <w:suppressAutoHyphens w:val="0"/>
              <w:rPr>
                <w:sz w:val="22"/>
                <w:szCs w:val="22"/>
                <w:lang w:val="es-CR"/>
              </w:rPr>
            </w:pPr>
            <w:r w:rsidRPr="00381F28">
              <w:rPr>
                <w:sz w:val="22"/>
                <w:szCs w:val="22"/>
                <w:lang w:val="es-CR"/>
              </w:rPr>
              <w:t>Conciliación</w:t>
            </w:r>
          </w:p>
        </w:tc>
      </w:tr>
      <w:tr w:rsidR="000D1DE0" w:rsidRPr="00381F28" w14:paraId="62776D4C"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E5A6572" w14:textId="77777777" w:rsidR="000D1DE0" w:rsidRPr="00381F28" w:rsidRDefault="000D1DE0" w:rsidP="003A6C90">
            <w:pPr>
              <w:suppressAutoHyphens w:val="0"/>
              <w:rPr>
                <w:sz w:val="22"/>
                <w:szCs w:val="22"/>
                <w:lang w:val="es-CR"/>
              </w:rPr>
            </w:pPr>
            <w:r w:rsidRPr="00381F28">
              <w:rPr>
                <w:sz w:val="22"/>
                <w:szCs w:val="22"/>
                <w:lang w:val="es-CR"/>
              </w:rPr>
              <w:t>Audiencia fuera del tribunal</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CF281D5" w14:textId="77777777" w:rsidR="000D1DE0" w:rsidRPr="00381F28" w:rsidRDefault="000D1DE0" w:rsidP="003A6C90">
            <w:pPr>
              <w:suppressAutoHyphens w:val="0"/>
              <w:rPr>
                <w:sz w:val="22"/>
                <w:szCs w:val="22"/>
                <w:lang w:val="es-CR"/>
              </w:rPr>
            </w:pPr>
            <w:r w:rsidRPr="00381F28">
              <w:rPr>
                <w:sz w:val="22"/>
                <w:szCs w:val="22"/>
                <w:lang w:val="es-CR"/>
              </w:rPr>
              <w:t>0015</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E6BA3CA" w14:textId="77777777" w:rsidR="000D1DE0" w:rsidRPr="00381F28" w:rsidRDefault="000D1DE0" w:rsidP="003A6C90">
            <w:pPr>
              <w:suppressAutoHyphens w:val="0"/>
              <w:rPr>
                <w:sz w:val="22"/>
                <w:szCs w:val="22"/>
                <w:lang w:val="es-CR"/>
              </w:rPr>
            </w:pPr>
            <w:r w:rsidRPr="00381F28">
              <w:rPr>
                <w:sz w:val="22"/>
                <w:szCs w:val="22"/>
                <w:lang w:val="es-CR"/>
              </w:rPr>
              <w:t>Ratificación, subsanación, ajuste y aclaración de proposiciones de las partes</w:t>
            </w:r>
          </w:p>
        </w:tc>
      </w:tr>
      <w:tr w:rsidR="000D1DE0" w:rsidRPr="00381F28" w14:paraId="3C95BFE2"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AA8F28D" w14:textId="77777777" w:rsidR="000D1DE0" w:rsidRPr="00381F28" w:rsidRDefault="000D1DE0" w:rsidP="003A6C90">
            <w:pPr>
              <w:suppressAutoHyphens w:val="0"/>
              <w:rPr>
                <w:sz w:val="22"/>
                <w:szCs w:val="22"/>
                <w:lang w:val="es-CR"/>
              </w:rPr>
            </w:pPr>
            <w:r w:rsidRPr="00381F28">
              <w:rPr>
                <w:sz w:val="22"/>
                <w:szCs w:val="22"/>
                <w:lang w:val="es-CR"/>
              </w:rPr>
              <w:t>Audiencia fuera del tribunal</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E6DBAF3" w14:textId="77777777" w:rsidR="000D1DE0" w:rsidRPr="00381F28" w:rsidRDefault="000D1DE0" w:rsidP="003A6C90">
            <w:pPr>
              <w:suppressAutoHyphens w:val="0"/>
              <w:rPr>
                <w:sz w:val="22"/>
                <w:szCs w:val="22"/>
                <w:lang w:val="es-CR"/>
              </w:rPr>
            </w:pPr>
            <w:r w:rsidRPr="00381F28">
              <w:rPr>
                <w:sz w:val="22"/>
                <w:szCs w:val="22"/>
                <w:lang w:val="es-CR"/>
              </w:rPr>
              <w:t>0016</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2A9F12B" w14:textId="77777777" w:rsidR="000D1DE0" w:rsidRPr="00381F28" w:rsidRDefault="000D1DE0" w:rsidP="003A6C90">
            <w:pPr>
              <w:suppressAutoHyphens w:val="0"/>
              <w:rPr>
                <w:sz w:val="22"/>
                <w:szCs w:val="22"/>
                <w:lang w:val="es-CR"/>
              </w:rPr>
            </w:pPr>
            <w:r w:rsidRPr="00381F28">
              <w:rPr>
                <w:sz w:val="22"/>
                <w:szCs w:val="22"/>
                <w:lang w:val="es-CR"/>
              </w:rPr>
              <w:t>Contestación de la parte actora sobre la oposición de la demandada</w:t>
            </w:r>
          </w:p>
        </w:tc>
      </w:tr>
      <w:tr w:rsidR="000D1DE0" w:rsidRPr="00381F28" w14:paraId="3C6D9001"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7EF22F5" w14:textId="77777777" w:rsidR="000D1DE0" w:rsidRPr="00381F28" w:rsidRDefault="000D1DE0" w:rsidP="003A6C90">
            <w:pPr>
              <w:suppressAutoHyphens w:val="0"/>
              <w:rPr>
                <w:sz w:val="22"/>
                <w:szCs w:val="22"/>
                <w:lang w:val="es-CR"/>
              </w:rPr>
            </w:pPr>
            <w:r w:rsidRPr="00381F28">
              <w:rPr>
                <w:sz w:val="22"/>
                <w:szCs w:val="22"/>
                <w:lang w:val="es-CR"/>
              </w:rPr>
              <w:t>Audiencia fuera del tribunal</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C1CF363" w14:textId="77777777" w:rsidR="000D1DE0" w:rsidRPr="00381F28" w:rsidRDefault="000D1DE0" w:rsidP="003A6C90">
            <w:pPr>
              <w:suppressAutoHyphens w:val="0"/>
              <w:rPr>
                <w:sz w:val="22"/>
                <w:szCs w:val="22"/>
                <w:lang w:val="es-CR"/>
              </w:rPr>
            </w:pPr>
            <w:r w:rsidRPr="00381F28">
              <w:rPr>
                <w:sz w:val="22"/>
                <w:szCs w:val="22"/>
                <w:lang w:val="es-CR"/>
              </w:rPr>
              <w:t>0017</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DB1E366" w14:textId="77777777" w:rsidR="000D1DE0" w:rsidRPr="00381F28" w:rsidRDefault="000D1DE0" w:rsidP="003A6C90">
            <w:pPr>
              <w:suppressAutoHyphens w:val="0"/>
              <w:rPr>
                <w:sz w:val="22"/>
                <w:szCs w:val="22"/>
                <w:lang w:val="es-CR"/>
              </w:rPr>
            </w:pPr>
            <w:r w:rsidRPr="00381F28">
              <w:rPr>
                <w:sz w:val="22"/>
                <w:szCs w:val="22"/>
                <w:lang w:val="es-CR"/>
              </w:rPr>
              <w:t>Contestación de la parte reconventora sobre la oposición de la reconvención</w:t>
            </w:r>
          </w:p>
        </w:tc>
      </w:tr>
      <w:tr w:rsidR="000D1DE0" w:rsidRPr="00381F28" w14:paraId="4AEB08F2"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23A48EF" w14:textId="77777777" w:rsidR="000D1DE0" w:rsidRPr="00381F28" w:rsidRDefault="000D1DE0" w:rsidP="003A6C90">
            <w:pPr>
              <w:suppressAutoHyphens w:val="0"/>
              <w:rPr>
                <w:sz w:val="22"/>
                <w:szCs w:val="22"/>
                <w:lang w:val="es-CR"/>
              </w:rPr>
            </w:pPr>
            <w:r w:rsidRPr="00381F28">
              <w:rPr>
                <w:sz w:val="22"/>
                <w:szCs w:val="22"/>
                <w:lang w:val="es-CR"/>
              </w:rPr>
              <w:t>Audiencia fuera del tribunal</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10CD91C" w14:textId="77777777" w:rsidR="000D1DE0" w:rsidRPr="00381F28" w:rsidRDefault="000D1DE0" w:rsidP="003A6C90">
            <w:pPr>
              <w:suppressAutoHyphens w:val="0"/>
              <w:rPr>
                <w:sz w:val="22"/>
                <w:szCs w:val="22"/>
                <w:lang w:val="es-CR"/>
              </w:rPr>
            </w:pPr>
            <w:r w:rsidRPr="00381F28">
              <w:rPr>
                <w:sz w:val="22"/>
                <w:szCs w:val="22"/>
                <w:lang w:val="es-CR"/>
              </w:rPr>
              <w:t>0018</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4F1CA50" w14:textId="77777777" w:rsidR="000D1DE0" w:rsidRPr="00381F28" w:rsidRDefault="000D1DE0" w:rsidP="003A6C90">
            <w:pPr>
              <w:suppressAutoHyphens w:val="0"/>
              <w:rPr>
                <w:sz w:val="22"/>
                <w:szCs w:val="22"/>
                <w:lang w:val="es-CR"/>
              </w:rPr>
            </w:pPr>
            <w:r w:rsidRPr="00381F28">
              <w:rPr>
                <w:sz w:val="22"/>
                <w:szCs w:val="22"/>
                <w:lang w:val="es-CR"/>
              </w:rPr>
              <w:t>Excepciones procesales</w:t>
            </w:r>
          </w:p>
        </w:tc>
      </w:tr>
      <w:tr w:rsidR="000D1DE0" w:rsidRPr="00381F28" w14:paraId="14884822"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5C31A5C" w14:textId="77777777" w:rsidR="000D1DE0" w:rsidRPr="00381F28" w:rsidRDefault="000D1DE0" w:rsidP="003A6C90">
            <w:pPr>
              <w:suppressAutoHyphens w:val="0"/>
              <w:rPr>
                <w:sz w:val="22"/>
                <w:szCs w:val="22"/>
                <w:lang w:val="es-CR"/>
              </w:rPr>
            </w:pPr>
            <w:r w:rsidRPr="00381F28">
              <w:rPr>
                <w:sz w:val="22"/>
                <w:szCs w:val="22"/>
                <w:lang w:val="es-CR"/>
              </w:rPr>
              <w:t>Audiencia fuera del tribunal</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8D70B39" w14:textId="77777777" w:rsidR="000D1DE0" w:rsidRPr="00381F28" w:rsidRDefault="000D1DE0" w:rsidP="003A6C90">
            <w:pPr>
              <w:suppressAutoHyphens w:val="0"/>
              <w:rPr>
                <w:sz w:val="22"/>
                <w:szCs w:val="22"/>
                <w:lang w:val="es-CR"/>
              </w:rPr>
            </w:pPr>
            <w:r w:rsidRPr="00381F28">
              <w:rPr>
                <w:sz w:val="22"/>
                <w:szCs w:val="22"/>
                <w:lang w:val="es-CR"/>
              </w:rPr>
              <w:t>0019</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CD64E58" w14:textId="77777777" w:rsidR="000D1DE0" w:rsidRPr="00381F28" w:rsidRDefault="000D1DE0" w:rsidP="003A6C90">
            <w:pPr>
              <w:suppressAutoHyphens w:val="0"/>
              <w:rPr>
                <w:sz w:val="22"/>
                <w:szCs w:val="22"/>
                <w:lang w:val="es-CR"/>
              </w:rPr>
            </w:pPr>
            <w:r w:rsidRPr="00381F28">
              <w:rPr>
                <w:sz w:val="22"/>
                <w:szCs w:val="22"/>
                <w:lang w:val="es-CR"/>
              </w:rPr>
              <w:t>Fijación de la cuantía</w:t>
            </w:r>
          </w:p>
        </w:tc>
      </w:tr>
      <w:tr w:rsidR="000D1DE0" w:rsidRPr="00381F28" w14:paraId="5D0CF717"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B4402BD" w14:textId="77777777" w:rsidR="000D1DE0" w:rsidRPr="00381F28" w:rsidRDefault="000D1DE0" w:rsidP="003A6C90">
            <w:pPr>
              <w:suppressAutoHyphens w:val="0"/>
              <w:rPr>
                <w:sz w:val="22"/>
                <w:szCs w:val="22"/>
                <w:lang w:val="es-CR"/>
              </w:rPr>
            </w:pPr>
            <w:r w:rsidRPr="00381F28">
              <w:rPr>
                <w:sz w:val="22"/>
                <w:szCs w:val="22"/>
                <w:lang w:val="es-CR"/>
              </w:rPr>
              <w:t>Audiencia fuera del tribunal</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B29E3F5" w14:textId="77777777" w:rsidR="000D1DE0" w:rsidRPr="00381F28" w:rsidRDefault="000D1DE0" w:rsidP="003A6C90">
            <w:pPr>
              <w:suppressAutoHyphens w:val="0"/>
              <w:rPr>
                <w:sz w:val="22"/>
                <w:szCs w:val="22"/>
                <w:lang w:val="es-CR"/>
              </w:rPr>
            </w:pPr>
            <w:r w:rsidRPr="00381F28">
              <w:rPr>
                <w:sz w:val="22"/>
                <w:szCs w:val="22"/>
                <w:lang w:val="es-CR"/>
              </w:rPr>
              <w:t>0020</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11AD291" w14:textId="77777777" w:rsidR="000D1DE0" w:rsidRPr="00381F28" w:rsidRDefault="000D1DE0" w:rsidP="003A6C90">
            <w:pPr>
              <w:suppressAutoHyphens w:val="0"/>
              <w:rPr>
                <w:sz w:val="22"/>
                <w:szCs w:val="22"/>
                <w:lang w:val="es-CR"/>
              </w:rPr>
            </w:pPr>
            <w:r w:rsidRPr="00381F28">
              <w:rPr>
                <w:sz w:val="22"/>
                <w:szCs w:val="22"/>
                <w:lang w:val="es-CR"/>
              </w:rPr>
              <w:t>Fijación del objeto del debate</w:t>
            </w:r>
          </w:p>
        </w:tc>
      </w:tr>
      <w:tr w:rsidR="000D1DE0" w:rsidRPr="00381F28" w14:paraId="35F1057F"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5701535" w14:textId="77777777" w:rsidR="000D1DE0" w:rsidRPr="00381F28" w:rsidRDefault="000D1DE0" w:rsidP="003A6C90">
            <w:pPr>
              <w:suppressAutoHyphens w:val="0"/>
              <w:rPr>
                <w:sz w:val="22"/>
                <w:szCs w:val="22"/>
                <w:lang w:val="es-CR"/>
              </w:rPr>
            </w:pPr>
            <w:r w:rsidRPr="00381F28">
              <w:rPr>
                <w:sz w:val="22"/>
                <w:szCs w:val="22"/>
                <w:lang w:val="es-CR"/>
              </w:rPr>
              <w:t>Audiencia fuera del tribunal</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7EA62A7" w14:textId="77777777" w:rsidR="000D1DE0" w:rsidRPr="00381F28" w:rsidRDefault="000D1DE0" w:rsidP="003A6C90">
            <w:pPr>
              <w:suppressAutoHyphens w:val="0"/>
              <w:rPr>
                <w:sz w:val="22"/>
                <w:szCs w:val="22"/>
                <w:lang w:val="es-CR"/>
              </w:rPr>
            </w:pPr>
            <w:r w:rsidRPr="00381F28">
              <w:rPr>
                <w:sz w:val="22"/>
                <w:szCs w:val="22"/>
                <w:lang w:val="es-CR"/>
              </w:rPr>
              <w:t>0021</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5D776B1" w14:textId="77777777" w:rsidR="000D1DE0" w:rsidRPr="00381F28" w:rsidRDefault="000D1DE0" w:rsidP="003A6C90">
            <w:pPr>
              <w:suppressAutoHyphens w:val="0"/>
              <w:rPr>
                <w:sz w:val="22"/>
                <w:szCs w:val="22"/>
                <w:lang w:val="es-CR"/>
              </w:rPr>
            </w:pPr>
            <w:r w:rsidRPr="00381F28">
              <w:rPr>
                <w:sz w:val="22"/>
                <w:szCs w:val="22"/>
                <w:lang w:val="es-CR"/>
              </w:rPr>
              <w:t>Admisión y rechazo de pruebas</w:t>
            </w:r>
          </w:p>
        </w:tc>
      </w:tr>
      <w:tr w:rsidR="000D1DE0" w:rsidRPr="00381F28" w14:paraId="5DCF62FF"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A6C9E84" w14:textId="77777777" w:rsidR="000D1DE0" w:rsidRPr="00381F28" w:rsidRDefault="000D1DE0" w:rsidP="003A6C90">
            <w:pPr>
              <w:suppressAutoHyphens w:val="0"/>
              <w:rPr>
                <w:sz w:val="22"/>
                <w:szCs w:val="22"/>
                <w:lang w:val="es-CR"/>
              </w:rPr>
            </w:pPr>
            <w:r w:rsidRPr="00381F28">
              <w:rPr>
                <w:sz w:val="22"/>
                <w:szCs w:val="22"/>
                <w:lang w:val="es-CR"/>
              </w:rPr>
              <w:t>Audiencia fuera del tribunal</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40A35CD" w14:textId="77777777" w:rsidR="000D1DE0" w:rsidRPr="00381F28" w:rsidRDefault="000D1DE0" w:rsidP="003A6C90">
            <w:pPr>
              <w:suppressAutoHyphens w:val="0"/>
              <w:rPr>
                <w:sz w:val="22"/>
                <w:szCs w:val="22"/>
                <w:lang w:val="es-CR"/>
              </w:rPr>
            </w:pPr>
            <w:r w:rsidRPr="00381F28">
              <w:rPr>
                <w:sz w:val="22"/>
                <w:szCs w:val="22"/>
                <w:lang w:val="es-CR"/>
              </w:rPr>
              <w:t>0022</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6BEB917" w14:textId="77777777" w:rsidR="000D1DE0" w:rsidRPr="00381F28" w:rsidRDefault="000D1DE0" w:rsidP="003A6C90">
            <w:pPr>
              <w:suppressAutoHyphens w:val="0"/>
              <w:rPr>
                <w:sz w:val="22"/>
                <w:szCs w:val="22"/>
                <w:lang w:val="es-CR"/>
              </w:rPr>
            </w:pPr>
            <w:r w:rsidRPr="00381F28">
              <w:rPr>
                <w:sz w:val="22"/>
                <w:szCs w:val="22"/>
                <w:lang w:val="es-CR"/>
              </w:rPr>
              <w:t>Incorporación o traslado de pruebas a la audiencia</w:t>
            </w:r>
          </w:p>
        </w:tc>
      </w:tr>
      <w:tr w:rsidR="000D1DE0" w:rsidRPr="00381F28" w14:paraId="33CA9CA1"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815C0F3" w14:textId="77777777" w:rsidR="000D1DE0" w:rsidRPr="00381F28" w:rsidRDefault="000D1DE0" w:rsidP="003A6C90">
            <w:pPr>
              <w:suppressAutoHyphens w:val="0"/>
              <w:rPr>
                <w:sz w:val="22"/>
                <w:szCs w:val="22"/>
                <w:lang w:val="es-CR"/>
              </w:rPr>
            </w:pPr>
            <w:r w:rsidRPr="00381F28">
              <w:rPr>
                <w:sz w:val="22"/>
                <w:szCs w:val="22"/>
                <w:lang w:val="es-CR"/>
              </w:rPr>
              <w:t>Audiencia fuera del tribunal</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5983531" w14:textId="77777777" w:rsidR="000D1DE0" w:rsidRPr="00381F28" w:rsidRDefault="000D1DE0" w:rsidP="003A6C90">
            <w:pPr>
              <w:suppressAutoHyphens w:val="0"/>
              <w:rPr>
                <w:sz w:val="22"/>
                <w:szCs w:val="22"/>
                <w:lang w:val="es-CR"/>
              </w:rPr>
            </w:pPr>
            <w:r w:rsidRPr="00381F28">
              <w:rPr>
                <w:sz w:val="22"/>
                <w:szCs w:val="22"/>
                <w:lang w:val="es-CR"/>
              </w:rPr>
              <w:t>0023</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B3D9002" w14:textId="77777777" w:rsidR="000D1DE0" w:rsidRPr="00381F28" w:rsidRDefault="000D1DE0" w:rsidP="003A6C90">
            <w:pPr>
              <w:suppressAutoHyphens w:val="0"/>
              <w:rPr>
                <w:sz w:val="22"/>
                <w:szCs w:val="22"/>
                <w:lang w:val="es-CR"/>
              </w:rPr>
            </w:pPr>
            <w:r w:rsidRPr="00381F28">
              <w:rPr>
                <w:sz w:val="22"/>
                <w:szCs w:val="22"/>
                <w:lang w:val="es-CR"/>
              </w:rPr>
              <w:t>Reconocimiento judicial o reconstrucción de hechos</w:t>
            </w:r>
          </w:p>
        </w:tc>
      </w:tr>
      <w:tr w:rsidR="000D1DE0" w:rsidRPr="00381F28" w14:paraId="3B70E179"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EE7A8B9" w14:textId="77777777" w:rsidR="000D1DE0" w:rsidRPr="00381F28" w:rsidRDefault="000D1DE0" w:rsidP="003A6C90">
            <w:pPr>
              <w:suppressAutoHyphens w:val="0"/>
              <w:rPr>
                <w:sz w:val="22"/>
                <w:szCs w:val="22"/>
                <w:lang w:val="es-CR"/>
              </w:rPr>
            </w:pPr>
            <w:r w:rsidRPr="00381F28">
              <w:rPr>
                <w:sz w:val="22"/>
                <w:szCs w:val="22"/>
                <w:lang w:val="es-CR"/>
              </w:rPr>
              <w:t>Audiencia fuera del tribunal</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840B20D" w14:textId="77777777" w:rsidR="000D1DE0" w:rsidRPr="00381F28" w:rsidRDefault="000D1DE0" w:rsidP="003A6C90">
            <w:pPr>
              <w:suppressAutoHyphens w:val="0"/>
              <w:rPr>
                <w:sz w:val="22"/>
                <w:szCs w:val="22"/>
                <w:lang w:val="es-CR"/>
              </w:rPr>
            </w:pPr>
            <w:r w:rsidRPr="00381F28">
              <w:rPr>
                <w:sz w:val="22"/>
                <w:szCs w:val="22"/>
                <w:lang w:val="es-CR"/>
              </w:rPr>
              <w:t>0024</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4FB657B" w14:textId="77777777" w:rsidR="000D1DE0" w:rsidRPr="00381F28" w:rsidRDefault="000D1DE0" w:rsidP="003A6C90">
            <w:pPr>
              <w:suppressAutoHyphens w:val="0"/>
              <w:rPr>
                <w:sz w:val="22"/>
                <w:szCs w:val="22"/>
                <w:lang w:val="es-CR"/>
              </w:rPr>
            </w:pPr>
            <w:r w:rsidRPr="00381F28">
              <w:rPr>
                <w:sz w:val="22"/>
                <w:szCs w:val="22"/>
                <w:lang w:val="es-CR"/>
              </w:rPr>
              <w:t>Declaración de parte</w:t>
            </w:r>
          </w:p>
        </w:tc>
      </w:tr>
      <w:tr w:rsidR="000D1DE0" w:rsidRPr="00381F28" w14:paraId="5006E1B9"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486A4DD" w14:textId="77777777" w:rsidR="000D1DE0" w:rsidRPr="00381F28" w:rsidRDefault="000D1DE0" w:rsidP="003A6C90">
            <w:pPr>
              <w:suppressAutoHyphens w:val="0"/>
              <w:rPr>
                <w:sz w:val="22"/>
                <w:szCs w:val="22"/>
                <w:lang w:val="es-CR"/>
              </w:rPr>
            </w:pPr>
            <w:r w:rsidRPr="00381F28">
              <w:rPr>
                <w:sz w:val="22"/>
                <w:szCs w:val="22"/>
                <w:lang w:val="es-CR"/>
              </w:rPr>
              <w:t>Audiencia fuera del tribunal</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C6F9E2E" w14:textId="77777777" w:rsidR="000D1DE0" w:rsidRPr="00381F28" w:rsidRDefault="000D1DE0" w:rsidP="003A6C90">
            <w:pPr>
              <w:suppressAutoHyphens w:val="0"/>
              <w:rPr>
                <w:sz w:val="22"/>
                <w:szCs w:val="22"/>
                <w:lang w:val="es-CR"/>
              </w:rPr>
            </w:pPr>
            <w:r w:rsidRPr="00381F28">
              <w:rPr>
                <w:sz w:val="22"/>
                <w:szCs w:val="22"/>
                <w:lang w:val="es-CR"/>
              </w:rPr>
              <w:t>0025</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1143A22" w14:textId="77777777" w:rsidR="000D1DE0" w:rsidRPr="00381F28" w:rsidRDefault="000D1DE0" w:rsidP="003A6C90">
            <w:pPr>
              <w:suppressAutoHyphens w:val="0"/>
              <w:rPr>
                <w:sz w:val="22"/>
                <w:szCs w:val="22"/>
                <w:lang w:val="es-CR"/>
              </w:rPr>
            </w:pPr>
            <w:r w:rsidRPr="00381F28">
              <w:rPr>
                <w:sz w:val="22"/>
                <w:szCs w:val="22"/>
                <w:lang w:val="es-CR"/>
              </w:rPr>
              <w:t>Declaración de perito</w:t>
            </w:r>
          </w:p>
        </w:tc>
      </w:tr>
      <w:tr w:rsidR="000D1DE0" w:rsidRPr="00381F28" w14:paraId="165B73F7"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30E58F7" w14:textId="77777777" w:rsidR="000D1DE0" w:rsidRPr="00381F28" w:rsidRDefault="000D1DE0" w:rsidP="003A6C90">
            <w:pPr>
              <w:suppressAutoHyphens w:val="0"/>
              <w:rPr>
                <w:sz w:val="22"/>
                <w:szCs w:val="22"/>
                <w:lang w:val="es-CR"/>
              </w:rPr>
            </w:pPr>
            <w:r w:rsidRPr="00381F28">
              <w:rPr>
                <w:sz w:val="22"/>
                <w:szCs w:val="22"/>
                <w:lang w:val="es-CR"/>
              </w:rPr>
              <w:t>Audiencia fuera del tribunal</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877BEA4" w14:textId="77777777" w:rsidR="000D1DE0" w:rsidRPr="00381F28" w:rsidRDefault="000D1DE0" w:rsidP="003A6C90">
            <w:pPr>
              <w:suppressAutoHyphens w:val="0"/>
              <w:rPr>
                <w:sz w:val="22"/>
                <w:szCs w:val="22"/>
                <w:lang w:val="es-CR"/>
              </w:rPr>
            </w:pPr>
            <w:r w:rsidRPr="00381F28">
              <w:rPr>
                <w:sz w:val="22"/>
                <w:szCs w:val="22"/>
                <w:lang w:val="es-CR"/>
              </w:rPr>
              <w:t>0026</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4D97B49" w14:textId="77777777" w:rsidR="000D1DE0" w:rsidRPr="00381F28" w:rsidRDefault="000D1DE0" w:rsidP="003A6C90">
            <w:pPr>
              <w:suppressAutoHyphens w:val="0"/>
              <w:rPr>
                <w:sz w:val="22"/>
                <w:szCs w:val="22"/>
                <w:lang w:val="es-CR"/>
              </w:rPr>
            </w:pPr>
            <w:r w:rsidRPr="00381F28">
              <w:rPr>
                <w:sz w:val="22"/>
                <w:szCs w:val="22"/>
                <w:lang w:val="es-CR"/>
              </w:rPr>
              <w:t>Declaración de testigo</w:t>
            </w:r>
          </w:p>
        </w:tc>
      </w:tr>
      <w:tr w:rsidR="000D1DE0" w:rsidRPr="00381F28" w14:paraId="4B19D43D"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D7C9968" w14:textId="77777777" w:rsidR="000D1DE0" w:rsidRPr="00381F28" w:rsidRDefault="000D1DE0" w:rsidP="003A6C90">
            <w:pPr>
              <w:suppressAutoHyphens w:val="0"/>
              <w:rPr>
                <w:sz w:val="22"/>
                <w:szCs w:val="22"/>
                <w:lang w:val="es-CR"/>
              </w:rPr>
            </w:pPr>
            <w:r w:rsidRPr="00381F28">
              <w:rPr>
                <w:sz w:val="22"/>
                <w:szCs w:val="22"/>
                <w:lang w:val="es-CR"/>
              </w:rPr>
              <w:t>Audiencia fuera del tribunal</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015F9FB" w14:textId="77777777" w:rsidR="000D1DE0" w:rsidRPr="00381F28" w:rsidRDefault="000D1DE0" w:rsidP="003A6C90">
            <w:pPr>
              <w:suppressAutoHyphens w:val="0"/>
              <w:rPr>
                <w:sz w:val="22"/>
                <w:szCs w:val="22"/>
                <w:lang w:val="es-CR"/>
              </w:rPr>
            </w:pPr>
            <w:r w:rsidRPr="00381F28">
              <w:rPr>
                <w:sz w:val="22"/>
                <w:szCs w:val="22"/>
                <w:lang w:val="es-CR"/>
              </w:rPr>
              <w:t>0027</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623EBCD" w14:textId="77777777" w:rsidR="000D1DE0" w:rsidRPr="00381F28" w:rsidRDefault="000D1DE0" w:rsidP="003A6C90">
            <w:pPr>
              <w:suppressAutoHyphens w:val="0"/>
              <w:rPr>
                <w:sz w:val="22"/>
                <w:szCs w:val="22"/>
                <w:lang w:val="es-CR"/>
              </w:rPr>
            </w:pPr>
            <w:r w:rsidRPr="00381F28">
              <w:rPr>
                <w:sz w:val="22"/>
                <w:szCs w:val="22"/>
                <w:lang w:val="es-CR"/>
              </w:rPr>
              <w:t>Conclusiones de las partes</w:t>
            </w:r>
          </w:p>
        </w:tc>
      </w:tr>
      <w:tr w:rsidR="000D1DE0" w:rsidRPr="00381F28" w14:paraId="26D315D8"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8F00DEA" w14:textId="77777777" w:rsidR="000D1DE0" w:rsidRPr="00381F28" w:rsidRDefault="000D1DE0" w:rsidP="003A6C90">
            <w:pPr>
              <w:suppressAutoHyphens w:val="0"/>
              <w:rPr>
                <w:sz w:val="22"/>
                <w:szCs w:val="22"/>
                <w:lang w:val="es-CR"/>
              </w:rPr>
            </w:pPr>
            <w:r w:rsidRPr="00381F28">
              <w:rPr>
                <w:sz w:val="22"/>
                <w:szCs w:val="22"/>
                <w:lang w:val="es-CR"/>
              </w:rPr>
              <w:t>Audiencia fuera del tribunal</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C52971B" w14:textId="77777777" w:rsidR="000D1DE0" w:rsidRPr="00381F28" w:rsidRDefault="000D1DE0" w:rsidP="003A6C90">
            <w:pPr>
              <w:suppressAutoHyphens w:val="0"/>
              <w:rPr>
                <w:sz w:val="22"/>
                <w:szCs w:val="22"/>
                <w:lang w:val="es-CR"/>
              </w:rPr>
            </w:pPr>
            <w:r w:rsidRPr="00381F28">
              <w:rPr>
                <w:sz w:val="22"/>
                <w:szCs w:val="22"/>
                <w:lang w:val="es-CR"/>
              </w:rPr>
              <w:t>0028</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77BE37D" w14:textId="77777777" w:rsidR="000D1DE0" w:rsidRPr="00381F28" w:rsidRDefault="000D1DE0" w:rsidP="003A6C90">
            <w:pPr>
              <w:suppressAutoHyphens w:val="0"/>
              <w:rPr>
                <w:sz w:val="22"/>
                <w:szCs w:val="22"/>
                <w:lang w:val="es-CR"/>
              </w:rPr>
            </w:pPr>
            <w:r w:rsidRPr="00381F28">
              <w:rPr>
                <w:sz w:val="22"/>
                <w:szCs w:val="22"/>
                <w:lang w:val="es-CR"/>
              </w:rPr>
              <w:t>Resolución oral sobre los temas abordados en audiencia</w:t>
            </w:r>
          </w:p>
        </w:tc>
      </w:tr>
      <w:tr w:rsidR="000D1DE0" w:rsidRPr="00381F28" w14:paraId="34FABE2E"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AF9B45F" w14:textId="77777777" w:rsidR="000D1DE0" w:rsidRPr="00381F28" w:rsidRDefault="000D1DE0" w:rsidP="003A6C90">
            <w:pPr>
              <w:suppressAutoHyphens w:val="0"/>
              <w:rPr>
                <w:sz w:val="22"/>
                <w:szCs w:val="22"/>
                <w:lang w:val="es-CR"/>
              </w:rPr>
            </w:pPr>
            <w:r w:rsidRPr="00381F28">
              <w:rPr>
                <w:sz w:val="22"/>
                <w:szCs w:val="22"/>
                <w:lang w:val="es-CR"/>
              </w:rPr>
              <w:t>Audiencia fuera del tribunal</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8895D21" w14:textId="77777777" w:rsidR="000D1DE0" w:rsidRPr="00381F28" w:rsidRDefault="000D1DE0" w:rsidP="003A6C90">
            <w:pPr>
              <w:suppressAutoHyphens w:val="0"/>
              <w:rPr>
                <w:sz w:val="22"/>
                <w:szCs w:val="22"/>
                <w:lang w:val="es-CR"/>
              </w:rPr>
            </w:pPr>
            <w:r w:rsidRPr="00381F28">
              <w:rPr>
                <w:sz w:val="22"/>
                <w:szCs w:val="22"/>
                <w:lang w:val="es-CR"/>
              </w:rPr>
              <w:t>0029</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8C692CE" w14:textId="77777777" w:rsidR="000D1DE0" w:rsidRPr="00381F28" w:rsidRDefault="000D1DE0" w:rsidP="003A6C90">
            <w:pPr>
              <w:suppressAutoHyphens w:val="0"/>
              <w:rPr>
                <w:sz w:val="22"/>
                <w:szCs w:val="22"/>
                <w:lang w:val="es-CR"/>
              </w:rPr>
            </w:pPr>
            <w:r w:rsidRPr="00381F28">
              <w:rPr>
                <w:sz w:val="22"/>
                <w:szCs w:val="22"/>
                <w:lang w:val="es-CR"/>
              </w:rPr>
              <w:t>Informe a las partes sobre la emisión escrita de sentencia</w:t>
            </w:r>
          </w:p>
        </w:tc>
      </w:tr>
      <w:tr w:rsidR="000D1DE0" w:rsidRPr="00381F28" w14:paraId="1BCE5ECD"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25EC048" w14:textId="77777777" w:rsidR="000D1DE0" w:rsidRPr="00381F28" w:rsidRDefault="000D1DE0" w:rsidP="003A6C90">
            <w:pPr>
              <w:suppressAutoHyphens w:val="0"/>
              <w:rPr>
                <w:sz w:val="22"/>
                <w:szCs w:val="22"/>
                <w:lang w:val="es-CR"/>
              </w:rPr>
            </w:pPr>
            <w:r w:rsidRPr="00381F28">
              <w:rPr>
                <w:sz w:val="22"/>
                <w:szCs w:val="22"/>
                <w:lang w:val="es-CR"/>
              </w:rPr>
              <w:t>Audiencia fuera del tribunal</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8034E44" w14:textId="77777777" w:rsidR="000D1DE0" w:rsidRPr="00381F28" w:rsidRDefault="000D1DE0" w:rsidP="003A6C90">
            <w:pPr>
              <w:suppressAutoHyphens w:val="0"/>
              <w:rPr>
                <w:sz w:val="22"/>
                <w:szCs w:val="22"/>
                <w:lang w:val="es-CR"/>
              </w:rPr>
            </w:pPr>
            <w:r w:rsidRPr="00381F28">
              <w:rPr>
                <w:sz w:val="22"/>
                <w:szCs w:val="22"/>
                <w:lang w:val="es-CR"/>
              </w:rPr>
              <w:t>0030</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1DE64D1" w14:textId="77777777" w:rsidR="000D1DE0" w:rsidRPr="00381F28" w:rsidRDefault="000D1DE0" w:rsidP="003A6C90">
            <w:pPr>
              <w:suppressAutoHyphens w:val="0"/>
              <w:rPr>
                <w:sz w:val="22"/>
                <w:szCs w:val="22"/>
                <w:lang w:val="es-CR"/>
              </w:rPr>
            </w:pPr>
            <w:r w:rsidRPr="00381F28">
              <w:rPr>
                <w:sz w:val="22"/>
                <w:szCs w:val="22"/>
                <w:lang w:val="es-CR"/>
              </w:rPr>
              <w:t>Sentencia oral</w:t>
            </w:r>
          </w:p>
        </w:tc>
      </w:tr>
      <w:tr w:rsidR="000D1DE0" w:rsidRPr="00381F28" w14:paraId="3F604F5B"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7178CC7" w14:textId="77777777" w:rsidR="000D1DE0" w:rsidRPr="00381F28" w:rsidRDefault="000D1DE0" w:rsidP="003A6C90">
            <w:pPr>
              <w:suppressAutoHyphens w:val="0"/>
              <w:rPr>
                <w:sz w:val="22"/>
                <w:szCs w:val="22"/>
                <w:lang w:val="es-CR"/>
              </w:rPr>
            </w:pPr>
            <w:r w:rsidRPr="00381F28">
              <w:rPr>
                <w:sz w:val="22"/>
                <w:szCs w:val="22"/>
                <w:lang w:val="es-CR"/>
              </w:rPr>
              <w:t>Audiencia fuera del tribunal</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D8091E0" w14:textId="77777777" w:rsidR="000D1DE0" w:rsidRPr="00381F28" w:rsidRDefault="000D1DE0" w:rsidP="003A6C90">
            <w:pPr>
              <w:suppressAutoHyphens w:val="0"/>
              <w:rPr>
                <w:sz w:val="22"/>
                <w:szCs w:val="22"/>
                <w:lang w:val="es-CR"/>
              </w:rPr>
            </w:pPr>
            <w:r w:rsidRPr="00381F28">
              <w:rPr>
                <w:sz w:val="22"/>
                <w:szCs w:val="22"/>
                <w:lang w:val="es-CR"/>
              </w:rPr>
              <w:t>0031</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8690137" w14:textId="77777777" w:rsidR="000D1DE0" w:rsidRPr="00381F28" w:rsidRDefault="000D1DE0" w:rsidP="003A6C90">
            <w:pPr>
              <w:suppressAutoHyphens w:val="0"/>
              <w:rPr>
                <w:sz w:val="22"/>
                <w:szCs w:val="22"/>
                <w:lang w:val="es-CR"/>
              </w:rPr>
            </w:pPr>
            <w:r w:rsidRPr="00381F28">
              <w:rPr>
                <w:sz w:val="22"/>
                <w:szCs w:val="22"/>
                <w:lang w:val="es-CR"/>
              </w:rPr>
              <w:t>Adición y aclaración de la sentencia</w:t>
            </w:r>
          </w:p>
        </w:tc>
      </w:tr>
      <w:tr w:rsidR="000D1DE0" w:rsidRPr="00381F28" w14:paraId="6E326783"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CD12E9F" w14:textId="77777777" w:rsidR="000D1DE0" w:rsidRPr="00381F28" w:rsidRDefault="000D1DE0" w:rsidP="003A6C90">
            <w:pPr>
              <w:suppressAutoHyphens w:val="0"/>
              <w:rPr>
                <w:sz w:val="22"/>
                <w:szCs w:val="22"/>
                <w:lang w:val="es-CR"/>
              </w:rPr>
            </w:pPr>
            <w:r w:rsidRPr="00381F28">
              <w:rPr>
                <w:sz w:val="22"/>
                <w:szCs w:val="22"/>
                <w:lang w:val="es-CR"/>
              </w:rPr>
              <w:t>Audiencia fuera del tribunal</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FF67E6D" w14:textId="77777777" w:rsidR="000D1DE0" w:rsidRPr="00381F28" w:rsidRDefault="000D1DE0" w:rsidP="003A6C90">
            <w:pPr>
              <w:suppressAutoHyphens w:val="0"/>
              <w:rPr>
                <w:sz w:val="22"/>
                <w:szCs w:val="22"/>
                <w:lang w:val="es-CR"/>
              </w:rPr>
            </w:pPr>
            <w:r w:rsidRPr="00381F28">
              <w:rPr>
                <w:sz w:val="22"/>
                <w:szCs w:val="22"/>
                <w:lang w:val="es-CR"/>
              </w:rPr>
              <w:t>0032</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E5CEE65" w14:textId="77777777" w:rsidR="000D1DE0" w:rsidRPr="00381F28" w:rsidRDefault="000D1DE0" w:rsidP="003A6C90">
            <w:pPr>
              <w:suppressAutoHyphens w:val="0"/>
              <w:rPr>
                <w:sz w:val="22"/>
                <w:szCs w:val="22"/>
                <w:lang w:val="es-CR"/>
              </w:rPr>
            </w:pPr>
            <w:r w:rsidRPr="00381F28">
              <w:rPr>
                <w:sz w:val="22"/>
                <w:szCs w:val="22"/>
                <w:lang w:val="es-CR"/>
              </w:rPr>
              <w:t>Recurso de apelación</w:t>
            </w:r>
          </w:p>
        </w:tc>
      </w:tr>
      <w:tr w:rsidR="000D1DE0" w:rsidRPr="00381F28" w14:paraId="58834660"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EBA1017" w14:textId="77777777" w:rsidR="000D1DE0" w:rsidRPr="00381F28" w:rsidRDefault="000D1DE0" w:rsidP="003A6C90">
            <w:pPr>
              <w:suppressAutoHyphens w:val="0"/>
              <w:rPr>
                <w:sz w:val="22"/>
                <w:szCs w:val="22"/>
                <w:lang w:val="es-CR"/>
              </w:rPr>
            </w:pPr>
            <w:r w:rsidRPr="00381F28">
              <w:rPr>
                <w:sz w:val="22"/>
                <w:szCs w:val="22"/>
                <w:lang w:val="es-CR"/>
              </w:rPr>
              <w:t>Audiencia fuera del tribunal</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30813CD" w14:textId="77777777" w:rsidR="000D1DE0" w:rsidRPr="00381F28" w:rsidRDefault="000D1DE0" w:rsidP="003A6C90">
            <w:pPr>
              <w:suppressAutoHyphens w:val="0"/>
              <w:rPr>
                <w:sz w:val="22"/>
                <w:szCs w:val="22"/>
                <w:lang w:val="es-CR"/>
              </w:rPr>
            </w:pPr>
            <w:r w:rsidRPr="00381F28">
              <w:rPr>
                <w:sz w:val="22"/>
                <w:szCs w:val="22"/>
                <w:lang w:val="es-CR"/>
              </w:rPr>
              <w:t>0033</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7EC8A52" w14:textId="77777777" w:rsidR="000D1DE0" w:rsidRPr="00381F28" w:rsidRDefault="000D1DE0" w:rsidP="003A6C90">
            <w:pPr>
              <w:suppressAutoHyphens w:val="0"/>
              <w:rPr>
                <w:sz w:val="22"/>
                <w:szCs w:val="22"/>
                <w:lang w:val="es-CR"/>
              </w:rPr>
            </w:pPr>
            <w:r w:rsidRPr="00381F28">
              <w:rPr>
                <w:sz w:val="22"/>
                <w:szCs w:val="22"/>
                <w:lang w:val="es-CR"/>
              </w:rPr>
              <w:t>Incidente procesal en audiencia</w:t>
            </w:r>
          </w:p>
        </w:tc>
      </w:tr>
      <w:tr w:rsidR="000D1DE0" w:rsidRPr="00381F28" w14:paraId="136C57D5"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F2FC1DE" w14:textId="77777777" w:rsidR="000D1DE0" w:rsidRPr="00381F28" w:rsidRDefault="000D1DE0" w:rsidP="003A6C90">
            <w:pPr>
              <w:suppressAutoHyphens w:val="0"/>
              <w:rPr>
                <w:sz w:val="22"/>
                <w:szCs w:val="22"/>
                <w:lang w:val="es-CR"/>
              </w:rPr>
            </w:pPr>
            <w:r w:rsidRPr="00381F28">
              <w:rPr>
                <w:sz w:val="22"/>
                <w:szCs w:val="22"/>
                <w:lang w:val="es-CR"/>
              </w:rPr>
              <w:t>Audiencia fuera del tribunal</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62D3831" w14:textId="77777777" w:rsidR="000D1DE0" w:rsidRPr="00381F28" w:rsidRDefault="000D1DE0" w:rsidP="003A6C90">
            <w:pPr>
              <w:suppressAutoHyphens w:val="0"/>
              <w:rPr>
                <w:sz w:val="22"/>
                <w:szCs w:val="22"/>
                <w:lang w:val="es-CR"/>
              </w:rPr>
            </w:pPr>
            <w:r w:rsidRPr="00381F28">
              <w:rPr>
                <w:sz w:val="22"/>
                <w:szCs w:val="22"/>
                <w:lang w:val="es-CR"/>
              </w:rPr>
              <w:t>0034</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FD181C6" w14:textId="77777777" w:rsidR="000D1DE0" w:rsidRPr="00381F28" w:rsidRDefault="000D1DE0" w:rsidP="003A6C90">
            <w:pPr>
              <w:suppressAutoHyphens w:val="0"/>
              <w:rPr>
                <w:sz w:val="22"/>
                <w:szCs w:val="22"/>
                <w:lang w:val="es-CR"/>
              </w:rPr>
            </w:pPr>
            <w:r w:rsidRPr="00381F28">
              <w:rPr>
                <w:sz w:val="22"/>
                <w:szCs w:val="22"/>
                <w:lang w:val="es-CR"/>
              </w:rPr>
              <w:t>Medida cautelar</w:t>
            </w:r>
          </w:p>
        </w:tc>
      </w:tr>
      <w:tr w:rsidR="000D1DE0" w:rsidRPr="00381F28" w14:paraId="02F360A9"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E72441F" w14:textId="77777777" w:rsidR="000D1DE0" w:rsidRPr="00381F28" w:rsidRDefault="000D1DE0" w:rsidP="003A6C90">
            <w:pPr>
              <w:suppressAutoHyphens w:val="0"/>
              <w:rPr>
                <w:sz w:val="22"/>
                <w:szCs w:val="22"/>
                <w:lang w:val="es-CR"/>
              </w:rPr>
            </w:pPr>
            <w:r w:rsidRPr="00381F28">
              <w:rPr>
                <w:sz w:val="22"/>
                <w:szCs w:val="22"/>
                <w:lang w:val="es-CR"/>
              </w:rPr>
              <w:lastRenderedPageBreak/>
              <w:t>Audiencia conciliación</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0AC2683" w14:textId="77777777" w:rsidR="000D1DE0" w:rsidRPr="00381F28" w:rsidRDefault="000D1DE0" w:rsidP="003A6C90">
            <w:pPr>
              <w:suppressAutoHyphens w:val="0"/>
              <w:rPr>
                <w:sz w:val="22"/>
                <w:szCs w:val="22"/>
                <w:lang w:val="es-CR"/>
              </w:rPr>
            </w:pPr>
            <w:r w:rsidRPr="00381F28">
              <w:rPr>
                <w:sz w:val="22"/>
                <w:szCs w:val="22"/>
                <w:lang w:val="es-CR"/>
              </w:rPr>
              <w:t>0012</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74E53D9" w14:textId="77777777" w:rsidR="000D1DE0" w:rsidRPr="00381F28" w:rsidRDefault="000D1DE0" w:rsidP="003A6C90">
            <w:pPr>
              <w:suppressAutoHyphens w:val="0"/>
              <w:rPr>
                <w:sz w:val="22"/>
                <w:szCs w:val="22"/>
                <w:lang w:val="es-CR"/>
              </w:rPr>
            </w:pPr>
            <w:r w:rsidRPr="00381F28">
              <w:rPr>
                <w:sz w:val="22"/>
                <w:szCs w:val="22"/>
                <w:lang w:val="es-CR"/>
              </w:rPr>
              <w:t>Inicio de Audiencia</w:t>
            </w:r>
          </w:p>
        </w:tc>
      </w:tr>
      <w:tr w:rsidR="000D1DE0" w:rsidRPr="00381F28" w14:paraId="687F8421"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DCFE90B" w14:textId="77777777" w:rsidR="000D1DE0" w:rsidRPr="00381F28" w:rsidRDefault="000D1DE0" w:rsidP="003A6C90">
            <w:pPr>
              <w:suppressAutoHyphens w:val="0"/>
              <w:rPr>
                <w:sz w:val="22"/>
                <w:szCs w:val="22"/>
                <w:lang w:val="es-CR"/>
              </w:rPr>
            </w:pPr>
            <w:r w:rsidRPr="00381F28">
              <w:rPr>
                <w:sz w:val="22"/>
                <w:szCs w:val="22"/>
                <w:lang w:val="es-CR"/>
              </w:rPr>
              <w:t>Audiencia conciliación</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C2C26F0" w14:textId="77777777" w:rsidR="000D1DE0" w:rsidRPr="00381F28" w:rsidRDefault="000D1DE0" w:rsidP="003A6C90">
            <w:pPr>
              <w:suppressAutoHyphens w:val="0"/>
              <w:rPr>
                <w:sz w:val="22"/>
                <w:szCs w:val="22"/>
                <w:lang w:val="es-CR"/>
              </w:rPr>
            </w:pPr>
            <w:r w:rsidRPr="00381F28">
              <w:rPr>
                <w:sz w:val="22"/>
                <w:szCs w:val="22"/>
                <w:lang w:val="es-CR"/>
              </w:rPr>
              <w:t>0013</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4DE8ACD" w14:textId="77777777" w:rsidR="000D1DE0" w:rsidRPr="00381F28" w:rsidRDefault="000D1DE0" w:rsidP="003A6C90">
            <w:pPr>
              <w:suppressAutoHyphens w:val="0"/>
              <w:rPr>
                <w:sz w:val="22"/>
                <w:szCs w:val="22"/>
                <w:lang w:val="es-CR"/>
              </w:rPr>
            </w:pPr>
            <w:r w:rsidRPr="00381F28">
              <w:rPr>
                <w:sz w:val="22"/>
                <w:szCs w:val="22"/>
                <w:lang w:val="es-CR"/>
              </w:rPr>
              <w:t>Actividad procesal defectuosa – Trámite y resolución</w:t>
            </w:r>
          </w:p>
        </w:tc>
      </w:tr>
      <w:tr w:rsidR="000D1DE0" w:rsidRPr="00381F28" w14:paraId="5E2B817C"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EFCE5E3" w14:textId="77777777" w:rsidR="000D1DE0" w:rsidRPr="00381F28" w:rsidRDefault="000D1DE0" w:rsidP="003A6C90">
            <w:pPr>
              <w:suppressAutoHyphens w:val="0"/>
              <w:rPr>
                <w:sz w:val="22"/>
                <w:szCs w:val="22"/>
                <w:lang w:val="es-CR"/>
              </w:rPr>
            </w:pPr>
            <w:r w:rsidRPr="00381F28">
              <w:rPr>
                <w:sz w:val="22"/>
                <w:szCs w:val="22"/>
                <w:lang w:val="es-CR"/>
              </w:rPr>
              <w:t>Audiencia conciliación</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70C37FD" w14:textId="77777777" w:rsidR="000D1DE0" w:rsidRPr="00381F28" w:rsidRDefault="000D1DE0" w:rsidP="003A6C90">
            <w:pPr>
              <w:suppressAutoHyphens w:val="0"/>
              <w:rPr>
                <w:sz w:val="22"/>
                <w:szCs w:val="22"/>
                <w:lang w:val="es-CR"/>
              </w:rPr>
            </w:pPr>
            <w:r w:rsidRPr="00381F28">
              <w:rPr>
                <w:sz w:val="22"/>
                <w:szCs w:val="22"/>
                <w:lang w:val="es-CR"/>
              </w:rPr>
              <w:t>0014</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ACCCEEF" w14:textId="77777777" w:rsidR="000D1DE0" w:rsidRPr="00381F28" w:rsidRDefault="000D1DE0" w:rsidP="003A6C90">
            <w:pPr>
              <w:suppressAutoHyphens w:val="0"/>
              <w:rPr>
                <w:sz w:val="22"/>
                <w:szCs w:val="22"/>
                <w:lang w:val="es-CR"/>
              </w:rPr>
            </w:pPr>
            <w:r w:rsidRPr="00381F28">
              <w:rPr>
                <w:sz w:val="22"/>
                <w:szCs w:val="22"/>
                <w:lang w:val="es-CR"/>
              </w:rPr>
              <w:t>Conciliación</w:t>
            </w:r>
          </w:p>
        </w:tc>
      </w:tr>
      <w:tr w:rsidR="000D1DE0" w:rsidRPr="00381F28" w14:paraId="25C6009F"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6136A02" w14:textId="77777777" w:rsidR="000D1DE0" w:rsidRPr="00381F28" w:rsidRDefault="000D1DE0" w:rsidP="003A6C90">
            <w:pPr>
              <w:suppressAutoHyphens w:val="0"/>
              <w:rPr>
                <w:sz w:val="22"/>
                <w:szCs w:val="22"/>
                <w:lang w:val="es-CR"/>
              </w:rPr>
            </w:pPr>
            <w:r w:rsidRPr="00381F28">
              <w:rPr>
                <w:sz w:val="22"/>
                <w:szCs w:val="22"/>
                <w:lang w:val="es-CR"/>
              </w:rPr>
              <w:t>Audiencia conciliación</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1D6A125" w14:textId="77777777" w:rsidR="000D1DE0" w:rsidRPr="00381F28" w:rsidRDefault="000D1DE0" w:rsidP="003A6C90">
            <w:pPr>
              <w:suppressAutoHyphens w:val="0"/>
              <w:rPr>
                <w:sz w:val="22"/>
                <w:szCs w:val="22"/>
                <w:lang w:val="es-CR"/>
              </w:rPr>
            </w:pPr>
            <w:r w:rsidRPr="00381F28">
              <w:rPr>
                <w:sz w:val="22"/>
                <w:szCs w:val="22"/>
                <w:lang w:val="es-CR"/>
              </w:rPr>
              <w:t>0028</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1F10126" w14:textId="77777777" w:rsidR="000D1DE0" w:rsidRPr="00381F28" w:rsidRDefault="000D1DE0" w:rsidP="003A6C90">
            <w:pPr>
              <w:suppressAutoHyphens w:val="0"/>
              <w:rPr>
                <w:sz w:val="22"/>
                <w:szCs w:val="22"/>
                <w:lang w:val="es-CR"/>
              </w:rPr>
            </w:pPr>
            <w:r w:rsidRPr="00381F28">
              <w:rPr>
                <w:sz w:val="22"/>
                <w:szCs w:val="22"/>
                <w:lang w:val="es-CR"/>
              </w:rPr>
              <w:t>Resolución oral sobre los temas abordados en audiencia</w:t>
            </w:r>
          </w:p>
        </w:tc>
      </w:tr>
      <w:tr w:rsidR="000D1DE0" w:rsidRPr="00381F28" w14:paraId="3FAED67C"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812AA3B" w14:textId="77777777" w:rsidR="000D1DE0" w:rsidRPr="00381F28" w:rsidRDefault="000D1DE0" w:rsidP="003A6C90">
            <w:pPr>
              <w:suppressAutoHyphens w:val="0"/>
              <w:rPr>
                <w:sz w:val="22"/>
                <w:szCs w:val="22"/>
                <w:lang w:val="es-CR"/>
              </w:rPr>
            </w:pPr>
            <w:r w:rsidRPr="00381F28">
              <w:rPr>
                <w:sz w:val="22"/>
                <w:szCs w:val="22"/>
                <w:lang w:val="es-CR"/>
              </w:rPr>
              <w:t>Audiencia conciliación</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F196470" w14:textId="77777777" w:rsidR="000D1DE0" w:rsidRPr="00381F28" w:rsidRDefault="000D1DE0" w:rsidP="003A6C90">
            <w:pPr>
              <w:suppressAutoHyphens w:val="0"/>
              <w:rPr>
                <w:sz w:val="22"/>
                <w:szCs w:val="22"/>
                <w:lang w:val="es-CR"/>
              </w:rPr>
            </w:pPr>
            <w:r w:rsidRPr="00381F28">
              <w:rPr>
                <w:sz w:val="22"/>
                <w:szCs w:val="22"/>
                <w:lang w:val="es-CR"/>
              </w:rPr>
              <w:t>0032</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C2EEFB5" w14:textId="77777777" w:rsidR="000D1DE0" w:rsidRPr="00381F28" w:rsidRDefault="000D1DE0" w:rsidP="003A6C90">
            <w:pPr>
              <w:suppressAutoHyphens w:val="0"/>
              <w:rPr>
                <w:sz w:val="22"/>
                <w:szCs w:val="22"/>
                <w:lang w:val="es-CR"/>
              </w:rPr>
            </w:pPr>
            <w:r w:rsidRPr="00381F28">
              <w:rPr>
                <w:sz w:val="22"/>
                <w:szCs w:val="22"/>
                <w:lang w:val="es-CR"/>
              </w:rPr>
              <w:t>Recurso de apelación</w:t>
            </w:r>
          </w:p>
        </w:tc>
      </w:tr>
      <w:tr w:rsidR="000D1DE0" w:rsidRPr="00381F28" w14:paraId="7C498B7F"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16723D2" w14:textId="77777777" w:rsidR="000D1DE0" w:rsidRPr="00381F28" w:rsidRDefault="000D1DE0" w:rsidP="003A6C90">
            <w:pPr>
              <w:suppressAutoHyphens w:val="0"/>
              <w:rPr>
                <w:sz w:val="22"/>
                <w:szCs w:val="22"/>
                <w:lang w:val="es-CR"/>
              </w:rPr>
            </w:pPr>
            <w:r w:rsidRPr="00381F28">
              <w:rPr>
                <w:sz w:val="22"/>
                <w:szCs w:val="22"/>
                <w:lang w:val="es-CR"/>
              </w:rPr>
              <w:t>Audiencia conciliación</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CD601C9" w14:textId="77777777" w:rsidR="000D1DE0" w:rsidRPr="00381F28" w:rsidRDefault="000D1DE0" w:rsidP="003A6C90">
            <w:pPr>
              <w:suppressAutoHyphens w:val="0"/>
              <w:rPr>
                <w:sz w:val="22"/>
                <w:szCs w:val="22"/>
                <w:lang w:val="es-CR"/>
              </w:rPr>
            </w:pPr>
            <w:r w:rsidRPr="00381F28">
              <w:rPr>
                <w:sz w:val="22"/>
                <w:szCs w:val="22"/>
                <w:lang w:val="es-CR"/>
              </w:rPr>
              <w:t>0033</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90F5556" w14:textId="77777777" w:rsidR="000D1DE0" w:rsidRPr="00381F28" w:rsidRDefault="000D1DE0" w:rsidP="003A6C90">
            <w:pPr>
              <w:suppressAutoHyphens w:val="0"/>
              <w:rPr>
                <w:sz w:val="22"/>
                <w:szCs w:val="22"/>
                <w:lang w:val="es-CR"/>
              </w:rPr>
            </w:pPr>
            <w:r w:rsidRPr="00381F28">
              <w:rPr>
                <w:sz w:val="22"/>
                <w:szCs w:val="22"/>
                <w:lang w:val="es-CR"/>
              </w:rPr>
              <w:t>Incidente procesal en audiencia</w:t>
            </w:r>
          </w:p>
        </w:tc>
      </w:tr>
      <w:tr w:rsidR="000D1DE0" w:rsidRPr="00381F28" w14:paraId="6CE5011C"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C797D60" w14:textId="77777777" w:rsidR="000D1DE0" w:rsidRPr="00381F28" w:rsidRDefault="000D1DE0" w:rsidP="003A6C90">
            <w:pPr>
              <w:suppressAutoHyphens w:val="0"/>
              <w:rPr>
                <w:sz w:val="22"/>
                <w:szCs w:val="22"/>
                <w:lang w:val="es-CR"/>
              </w:rPr>
            </w:pPr>
            <w:r w:rsidRPr="00381F28">
              <w:rPr>
                <w:sz w:val="22"/>
                <w:szCs w:val="22"/>
                <w:lang w:val="es-CR"/>
              </w:rPr>
              <w:t>Audiencia conciliación</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BCB97A1" w14:textId="77777777" w:rsidR="000D1DE0" w:rsidRPr="00381F28" w:rsidRDefault="000D1DE0" w:rsidP="003A6C90">
            <w:pPr>
              <w:suppressAutoHyphens w:val="0"/>
              <w:rPr>
                <w:sz w:val="22"/>
                <w:szCs w:val="22"/>
                <w:lang w:val="es-CR"/>
              </w:rPr>
            </w:pPr>
            <w:r w:rsidRPr="00381F28">
              <w:rPr>
                <w:sz w:val="22"/>
                <w:szCs w:val="22"/>
                <w:lang w:val="es-CR"/>
              </w:rPr>
              <w:t>0034</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C84C777" w14:textId="77777777" w:rsidR="000D1DE0" w:rsidRPr="00381F28" w:rsidRDefault="000D1DE0" w:rsidP="003A6C90">
            <w:pPr>
              <w:suppressAutoHyphens w:val="0"/>
              <w:rPr>
                <w:sz w:val="22"/>
                <w:szCs w:val="22"/>
                <w:lang w:val="es-CR"/>
              </w:rPr>
            </w:pPr>
            <w:r w:rsidRPr="00381F28">
              <w:rPr>
                <w:sz w:val="22"/>
                <w:szCs w:val="22"/>
                <w:lang w:val="es-CR"/>
              </w:rPr>
              <w:t>Medida cautelar</w:t>
            </w:r>
          </w:p>
        </w:tc>
      </w:tr>
      <w:tr w:rsidR="000D1DE0" w:rsidRPr="00381F28" w14:paraId="1230CA15"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8688A0E" w14:textId="77777777" w:rsidR="000D1DE0" w:rsidRPr="00381F28" w:rsidRDefault="000D1DE0" w:rsidP="003A6C90">
            <w:pPr>
              <w:suppressAutoHyphens w:val="0"/>
              <w:rPr>
                <w:sz w:val="22"/>
                <w:szCs w:val="22"/>
                <w:lang w:val="es-CR"/>
              </w:rPr>
            </w:pPr>
            <w:r w:rsidRPr="00381F28">
              <w:rPr>
                <w:sz w:val="22"/>
                <w:szCs w:val="22"/>
                <w:lang w:val="es-CR"/>
              </w:rPr>
              <w:t>Audiencia en sucesorio</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D8510BA" w14:textId="77777777" w:rsidR="000D1DE0" w:rsidRPr="00381F28" w:rsidRDefault="000D1DE0" w:rsidP="003A6C90">
            <w:pPr>
              <w:suppressAutoHyphens w:val="0"/>
              <w:rPr>
                <w:sz w:val="22"/>
                <w:szCs w:val="22"/>
                <w:lang w:val="es-CR"/>
              </w:rPr>
            </w:pPr>
            <w:r w:rsidRPr="00381F28">
              <w:rPr>
                <w:sz w:val="22"/>
                <w:szCs w:val="22"/>
                <w:lang w:val="es-CR"/>
              </w:rPr>
              <w:t>0012</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04DFA104" w14:textId="77777777" w:rsidR="000D1DE0" w:rsidRPr="00381F28" w:rsidRDefault="000D1DE0" w:rsidP="003A6C90">
            <w:pPr>
              <w:suppressAutoHyphens w:val="0"/>
              <w:rPr>
                <w:sz w:val="22"/>
                <w:szCs w:val="22"/>
                <w:lang w:val="es-CR"/>
              </w:rPr>
            </w:pPr>
            <w:r w:rsidRPr="00381F28">
              <w:rPr>
                <w:sz w:val="22"/>
                <w:szCs w:val="22"/>
                <w:lang w:val="es-CR"/>
              </w:rPr>
              <w:t>Inicio de Audiencia</w:t>
            </w:r>
          </w:p>
        </w:tc>
      </w:tr>
      <w:tr w:rsidR="000D1DE0" w:rsidRPr="00381F28" w14:paraId="2D6C7A9D"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4C540DF" w14:textId="77777777" w:rsidR="000D1DE0" w:rsidRPr="00381F28" w:rsidRDefault="000D1DE0" w:rsidP="003A6C90">
            <w:pPr>
              <w:suppressAutoHyphens w:val="0"/>
              <w:rPr>
                <w:sz w:val="22"/>
                <w:szCs w:val="22"/>
                <w:lang w:val="es-CR"/>
              </w:rPr>
            </w:pPr>
            <w:r w:rsidRPr="00381F28">
              <w:rPr>
                <w:sz w:val="22"/>
                <w:szCs w:val="22"/>
                <w:lang w:val="es-CR"/>
              </w:rPr>
              <w:t>Audiencia en sucesorio</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E56A286" w14:textId="77777777" w:rsidR="000D1DE0" w:rsidRPr="00381F28" w:rsidRDefault="000D1DE0" w:rsidP="003A6C90">
            <w:pPr>
              <w:suppressAutoHyphens w:val="0"/>
              <w:rPr>
                <w:sz w:val="22"/>
                <w:szCs w:val="22"/>
                <w:lang w:val="es-CR"/>
              </w:rPr>
            </w:pPr>
            <w:r w:rsidRPr="00381F28">
              <w:rPr>
                <w:sz w:val="22"/>
                <w:szCs w:val="22"/>
                <w:lang w:val="es-CR"/>
              </w:rPr>
              <w:t>0013</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CA5BDBA" w14:textId="77777777" w:rsidR="000D1DE0" w:rsidRPr="00381F28" w:rsidRDefault="000D1DE0" w:rsidP="003A6C90">
            <w:pPr>
              <w:suppressAutoHyphens w:val="0"/>
              <w:rPr>
                <w:sz w:val="22"/>
                <w:szCs w:val="22"/>
                <w:lang w:val="es-CR"/>
              </w:rPr>
            </w:pPr>
            <w:r w:rsidRPr="00381F28">
              <w:rPr>
                <w:sz w:val="22"/>
                <w:szCs w:val="22"/>
                <w:lang w:val="es-CR"/>
              </w:rPr>
              <w:t>Actividad procesal defectuosa – Trámite y resolución</w:t>
            </w:r>
          </w:p>
        </w:tc>
      </w:tr>
      <w:tr w:rsidR="000D1DE0" w:rsidRPr="00381F28" w14:paraId="0E914204"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5A89E32" w14:textId="77777777" w:rsidR="000D1DE0" w:rsidRPr="00381F28" w:rsidRDefault="000D1DE0" w:rsidP="003A6C90">
            <w:pPr>
              <w:suppressAutoHyphens w:val="0"/>
              <w:rPr>
                <w:sz w:val="22"/>
                <w:szCs w:val="22"/>
                <w:lang w:val="es-CR"/>
              </w:rPr>
            </w:pPr>
            <w:r w:rsidRPr="00381F28">
              <w:rPr>
                <w:sz w:val="22"/>
                <w:szCs w:val="22"/>
                <w:lang w:val="es-CR"/>
              </w:rPr>
              <w:t>Audiencia en sucesorio</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0C9B0BE" w14:textId="77777777" w:rsidR="000D1DE0" w:rsidRPr="00381F28" w:rsidRDefault="000D1DE0" w:rsidP="003A6C90">
            <w:pPr>
              <w:suppressAutoHyphens w:val="0"/>
              <w:rPr>
                <w:sz w:val="22"/>
                <w:szCs w:val="22"/>
                <w:lang w:val="es-CR"/>
              </w:rPr>
            </w:pPr>
            <w:r w:rsidRPr="00381F28">
              <w:rPr>
                <w:sz w:val="22"/>
                <w:szCs w:val="22"/>
                <w:lang w:val="es-CR"/>
              </w:rPr>
              <w:t>0028</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48E34EC" w14:textId="77777777" w:rsidR="000D1DE0" w:rsidRPr="00381F28" w:rsidRDefault="000D1DE0" w:rsidP="003A6C90">
            <w:pPr>
              <w:suppressAutoHyphens w:val="0"/>
              <w:rPr>
                <w:sz w:val="22"/>
                <w:szCs w:val="22"/>
                <w:lang w:val="es-CR"/>
              </w:rPr>
            </w:pPr>
            <w:r w:rsidRPr="00381F28">
              <w:rPr>
                <w:sz w:val="22"/>
                <w:szCs w:val="22"/>
                <w:lang w:val="es-CR"/>
              </w:rPr>
              <w:t>Resolución oral sobre los temas abordados en audiencia</w:t>
            </w:r>
          </w:p>
        </w:tc>
      </w:tr>
      <w:tr w:rsidR="000D1DE0" w:rsidRPr="00381F28" w14:paraId="33194ABF"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759E45BA" w14:textId="77777777" w:rsidR="000D1DE0" w:rsidRPr="00381F28" w:rsidRDefault="000D1DE0" w:rsidP="003A6C90">
            <w:pPr>
              <w:suppressAutoHyphens w:val="0"/>
              <w:rPr>
                <w:sz w:val="22"/>
                <w:szCs w:val="22"/>
                <w:lang w:val="es-CR"/>
              </w:rPr>
            </w:pPr>
            <w:r w:rsidRPr="00381F28">
              <w:rPr>
                <w:sz w:val="22"/>
                <w:szCs w:val="22"/>
                <w:lang w:val="es-CR"/>
              </w:rPr>
              <w:t>Audiencia en sucesorio</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3E5EC33" w14:textId="77777777" w:rsidR="000D1DE0" w:rsidRPr="00381F28" w:rsidRDefault="000D1DE0" w:rsidP="003A6C90">
            <w:pPr>
              <w:suppressAutoHyphens w:val="0"/>
              <w:rPr>
                <w:sz w:val="22"/>
                <w:szCs w:val="22"/>
                <w:lang w:val="es-CR"/>
              </w:rPr>
            </w:pPr>
            <w:r w:rsidRPr="00381F28">
              <w:rPr>
                <w:sz w:val="22"/>
                <w:szCs w:val="22"/>
                <w:lang w:val="es-CR"/>
              </w:rPr>
              <w:t>0032</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6A355A4" w14:textId="77777777" w:rsidR="000D1DE0" w:rsidRPr="00381F28" w:rsidRDefault="000D1DE0" w:rsidP="003A6C90">
            <w:pPr>
              <w:suppressAutoHyphens w:val="0"/>
              <w:rPr>
                <w:sz w:val="22"/>
                <w:szCs w:val="22"/>
                <w:lang w:val="es-CR"/>
              </w:rPr>
            </w:pPr>
            <w:r w:rsidRPr="00381F28">
              <w:rPr>
                <w:sz w:val="22"/>
                <w:szCs w:val="22"/>
                <w:lang w:val="es-CR"/>
              </w:rPr>
              <w:t>Recurso de apelación</w:t>
            </w:r>
          </w:p>
        </w:tc>
      </w:tr>
      <w:tr w:rsidR="000D1DE0" w:rsidRPr="00381F28" w14:paraId="4CA127F9"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C5556E1" w14:textId="77777777" w:rsidR="000D1DE0" w:rsidRPr="00381F28" w:rsidRDefault="000D1DE0" w:rsidP="003A6C90">
            <w:pPr>
              <w:suppressAutoHyphens w:val="0"/>
              <w:rPr>
                <w:sz w:val="22"/>
                <w:szCs w:val="22"/>
                <w:lang w:val="es-CR"/>
              </w:rPr>
            </w:pPr>
            <w:r w:rsidRPr="00381F28">
              <w:rPr>
                <w:sz w:val="22"/>
                <w:szCs w:val="22"/>
                <w:lang w:val="es-CR"/>
              </w:rPr>
              <w:t>Audiencia en sucesorio</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0F2D93F" w14:textId="77777777" w:rsidR="000D1DE0" w:rsidRPr="00381F28" w:rsidRDefault="000D1DE0" w:rsidP="003A6C90">
            <w:pPr>
              <w:suppressAutoHyphens w:val="0"/>
              <w:rPr>
                <w:sz w:val="22"/>
                <w:szCs w:val="22"/>
                <w:lang w:val="es-CR"/>
              </w:rPr>
            </w:pPr>
            <w:r w:rsidRPr="00381F28">
              <w:rPr>
                <w:sz w:val="22"/>
                <w:szCs w:val="22"/>
                <w:lang w:val="es-CR"/>
              </w:rPr>
              <w:t>0033</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F8501C2" w14:textId="77777777" w:rsidR="000D1DE0" w:rsidRPr="00381F28" w:rsidRDefault="000D1DE0" w:rsidP="003A6C90">
            <w:pPr>
              <w:suppressAutoHyphens w:val="0"/>
              <w:rPr>
                <w:sz w:val="22"/>
                <w:szCs w:val="22"/>
                <w:lang w:val="es-CR"/>
              </w:rPr>
            </w:pPr>
            <w:r w:rsidRPr="00381F28">
              <w:rPr>
                <w:sz w:val="22"/>
                <w:szCs w:val="22"/>
                <w:lang w:val="es-CR"/>
              </w:rPr>
              <w:t>Incidente procesal en audiencia</w:t>
            </w:r>
          </w:p>
        </w:tc>
      </w:tr>
      <w:tr w:rsidR="000D1DE0" w:rsidRPr="00381F28" w14:paraId="798A619F"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D8753A5" w14:textId="77777777" w:rsidR="000D1DE0" w:rsidRPr="00381F28" w:rsidRDefault="000D1DE0" w:rsidP="003A6C90">
            <w:pPr>
              <w:suppressAutoHyphens w:val="0"/>
              <w:rPr>
                <w:sz w:val="22"/>
                <w:szCs w:val="22"/>
                <w:lang w:val="es-CR"/>
              </w:rPr>
            </w:pPr>
            <w:r w:rsidRPr="00381F28">
              <w:rPr>
                <w:sz w:val="22"/>
                <w:szCs w:val="22"/>
                <w:lang w:val="es-CR"/>
              </w:rPr>
              <w:t>Audiencia en sucesorio</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2BA0D921" w14:textId="77777777" w:rsidR="000D1DE0" w:rsidRPr="00381F28" w:rsidRDefault="000D1DE0" w:rsidP="003A6C90">
            <w:pPr>
              <w:suppressAutoHyphens w:val="0"/>
              <w:rPr>
                <w:sz w:val="22"/>
                <w:szCs w:val="22"/>
                <w:lang w:val="es-CR"/>
              </w:rPr>
            </w:pPr>
            <w:r w:rsidRPr="00381F28">
              <w:rPr>
                <w:sz w:val="22"/>
                <w:szCs w:val="22"/>
                <w:lang w:val="es-CR"/>
              </w:rPr>
              <w:t>0034</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54B687F3" w14:textId="77777777" w:rsidR="000D1DE0" w:rsidRPr="00381F28" w:rsidRDefault="000D1DE0" w:rsidP="003A6C90">
            <w:pPr>
              <w:suppressAutoHyphens w:val="0"/>
              <w:rPr>
                <w:sz w:val="22"/>
                <w:szCs w:val="22"/>
                <w:lang w:val="es-CR"/>
              </w:rPr>
            </w:pPr>
            <w:r w:rsidRPr="00381F28">
              <w:rPr>
                <w:sz w:val="22"/>
                <w:szCs w:val="22"/>
                <w:lang w:val="es-CR"/>
              </w:rPr>
              <w:t>Medida cautelar</w:t>
            </w:r>
          </w:p>
        </w:tc>
      </w:tr>
      <w:tr w:rsidR="000D1DE0" w:rsidRPr="00381F28" w14:paraId="164A2E3A"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4CD003A0" w14:textId="77777777" w:rsidR="000D1DE0" w:rsidRPr="00381F28" w:rsidRDefault="000D1DE0" w:rsidP="003A6C90">
            <w:pPr>
              <w:suppressAutoHyphens w:val="0"/>
              <w:rPr>
                <w:sz w:val="22"/>
                <w:szCs w:val="22"/>
                <w:lang w:val="es-CR"/>
              </w:rPr>
            </w:pPr>
            <w:r w:rsidRPr="00381F28">
              <w:rPr>
                <w:sz w:val="22"/>
                <w:szCs w:val="22"/>
                <w:lang w:val="es-CR"/>
              </w:rPr>
              <w:t>Audiencia en sucesorio</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6327FC7F" w14:textId="77777777" w:rsidR="000D1DE0" w:rsidRPr="00381F28" w:rsidRDefault="000D1DE0" w:rsidP="003A6C90">
            <w:pPr>
              <w:suppressAutoHyphens w:val="0"/>
              <w:rPr>
                <w:sz w:val="22"/>
                <w:szCs w:val="22"/>
                <w:lang w:val="es-CR"/>
              </w:rPr>
            </w:pPr>
            <w:r w:rsidRPr="00381F28">
              <w:rPr>
                <w:sz w:val="22"/>
                <w:szCs w:val="22"/>
                <w:lang w:val="es-CR"/>
              </w:rPr>
              <w:t>0035</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00E7925" w14:textId="77777777" w:rsidR="000D1DE0" w:rsidRPr="00381F28" w:rsidRDefault="000D1DE0" w:rsidP="003A6C90">
            <w:pPr>
              <w:suppressAutoHyphens w:val="0"/>
              <w:rPr>
                <w:sz w:val="22"/>
                <w:szCs w:val="22"/>
                <w:lang w:val="es-CR"/>
              </w:rPr>
            </w:pPr>
            <w:r w:rsidRPr="00381F28">
              <w:rPr>
                <w:sz w:val="22"/>
                <w:szCs w:val="22"/>
                <w:lang w:val="es-CR"/>
              </w:rPr>
              <w:t>Discusión sobre las bases de la partición</w:t>
            </w:r>
          </w:p>
        </w:tc>
      </w:tr>
      <w:tr w:rsidR="000D1DE0" w:rsidRPr="00381F28" w14:paraId="30EC4E83" w14:textId="77777777" w:rsidTr="003A6C90">
        <w:trPr>
          <w:tblCellSpacing w:w="0" w:type="dxa"/>
          <w:jc w:val="center"/>
        </w:trPr>
        <w:tc>
          <w:tcPr>
            <w:tcW w:w="1192"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6DC19DF" w14:textId="77777777" w:rsidR="000D1DE0" w:rsidRPr="00381F28" w:rsidRDefault="000D1DE0" w:rsidP="003A6C90">
            <w:pPr>
              <w:suppressAutoHyphens w:val="0"/>
              <w:rPr>
                <w:sz w:val="22"/>
                <w:szCs w:val="22"/>
                <w:lang w:val="es-CR"/>
              </w:rPr>
            </w:pPr>
            <w:r w:rsidRPr="00381F28">
              <w:rPr>
                <w:sz w:val="22"/>
                <w:szCs w:val="22"/>
                <w:lang w:val="es-CR"/>
              </w:rPr>
              <w:t>Audiencia en sucesorio</w:t>
            </w:r>
          </w:p>
        </w:tc>
        <w:tc>
          <w:tcPr>
            <w:tcW w:w="947"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34D95FB2" w14:textId="77777777" w:rsidR="000D1DE0" w:rsidRPr="00381F28" w:rsidRDefault="000D1DE0" w:rsidP="003A6C90">
            <w:pPr>
              <w:suppressAutoHyphens w:val="0"/>
              <w:rPr>
                <w:sz w:val="22"/>
                <w:szCs w:val="22"/>
                <w:lang w:val="es-CR"/>
              </w:rPr>
            </w:pPr>
            <w:r w:rsidRPr="00381F28">
              <w:rPr>
                <w:sz w:val="22"/>
                <w:szCs w:val="22"/>
                <w:lang w:val="es-CR"/>
              </w:rPr>
              <w:t>0036</w:t>
            </w:r>
          </w:p>
        </w:tc>
        <w:tc>
          <w:tcPr>
            <w:tcW w:w="2861" w:type="pct"/>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14:paraId="123907C8" w14:textId="77777777" w:rsidR="000D1DE0" w:rsidRPr="00381F28" w:rsidRDefault="000D1DE0" w:rsidP="003A6C90">
            <w:pPr>
              <w:suppressAutoHyphens w:val="0"/>
              <w:rPr>
                <w:sz w:val="22"/>
                <w:szCs w:val="22"/>
                <w:lang w:val="es-CR"/>
              </w:rPr>
            </w:pPr>
            <w:r w:rsidRPr="00381F28">
              <w:rPr>
                <w:sz w:val="22"/>
                <w:szCs w:val="22"/>
                <w:lang w:val="es-CR"/>
              </w:rPr>
              <w:t>Resultado: acuerdo o desacuerdo de la partición</w:t>
            </w:r>
          </w:p>
        </w:tc>
      </w:tr>
    </w:tbl>
    <w:p w14:paraId="748CBCAC" w14:textId="77777777" w:rsidR="000D1DE0" w:rsidRPr="00381F28" w:rsidRDefault="000D1DE0" w:rsidP="000D1DE0">
      <w:pPr>
        <w:pBdr>
          <w:bottom w:val="single" w:sz="12" w:space="1" w:color="auto"/>
        </w:pBdr>
        <w:ind w:hanging="357"/>
        <w:rPr>
          <w:rFonts w:eastAsia="Calibri"/>
          <w:sz w:val="22"/>
          <w:szCs w:val="22"/>
          <w:lang w:val="es-CR"/>
        </w:rPr>
      </w:pPr>
    </w:p>
    <w:p w14:paraId="562EFE74" w14:textId="77777777" w:rsidR="000D1DE0" w:rsidRPr="00381F28" w:rsidRDefault="000D1DE0" w:rsidP="000D1DE0">
      <w:pPr>
        <w:pBdr>
          <w:bottom w:val="single" w:sz="12" w:space="1" w:color="auto"/>
        </w:pBdr>
        <w:ind w:hanging="357"/>
        <w:rPr>
          <w:sz w:val="22"/>
          <w:szCs w:val="22"/>
          <w:lang w:val="es-CR"/>
        </w:rPr>
      </w:pPr>
      <w:bookmarkStart w:id="4" w:name="_Toc103006446"/>
      <w:r w:rsidRPr="00381F28">
        <w:rPr>
          <w:sz w:val="22"/>
          <w:szCs w:val="22"/>
          <w:lang w:val="es-CR"/>
        </w:rPr>
        <w:t>Proceso Cobratorio</w:t>
      </w:r>
      <w:bookmarkEnd w:id="4"/>
    </w:p>
    <w:p w14:paraId="63E49E9A" w14:textId="77777777" w:rsidR="000D1DE0" w:rsidRPr="00381F28" w:rsidRDefault="000D1DE0" w:rsidP="000D1DE0">
      <w:pPr>
        <w:autoSpaceDE w:val="0"/>
        <w:autoSpaceDN w:val="0"/>
        <w:adjustRightInd w:val="0"/>
        <w:rPr>
          <w:kern w:val="2"/>
          <w:sz w:val="22"/>
          <w:szCs w:val="22"/>
          <w:lang w:val="es-CR" w:eastAsia="es-CR"/>
        </w:rPr>
      </w:pPr>
    </w:p>
    <w:p w14:paraId="54A55A74" w14:textId="77777777" w:rsidR="000D1DE0" w:rsidRPr="00381F28" w:rsidRDefault="000D1DE0" w:rsidP="000D1DE0">
      <w:pPr>
        <w:rPr>
          <w:rFonts w:eastAsia="Calibri"/>
          <w:sz w:val="22"/>
          <w:szCs w:val="22"/>
          <w:lang w:val="es-CR"/>
        </w:rPr>
      </w:pPr>
      <w:bookmarkStart w:id="5" w:name="_Toc103006447"/>
      <w:r w:rsidRPr="00381F28">
        <w:rPr>
          <w:rFonts w:eastAsia="Calibri"/>
          <w:sz w:val="22"/>
          <w:szCs w:val="22"/>
          <w:lang w:val="es-CR"/>
        </w:rPr>
        <w:t>Tipos de Audiencia</w:t>
      </w:r>
      <w:bookmarkEnd w:id="5"/>
    </w:p>
    <w:p w14:paraId="668BEC2E" w14:textId="77777777" w:rsidR="000D1DE0" w:rsidRPr="00381F28" w:rsidRDefault="000D1DE0" w:rsidP="000D1DE0">
      <w:pPr>
        <w:rPr>
          <w:kern w:val="2"/>
          <w:sz w:val="22"/>
          <w:szCs w:val="22"/>
          <w:lang w:val="es-CR" w:eastAsia="es-CR"/>
        </w:rPr>
      </w:pPr>
    </w:p>
    <w:p w14:paraId="20F08AF6" w14:textId="77777777" w:rsidR="000D1DE0" w:rsidRPr="00381F28" w:rsidRDefault="000D1DE0" w:rsidP="000D1DE0">
      <w:pPr>
        <w:numPr>
          <w:ilvl w:val="0"/>
          <w:numId w:val="66"/>
        </w:numPr>
        <w:suppressAutoHyphens w:val="0"/>
        <w:ind w:left="0" w:firstLine="0"/>
        <w:rPr>
          <w:sz w:val="22"/>
          <w:szCs w:val="22"/>
          <w:lang w:val="es-CR"/>
        </w:rPr>
      </w:pPr>
      <w:r w:rsidRPr="00381F28">
        <w:rPr>
          <w:sz w:val="22"/>
          <w:szCs w:val="22"/>
          <w:lang w:val="es-CR"/>
        </w:rPr>
        <w:t xml:space="preserve">Audiencia de monitorios con oposición </w:t>
      </w:r>
    </w:p>
    <w:p w14:paraId="470FC892" w14:textId="77777777" w:rsidR="000D1DE0" w:rsidRPr="00381F28" w:rsidRDefault="000D1DE0" w:rsidP="000D1DE0">
      <w:pPr>
        <w:numPr>
          <w:ilvl w:val="0"/>
          <w:numId w:val="66"/>
        </w:numPr>
        <w:suppressAutoHyphens w:val="0"/>
        <w:ind w:left="0" w:firstLine="0"/>
        <w:rPr>
          <w:sz w:val="22"/>
          <w:szCs w:val="22"/>
          <w:lang w:val="es-CR"/>
        </w:rPr>
      </w:pPr>
      <w:r w:rsidRPr="00381F28">
        <w:rPr>
          <w:sz w:val="22"/>
          <w:szCs w:val="22"/>
          <w:lang w:val="es-CR"/>
        </w:rPr>
        <w:t>Ejecución de pago</w:t>
      </w:r>
    </w:p>
    <w:p w14:paraId="438E74A3" w14:textId="77777777" w:rsidR="000D1DE0" w:rsidRPr="00381F28" w:rsidRDefault="000D1DE0" w:rsidP="000D1DE0">
      <w:pPr>
        <w:numPr>
          <w:ilvl w:val="0"/>
          <w:numId w:val="66"/>
        </w:numPr>
        <w:suppressAutoHyphens w:val="0"/>
        <w:ind w:left="0" w:firstLine="0"/>
        <w:rPr>
          <w:sz w:val="22"/>
          <w:szCs w:val="22"/>
          <w:lang w:val="es-CR"/>
        </w:rPr>
      </w:pPr>
      <w:r w:rsidRPr="00381F28">
        <w:rPr>
          <w:sz w:val="22"/>
          <w:szCs w:val="22"/>
          <w:lang w:val="es-CR"/>
        </w:rPr>
        <w:t>Ejecución de prescripción</w:t>
      </w:r>
    </w:p>
    <w:p w14:paraId="4B1D64C2" w14:textId="77777777" w:rsidR="000D1DE0" w:rsidRPr="00381F28" w:rsidRDefault="000D1DE0" w:rsidP="000D1DE0">
      <w:pPr>
        <w:numPr>
          <w:ilvl w:val="0"/>
          <w:numId w:val="66"/>
        </w:numPr>
        <w:suppressAutoHyphens w:val="0"/>
        <w:ind w:left="0" w:firstLine="0"/>
        <w:rPr>
          <w:sz w:val="22"/>
          <w:szCs w:val="22"/>
          <w:lang w:val="es-CR"/>
        </w:rPr>
      </w:pPr>
      <w:r w:rsidRPr="00381F28">
        <w:rPr>
          <w:sz w:val="22"/>
          <w:szCs w:val="22"/>
          <w:lang w:val="es-CR"/>
        </w:rPr>
        <w:t xml:space="preserve">Ejecución de falta de exigibilidad </w:t>
      </w:r>
    </w:p>
    <w:p w14:paraId="41AF549F" w14:textId="77777777" w:rsidR="000D1DE0" w:rsidRPr="00381F28" w:rsidRDefault="000D1DE0" w:rsidP="000D1DE0">
      <w:pPr>
        <w:numPr>
          <w:ilvl w:val="0"/>
          <w:numId w:val="66"/>
        </w:numPr>
        <w:suppressAutoHyphens w:val="0"/>
        <w:ind w:left="0" w:firstLine="0"/>
        <w:rPr>
          <w:sz w:val="22"/>
          <w:szCs w:val="22"/>
          <w:lang w:val="es-CR"/>
        </w:rPr>
      </w:pPr>
      <w:r w:rsidRPr="00381F28">
        <w:rPr>
          <w:sz w:val="22"/>
          <w:szCs w:val="22"/>
          <w:lang w:val="es-CR"/>
        </w:rPr>
        <w:t>Ejecución sobre excepciones procesales</w:t>
      </w:r>
    </w:p>
    <w:p w14:paraId="7E4E320C" w14:textId="77777777" w:rsidR="000D1DE0" w:rsidRPr="00381F28" w:rsidRDefault="000D1DE0" w:rsidP="000D1DE0">
      <w:pPr>
        <w:numPr>
          <w:ilvl w:val="0"/>
          <w:numId w:val="66"/>
        </w:numPr>
        <w:suppressAutoHyphens w:val="0"/>
        <w:ind w:left="0" w:firstLine="0"/>
        <w:rPr>
          <w:sz w:val="22"/>
          <w:szCs w:val="22"/>
          <w:lang w:val="es-CR"/>
        </w:rPr>
      </w:pPr>
      <w:r w:rsidRPr="00381F28">
        <w:rPr>
          <w:sz w:val="22"/>
          <w:szCs w:val="22"/>
          <w:lang w:val="es-CR"/>
        </w:rPr>
        <w:t>Audiencia de nulidad posterior a la firmeza de la resolución que aprueba el remate</w:t>
      </w:r>
    </w:p>
    <w:p w14:paraId="18E2F1D8" w14:textId="77777777" w:rsidR="000D1DE0" w:rsidRPr="00381F28" w:rsidRDefault="000D1DE0" w:rsidP="000D1DE0">
      <w:pPr>
        <w:numPr>
          <w:ilvl w:val="0"/>
          <w:numId w:val="66"/>
        </w:numPr>
        <w:suppressAutoHyphens w:val="0"/>
        <w:ind w:left="0" w:firstLine="0"/>
        <w:rPr>
          <w:sz w:val="22"/>
          <w:szCs w:val="22"/>
          <w:lang w:val="es-CR"/>
        </w:rPr>
      </w:pPr>
      <w:r w:rsidRPr="00381F28">
        <w:rPr>
          <w:sz w:val="22"/>
          <w:szCs w:val="22"/>
          <w:lang w:val="es-CR"/>
        </w:rPr>
        <w:t>Incidencias de tercerías</w:t>
      </w:r>
    </w:p>
    <w:p w14:paraId="5564AC22" w14:textId="77777777" w:rsidR="000D1DE0" w:rsidRPr="00381F28" w:rsidRDefault="000D1DE0" w:rsidP="000D1DE0">
      <w:pPr>
        <w:rPr>
          <w:sz w:val="22"/>
          <w:szCs w:val="22"/>
          <w:lang w:val="es-CR"/>
        </w:rPr>
      </w:pPr>
    </w:p>
    <w:p w14:paraId="122C64D4" w14:textId="77777777" w:rsidR="000D1DE0" w:rsidRPr="00381F28" w:rsidRDefault="000D1DE0" w:rsidP="000D1DE0">
      <w:pPr>
        <w:rPr>
          <w:rFonts w:eastAsia="Calibri"/>
          <w:sz w:val="22"/>
          <w:szCs w:val="22"/>
          <w:lang w:val="es-CR"/>
        </w:rPr>
      </w:pPr>
      <w:bookmarkStart w:id="6" w:name="_Toc103006448"/>
      <w:r w:rsidRPr="00381F28">
        <w:rPr>
          <w:rFonts w:eastAsia="Calibri"/>
          <w:sz w:val="22"/>
          <w:szCs w:val="22"/>
          <w:lang w:val="es-CR"/>
        </w:rPr>
        <w:t>Actos procesales durante la grabación de la audiencia</w:t>
      </w:r>
      <w:bookmarkEnd w:id="6"/>
    </w:p>
    <w:p w14:paraId="4C24CFA3" w14:textId="77777777" w:rsidR="000D1DE0" w:rsidRPr="00381F28" w:rsidRDefault="000D1DE0" w:rsidP="000D1DE0">
      <w:pPr>
        <w:numPr>
          <w:ilvl w:val="0"/>
          <w:numId w:val="67"/>
        </w:numPr>
        <w:suppressAutoHyphens w:val="0"/>
        <w:ind w:left="0" w:firstLine="0"/>
        <w:rPr>
          <w:kern w:val="2"/>
          <w:sz w:val="22"/>
          <w:szCs w:val="22"/>
          <w:lang w:val="es-CR" w:eastAsia="es-CR"/>
        </w:rPr>
      </w:pPr>
      <w:r w:rsidRPr="00381F28">
        <w:rPr>
          <w:sz w:val="22"/>
          <w:szCs w:val="22"/>
          <w:lang w:val="es-CR"/>
        </w:rPr>
        <w:t>Inicio de la audiencia</w:t>
      </w:r>
    </w:p>
    <w:p w14:paraId="3B3E8A04" w14:textId="77777777" w:rsidR="000D1DE0" w:rsidRPr="00381F28" w:rsidRDefault="000D1DE0" w:rsidP="000D1DE0">
      <w:pPr>
        <w:numPr>
          <w:ilvl w:val="0"/>
          <w:numId w:val="67"/>
        </w:numPr>
        <w:suppressAutoHyphens w:val="0"/>
        <w:ind w:left="0" w:firstLine="0"/>
        <w:rPr>
          <w:sz w:val="22"/>
          <w:szCs w:val="22"/>
          <w:lang w:val="es-CR"/>
        </w:rPr>
      </w:pPr>
      <w:r w:rsidRPr="00381F28">
        <w:rPr>
          <w:sz w:val="22"/>
          <w:szCs w:val="22"/>
          <w:lang w:val="es-CR"/>
        </w:rPr>
        <w:lastRenderedPageBreak/>
        <w:t>Identificación de proceso y partes</w:t>
      </w:r>
    </w:p>
    <w:p w14:paraId="69418136" w14:textId="77777777" w:rsidR="000D1DE0" w:rsidRPr="00381F28" w:rsidRDefault="000D1DE0" w:rsidP="000D1DE0">
      <w:pPr>
        <w:numPr>
          <w:ilvl w:val="0"/>
          <w:numId w:val="67"/>
        </w:numPr>
        <w:suppressAutoHyphens w:val="0"/>
        <w:ind w:left="0" w:firstLine="0"/>
        <w:rPr>
          <w:sz w:val="22"/>
          <w:szCs w:val="22"/>
          <w:lang w:val="es-CR"/>
        </w:rPr>
      </w:pPr>
      <w:r w:rsidRPr="00381F28">
        <w:rPr>
          <w:sz w:val="22"/>
          <w:szCs w:val="22"/>
          <w:lang w:val="es-CR"/>
        </w:rPr>
        <w:t>Introducción a la fase de Conciliación</w:t>
      </w:r>
    </w:p>
    <w:p w14:paraId="1106D295" w14:textId="77777777" w:rsidR="000D1DE0" w:rsidRPr="00381F28" w:rsidRDefault="000D1DE0" w:rsidP="000D1DE0">
      <w:pPr>
        <w:numPr>
          <w:ilvl w:val="0"/>
          <w:numId w:val="67"/>
        </w:numPr>
        <w:suppressAutoHyphens w:val="0"/>
        <w:ind w:left="0" w:firstLine="0"/>
        <w:rPr>
          <w:sz w:val="22"/>
          <w:szCs w:val="22"/>
          <w:lang w:val="es-CR"/>
        </w:rPr>
      </w:pPr>
      <w:r w:rsidRPr="00381F28">
        <w:rPr>
          <w:sz w:val="22"/>
          <w:szCs w:val="22"/>
          <w:lang w:val="es-CR"/>
        </w:rPr>
        <w:t>Resultado de Fase de Conciliación</w:t>
      </w:r>
    </w:p>
    <w:p w14:paraId="4DC94910" w14:textId="77777777" w:rsidR="000D1DE0" w:rsidRPr="00381F28" w:rsidRDefault="000D1DE0" w:rsidP="000D1DE0">
      <w:pPr>
        <w:numPr>
          <w:ilvl w:val="0"/>
          <w:numId w:val="67"/>
        </w:numPr>
        <w:suppressAutoHyphens w:val="0"/>
        <w:ind w:left="0" w:firstLine="0"/>
        <w:rPr>
          <w:sz w:val="22"/>
          <w:szCs w:val="22"/>
          <w:lang w:val="es-CR"/>
        </w:rPr>
      </w:pPr>
      <w:r w:rsidRPr="00381F28">
        <w:rPr>
          <w:sz w:val="22"/>
          <w:szCs w:val="22"/>
          <w:lang w:val="es-CR"/>
        </w:rPr>
        <w:t xml:space="preserve">Homologación de acuerdo conciliatorio </w:t>
      </w:r>
    </w:p>
    <w:p w14:paraId="3E04C7B9" w14:textId="77777777" w:rsidR="000D1DE0" w:rsidRPr="00381F28" w:rsidRDefault="000D1DE0" w:rsidP="000D1DE0">
      <w:pPr>
        <w:numPr>
          <w:ilvl w:val="0"/>
          <w:numId w:val="67"/>
        </w:numPr>
        <w:suppressAutoHyphens w:val="0"/>
        <w:ind w:left="0" w:firstLine="0"/>
        <w:rPr>
          <w:sz w:val="22"/>
          <w:szCs w:val="22"/>
          <w:lang w:val="es-CR"/>
        </w:rPr>
      </w:pPr>
      <w:r w:rsidRPr="00381F28">
        <w:rPr>
          <w:sz w:val="22"/>
          <w:szCs w:val="22"/>
          <w:lang w:val="es-CR"/>
        </w:rPr>
        <w:t>Ratificación, aclaración, ajuste y subsanación de las proposiciones de las partes</w:t>
      </w:r>
    </w:p>
    <w:p w14:paraId="586EE709" w14:textId="77777777" w:rsidR="000D1DE0" w:rsidRPr="00381F28" w:rsidRDefault="000D1DE0" w:rsidP="000D1DE0">
      <w:pPr>
        <w:numPr>
          <w:ilvl w:val="0"/>
          <w:numId w:val="67"/>
        </w:numPr>
        <w:suppressAutoHyphens w:val="0"/>
        <w:ind w:left="0" w:firstLine="0"/>
        <w:rPr>
          <w:sz w:val="22"/>
          <w:szCs w:val="22"/>
          <w:lang w:val="es-CR"/>
        </w:rPr>
      </w:pPr>
      <w:r w:rsidRPr="00381F28">
        <w:rPr>
          <w:sz w:val="22"/>
          <w:szCs w:val="22"/>
          <w:lang w:val="es-CR"/>
        </w:rPr>
        <w:t>Audiencia al actor sobre excepciones opuestas</w:t>
      </w:r>
    </w:p>
    <w:p w14:paraId="31A23483" w14:textId="77777777" w:rsidR="000D1DE0" w:rsidRPr="00381F28" w:rsidRDefault="000D1DE0" w:rsidP="000D1DE0">
      <w:pPr>
        <w:numPr>
          <w:ilvl w:val="0"/>
          <w:numId w:val="67"/>
        </w:numPr>
        <w:suppressAutoHyphens w:val="0"/>
        <w:ind w:left="0" w:firstLine="0"/>
        <w:rPr>
          <w:sz w:val="22"/>
          <w:szCs w:val="22"/>
          <w:lang w:val="es-CR"/>
        </w:rPr>
      </w:pPr>
      <w:r w:rsidRPr="00381F28">
        <w:rPr>
          <w:sz w:val="22"/>
          <w:szCs w:val="22"/>
          <w:lang w:val="es-CR"/>
        </w:rPr>
        <w:t>Contestación del actor de las excepciones opuestas y ofrecimiento de prueba</w:t>
      </w:r>
    </w:p>
    <w:p w14:paraId="36C5632D" w14:textId="77777777" w:rsidR="000D1DE0" w:rsidRPr="00381F28" w:rsidRDefault="000D1DE0" w:rsidP="000D1DE0">
      <w:pPr>
        <w:numPr>
          <w:ilvl w:val="0"/>
          <w:numId w:val="67"/>
        </w:numPr>
        <w:suppressAutoHyphens w:val="0"/>
        <w:ind w:left="0" w:firstLine="0"/>
        <w:rPr>
          <w:sz w:val="22"/>
          <w:szCs w:val="22"/>
          <w:lang w:val="es-CR"/>
        </w:rPr>
      </w:pPr>
      <w:r w:rsidRPr="00381F28">
        <w:rPr>
          <w:sz w:val="22"/>
          <w:szCs w:val="22"/>
          <w:lang w:val="es-CR"/>
        </w:rPr>
        <w:t>Admisión, recepción y práctica de prueba.</w:t>
      </w:r>
    </w:p>
    <w:p w14:paraId="4D7A8A2A" w14:textId="77777777" w:rsidR="000D1DE0" w:rsidRPr="00381F28" w:rsidRDefault="000D1DE0" w:rsidP="000D1DE0">
      <w:pPr>
        <w:numPr>
          <w:ilvl w:val="0"/>
          <w:numId w:val="67"/>
        </w:numPr>
        <w:suppressAutoHyphens w:val="0"/>
        <w:ind w:left="0" w:firstLine="0"/>
        <w:rPr>
          <w:sz w:val="22"/>
          <w:szCs w:val="22"/>
          <w:lang w:val="es-CR"/>
        </w:rPr>
      </w:pPr>
      <w:r w:rsidRPr="00381F28">
        <w:rPr>
          <w:sz w:val="22"/>
          <w:szCs w:val="22"/>
          <w:lang w:val="es-CR"/>
        </w:rPr>
        <w:t xml:space="preserve">Resolución sobre alegaciones de actividad procesal defectuosa, excepciones procesales y saneamiento </w:t>
      </w:r>
      <w:r w:rsidRPr="00381F28">
        <w:rPr>
          <w:sz w:val="22"/>
          <w:szCs w:val="22"/>
          <w:lang w:val="es-CR"/>
        </w:rPr>
        <w:tab/>
      </w:r>
    </w:p>
    <w:p w14:paraId="71135EC6" w14:textId="77777777" w:rsidR="000D1DE0" w:rsidRPr="00381F28" w:rsidRDefault="000D1DE0" w:rsidP="000D1DE0">
      <w:pPr>
        <w:numPr>
          <w:ilvl w:val="0"/>
          <w:numId w:val="67"/>
        </w:numPr>
        <w:suppressAutoHyphens w:val="0"/>
        <w:ind w:left="0" w:firstLine="0"/>
        <w:rPr>
          <w:sz w:val="22"/>
          <w:szCs w:val="22"/>
          <w:lang w:val="es-CR"/>
        </w:rPr>
      </w:pPr>
      <w:r w:rsidRPr="00381F28">
        <w:rPr>
          <w:sz w:val="22"/>
          <w:szCs w:val="22"/>
          <w:lang w:val="es-CR"/>
        </w:rPr>
        <w:t>Fijación del objeto del debate</w:t>
      </w:r>
    </w:p>
    <w:p w14:paraId="0F27B2E4" w14:textId="77777777" w:rsidR="000D1DE0" w:rsidRPr="00381F28" w:rsidRDefault="000D1DE0" w:rsidP="000D1DE0">
      <w:pPr>
        <w:numPr>
          <w:ilvl w:val="0"/>
          <w:numId w:val="67"/>
        </w:numPr>
        <w:suppressAutoHyphens w:val="0"/>
        <w:ind w:left="0" w:firstLine="0"/>
        <w:rPr>
          <w:sz w:val="22"/>
          <w:szCs w:val="22"/>
          <w:lang w:val="es-CR"/>
        </w:rPr>
      </w:pPr>
      <w:r w:rsidRPr="00381F28">
        <w:rPr>
          <w:sz w:val="22"/>
          <w:szCs w:val="22"/>
          <w:lang w:val="es-CR"/>
        </w:rPr>
        <w:t>Admisión de prueba documental</w:t>
      </w:r>
    </w:p>
    <w:p w14:paraId="01068A1B" w14:textId="77777777" w:rsidR="000D1DE0" w:rsidRPr="00381F28" w:rsidRDefault="000D1DE0" w:rsidP="000D1DE0">
      <w:pPr>
        <w:numPr>
          <w:ilvl w:val="0"/>
          <w:numId w:val="67"/>
        </w:numPr>
        <w:suppressAutoHyphens w:val="0"/>
        <w:ind w:left="0" w:firstLine="0"/>
        <w:rPr>
          <w:sz w:val="22"/>
          <w:szCs w:val="22"/>
          <w:lang w:val="es-CR"/>
        </w:rPr>
      </w:pPr>
      <w:r w:rsidRPr="00381F28">
        <w:rPr>
          <w:sz w:val="22"/>
          <w:szCs w:val="22"/>
          <w:lang w:val="es-CR"/>
        </w:rPr>
        <w:t>Admisión de prueba ofrecida.  Declaración de Parte, Testimonial y Pericial</w:t>
      </w:r>
    </w:p>
    <w:p w14:paraId="72ECE6E7" w14:textId="77777777" w:rsidR="000D1DE0" w:rsidRPr="00381F28" w:rsidRDefault="000D1DE0" w:rsidP="000D1DE0">
      <w:pPr>
        <w:numPr>
          <w:ilvl w:val="0"/>
          <w:numId w:val="67"/>
        </w:numPr>
        <w:suppressAutoHyphens w:val="0"/>
        <w:ind w:left="0" w:firstLine="0"/>
        <w:rPr>
          <w:sz w:val="22"/>
          <w:szCs w:val="22"/>
          <w:lang w:val="es-CR"/>
        </w:rPr>
      </w:pPr>
      <w:r w:rsidRPr="00381F28">
        <w:rPr>
          <w:sz w:val="22"/>
          <w:szCs w:val="22"/>
          <w:lang w:val="es-CR"/>
        </w:rPr>
        <w:t xml:space="preserve"> Audiencia a contraparte de prueba admitida.</w:t>
      </w:r>
    </w:p>
    <w:p w14:paraId="0563157F" w14:textId="77777777" w:rsidR="000D1DE0" w:rsidRPr="00381F28" w:rsidRDefault="000D1DE0" w:rsidP="000D1DE0">
      <w:pPr>
        <w:numPr>
          <w:ilvl w:val="0"/>
          <w:numId w:val="67"/>
        </w:numPr>
        <w:suppressAutoHyphens w:val="0"/>
        <w:ind w:left="0" w:firstLine="0"/>
        <w:rPr>
          <w:sz w:val="22"/>
          <w:szCs w:val="22"/>
          <w:lang w:val="es-CR"/>
        </w:rPr>
      </w:pPr>
      <w:r w:rsidRPr="00381F28">
        <w:rPr>
          <w:sz w:val="22"/>
          <w:szCs w:val="22"/>
          <w:lang w:val="es-CR"/>
        </w:rPr>
        <w:t xml:space="preserve">Inicia Declaración de Parte (Actor o Demandado) </w:t>
      </w:r>
    </w:p>
    <w:p w14:paraId="453C659B" w14:textId="77777777" w:rsidR="000D1DE0" w:rsidRPr="00381F28" w:rsidRDefault="000D1DE0" w:rsidP="000D1DE0">
      <w:pPr>
        <w:numPr>
          <w:ilvl w:val="0"/>
          <w:numId w:val="67"/>
        </w:numPr>
        <w:suppressAutoHyphens w:val="0"/>
        <w:ind w:left="0" w:firstLine="0"/>
        <w:rPr>
          <w:sz w:val="22"/>
          <w:szCs w:val="22"/>
          <w:lang w:val="es-CR"/>
        </w:rPr>
      </w:pPr>
      <w:r w:rsidRPr="00381F28">
        <w:rPr>
          <w:sz w:val="22"/>
          <w:szCs w:val="22"/>
          <w:lang w:val="es-CR"/>
        </w:rPr>
        <w:t>Calificación: admisión y rechazo de preguntas</w:t>
      </w:r>
    </w:p>
    <w:p w14:paraId="3912B530" w14:textId="77777777" w:rsidR="000D1DE0" w:rsidRPr="00381F28" w:rsidRDefault="000D1DE0" w:rsidP="000D1DE0">
      <w:pPr>
        <w:numPr>
          <w:ilvl w:val="0"/>
          <w:numId w:val="67"/>
        </w:numPr>
        <w:suppressAutoHyphens w:val="0"/>
        <w:ind w:left="0" w:firstLine="0"/>
        <w:rPr>
          <w:sz w:val="22"/>
          <w:szCs w:val="22"/>
          <w:lang w:val="es-CR"/>
        </w:rPr>
      </w:pPr>
      <w:r w:rsidRPr="00381F28">
        <w:rPr>
          <w:sz w:val="22"/>
          <w:szCs w:val="22"/>
          <w:lang w:val="es-CR"/>
        </w:rPr>
        <w:t xml:space="preserve">Oposición de contraparte a pregunta </w:t>
      </w:r>
    </w:p>
    <w:p w14:paraId="1DBDD006" w14:textId="77777777" w:rsidR="000D1DE0" w:rsidRPr="00381F28" w:rsidRDefault="000D1DE0" w:rsidP="000D1DE0">
      <w:pPr>
        <w:numPr>
          <w:ilvl w:val="0"/>
          <w:numId w:val="67"/>
        </w:numPr>
        <w:suppressAutoHyphens w:val="0"/>
        <w:ind w:left="0" w:firstLine="0"/>
        <w:rPr>
          <w:sz w:val="22"/>
          <w:szCs w:val="22"/>
          <w:lang w:val="es-CR"/>
        </w:rPr>
      </w:pPr>
      <w:r w:rsidRPr="00381F28">
        <w:rPr>
          <w:sz w:val="22"/>
          <w:szCs w:val="22"/>
          <w:lang w:val="es-CR"/>
        </w:rPr>
        <w:t>Rechazo y/o admisión de oposición</w:t>
      </w:r>
    </w:p>
    <w:p w14:paraId="15E24B00" w14:textId="77777777" w:rsidR="000D1DE0" w:rsidRPr="00381F28" w:rsidRDefault="000D1DE0" w:rsidP="000D1DE0">
      <w:pPr>
        <w:numPr>
          <w:ilvl w:val="0"/>
          <w:numId w:val="67"/>
        </w:numPr>
        <w:suppressAutoHyphens w:val="0"/>
        <w:ind w:left="0" w:firstLine="0"/>
        <w:rPr>
          <w:sz w:val="22"/>
          <w:szCs w:val="22"/>
          <w:lang w:val="es-CR"/>
        </w:rPr>
      </w:pPr>
      <w:r w:rsidRPr="00381F28">
        <w:rPr>
          <w:sz w:val="22"/>
          <w:szCs w:val="22"/>
          <w:lang w:val="es-CR"/>
        </w:rPr>
        <w:t>Reconocimiento de Documentos (Actor o Demandado)</w:t>
      </w:r>
    </w:p>
    <w:p w14:paraId="25640A28" w14:textId="77777777" w:rsidR="000D1DE0" w:rsidRPr="00381F28" w:rsidRDefault="000D1DE0" w:rsidP="000D1DE0">
      <w:pPr>
        <w:numPr>
          <w:ilvl w:val="0"/>
          <w:numId w:val="67"/>
        </w:numPr>
        <w:suppressAutoHyphens w:val="0"/>
        <w:ind w:left="0" w:firstLine="0"/>
        <w:rPr>
          <w:sz w:val="22"/>
          <w:szCs w:val="22"/>
          <w:lang w:val="es-CR"/>
        </w:rPr>
      </w:pPr>
      <w:r w:rsidRPr="00381F28">
        <w:rPr>
          <w:sz w:val="22"/>
          <w:szCs w:val="22"/>
          <w:lang w:val="es-CR"/>
        </w:rPr>
        <w:t>Identificación del testigo declarante XX</w:t>
      </w:r>
    </w:p>
    <w:p w14:paraId="09E65B21" w14:textId="77777777" w:rsidR="000D1DE0" w:rsidRPr="00381F28" w:rsidRDefault="000D1DE0" w:rsidP="000D1DE0">
      <w:pPr>
        <w:numPr>
          <w:ilvl w:val="0"/>
          <w:numId w:val="67"/>
        </w:numPr>
        <w:suppressAutoHyphens w:val="0"/>
        <w:ind w:left="0" w:firstLine="0"/>
        <w:rPr>
          <w:sz w:val="22"/>
          <w:szCs w:val="22"/>
          <w:lang w:val="es-CR"/>
        </w:rPr>
      </w:pPr>
      <w:r w:rsidRPr="00381F28">
        <w:rPr>
          <w:sz w:val="22"/>
          <w:szCs w:val="22"/>
          <w:lang w:val="es-CR"/>
        </w:rPr>
        <w:t>Inicia declaración de testigo XX</w:t>
      </w:r>
    </w:p>
    <w:p w14:paraId="6542B61C" w14:textId="77777777" w:rsidR="000D1DE0" w:rsidRPr="00381F28" w:rsidRDefault="000D1DE0" w:rsidP="000D1DE0">
      <w:pPr>
        <w:numPr>
          <w:ilvl w:val="0"/>
          <w:numId w:val="67"/>
        </w:numPr>
        <w:suppressAutoHyphens w:val="0"/>
        <w:ind w:left="0" w:firstLine="0"/>
        <w:rPr>
          <w:sz w:val="22"/>
          <w:szCs w:val="22"/>
          <w:lang w:val="es-CR"/>
        </w:rPr>
      </w:pPr>
      <w:r w:rsidRPr="00381F28">
        <w:rPr>
          <w:sz w:val="22"/>
          <w:szCs w:val="22"/>
          <w:lang w:val="es-CR"/>
        </w:rPr>
        <w:t>Preguntas del abogado proponente</w:t>
      </w:r>
    </w:p>
    <w:p w14:paraId="4B51480F" w14:textId="77777777" w:rsidR="000D1DE0" w:rsidRPr="00381F28" w:rsidRDefault="000D1DE0" w:rsidP="000D1DE0">
      <w:pPr>
        <w:numPr>
          <w:ilvl w:val="0"/>
          <w:numId w:val="67"/>
        </w:numPr>
        <w:suppressAutoHyphens w:val="0"/>
        <w:ind w:left="0" w:firstLine="0"/>
        <w:rPr>
          <w:sz w:val="22"/>
          <w:szCs w:val="22"/>
          <w:lang w:val="es-CR"/>
        </w:rPr>
      </w:pPr>
      <w:r w:rsidRPr="00381F28">
        <w:rPr>
          <w:sz w:val="22"/>
          <w:szCs w:val="22"/>
          <w:lang w:val="es-CR"/>
        </w:rPr>
        <w:t>Respuesta a repreguntas</w:t>
      </w:r>
    </w:p>
    <w:p w14:paraId="084632E8" w14:textId="77777777" w:rsidR="000D1DE0" w:rsidRPr="00381F28" w:rsidRDefault="000D1DE0" w:rsidP="000D1DE0">
      <w:pPr>
        <w:numPr>
          <w:ilvl w:val="0"/>
          <w:numId w:val="67"/>
        </w:numPr>
        <w:suppressAutoHyphens w:val="0"/>
        <w:ind w:left="0" w:firstLine="0"/>
        <w:rPr>
          <w:sz w:val="22"/>
          <w:szCs w:val="22"/>
          <w:lang w:val="es-CR"/>
        </w:rPr>
      </w:pPr>
      <w:r w:rsidRPr="00381F28">
        <w:rPr>
          <w:sz w:val="22"/>
          <w:szCs w:val="22"/>
          <w:lang w:val="es-CR"/>
        </w:rPr>
        <w:t>Oposición de contraparte a repregunta</w:t>
      </w:r>
    </w:p>
    <w:p w14:paraId="081B9E64" w14:textId="77777777" w:rsidR="000D1DE0" w:rsidRPr="00381F28" w:rsidRDefault="000D1DE0" w:rsidP="000D1DE0">
      <w:pPr>
        <w:numPr>
          <w:ilvl w:val="0"/>
          <w:numId w:val="67"/>
        </w:numPr>
        <w:suppressAutoHyphens w:val="0"/>
        <w:ind w:left="0" w:firstLine="0"/>
        <w:rPr>
          <w:sz w:val="22"/>
          <w:szCs w:val="22"/>
          <w:lang w:val="es-CR"/>
        </w:rPr>
      </w:pPr>
      <w:r w:rsidRPr="00381F28">
        <w:rPr>
          <w:sz w:val="22"/>
          <w:szCs w:val="22"/>
          <w:lang w:val="es-CR"/>
        </w:rPr>
        <w:t>Admisión y/o rechazo a oposición de repreguntas</w:t>
      </w:r>
    </w:p>
    <w:p w14:paraId="269806F8" w14:textId="77777777" w:rsidR="000D1DE0" w:rsidRPr="00381F28" w:rsidRDefault="000D1DE0" w:rsidP="000D1DE0">
      <w:pPr>
        <w:numPr>
          <w:ilvl w:val="0"/>
          <w:numId w:val="67"/>
        </w:numPr>
        <w:suppressAutoHyphens w:val="0"/>
        <w:ind w:left="0" w:firstLine="0"/>
        <w:rPr>
          <w:sz w:val="22"/>
          <w:szCs w:val="22"/>
          <w:lang w:val="es-CR"/>
        </w:rPr>
      </w:pPr>
      <w:r w:rsidRPr="00381F28">
        <w:rPr>
          <w:sz w:val="22"/>
          <w:szCs w:val="22"/>
          <w:lang w:val="es-CR"/>
        </w:rPr>
        <w:t>Repreguntas del abogado de la parte contraria</w:t>
      </w:r>
    </w:p>
    <w:p w14:paraId="31502B1E" w14:textId="77777777" w:rsidR="000D1DE0" w:rsidRPr="00381F28" w:rsidRDefault="000D1DE0" w:rsidP="000D1DE0">
      <w:pPr>
        <w:numPr>
          <w:ilvl w:val="0"/>
          <w:numId w:val="67"/>
        </w:numPr>
        <w:suppressAutoHyphens w:val="0"/>
        <w:ind w:left="0" w:firstLine="0"/>
        <w:rPr>
          <w:sz w:val="22"/>
          <w:szCs w:val="22"/>
          <w:lang w:val="es-CR"/>
        </w:rPr>
      </w:pPr>
      <w:r w:rsidRPr="00381F28">
        <w:rPr>
          <w:sz w:val="22"/>
          <w:szCs w:val="22"/>
          <w:lang w:val="es-CR"/>
        </w:rPr>
        <w:t>Respuesta a repreguntas</w:t>
      </w:r>
    </w:p>
    <w:p w14:paraId="6B92DB43" w14:textId="77777777" w:rsidR="000D1DE0" w:rsidRPr="00381F28" w:rsidRDefault="000D1DE0" w:rsidP="000D1DE0">
      <w:pPr>
        <w:numPr>
          <w:ilvl w:val="0"/>
          <w:numId w:val="67"/>
        </w:numPr>
        <w:suppressAutoHyphens w:val="0"/>
        <w:ind w:left="0" w:firstLine="0"/>
        <w:rPr>
          <w:sz w:val="22"/>
          <w:szCs w:val="22"/>
          <w:lang w:val="es-CR"/>
        </w:rPr>
      </w:pPr>
      <w:r w:rsidRPr="00381F28">
        <w:rPr>
          <w:sz w:val="22"/>
          <w:szCs w:val="22"/>
          <w:lang w:val="es-CR"/>
        </w:rPr>
        <w:t xml:space="preserve">Inicia Declaración de perito </w:t>
      </w:r>
    </w:p>
    <w:p w14:paraId="7BF29079" w14:textId="77777777" w:rsidR="000D1DE0" w:rsidRPr="00381F28" w:rsidRDefault="000D1DE0" w:rsidP="000D1DE0">
      <w:pPr>
        <w:numPr>
          <w:ilvl w:val="0"/>
          <w:numId w:val="67"/>
        </w:numPr>
        <w:suppressAutoHyphens w:val="0"/>
        <w:ind w:left="0" w:firstLine="0"/>
        <w:rPr>
          <w:sz w:val="22"/>
          <w:szCs w:val="22"/>
          <w:lang w:val="es-CR"/>
        </w:rPr>
      </w:pPr>
      <w:r w:rsidRPr="00381F28">
        <w:rPr>
          <w:sz w:val="22"/>
          <w:szCs w:val="22"/>
          <w:lang w:val="es-CR"/>
        </w:rPr>
        <w:t>Solicitud de Adición y Aclaración a Declaración de perito</w:t>
      </w:r>
    </w:p>
    <w:p w14:paraId="239D6AF8" w14:textId="77777777" w:rsidR="000D1DE0" w:rsidRPr="00381F28" w:rsidRDefault="000D1DE0" w:rsidP="000D1DE0">
      <w:pPr>
        <w:numPr>
          <w:ilvl w:val="0"/>
          <w:numId w:val="67"/>
        </w:numPr>
        <w:suppressAutoHyphens w:val="0"/>
        <w:ind w:left="0" w:firstLine="0"/>
        <w:rPr>
          <w:sz w:val="22"/>
          <w:szCs w:val="22"/>
          <w:lang w:val="es-CR"/>
        </w:rPr>
      </w:pPr>
      <w:r w:rsidRPr="00381F28">
        <w:rPr>
          <w:sz w:val="22"/>
          <w:szCs w:val="22"/>
          <w:lang w:val="es-CR"/>
        </w:rPr>
        <w:t>Preguntas del abogado proponente</w:t>
      </w:r>
    </w:p>
    <w:p w14:paraId="691D6D0E" w14:textId="77777777" w:rsidR="000D1DE0" w:rsidRPr="00381F28" w:rsidRDefault="000D1DE0" w:rsidP="000D1DE0">
      <w:pPr>
        <w:numPr>
          <w:ilvl w:val="0"/>
          <w:numId w:val="67"/>
        </w:numPr>
        <w:suppressAutoHyphens w:val="0"/>
        <w:ind w:left="0" w:firstLine="0"/>
        <w:rPr>
          <w:sz w:val="22"/>
          <w:szCs w:val="22"/>
          <w:lang w:val="es-CR"/>
        </w:rPr>
      </w:pPr>
      <w:r w:rsidRPr="00381F28">
        <w:rPr>
          <w:sz w:val="22"/>
          <w:szCs w:val="22"/>
          <w:lang w:val="es-CR"/>
        </w:rPr>
        <w:t>Respuesta a repreguntas</w:t>
      </w:r>
    </w:p>
    <w:p w14:paraId="28ED9E6F" w14:textId="77777777" w:rsidR="000D1DE0" w:rsidRPr="00381F28" w:rsidRDefault="000D1DE0" w:rsidP="000D1DE0">
      <w:pPr>
        <w:numPr>
          <w:ilvl w:val="0"/>
          <w:numId w:val="67"/>
        </w:numPr>
        <w:suppressAutoHyphens w:val="0"/>
        <w:ind w:left="0" w:firstLine="0"/>
        <w:rPr>
          <w:sz w:val="22"/>
          <w:szCs w:val="22"/>
          <w:lang w:val="es-CR"/>
        </w:rPr>
      </w:pPr>
      <w:r w:rsidRPr="00381F28">
        <w:rPr>
          <w:sz w:val="22"/>
          <w:szCs w:val="22"/>
          <w:lang w:val="es-CR"/>
        </w:rPr>
        <w:t>Oposición de contraparte a repregunta</w:t>
      </w:r>
    </w:p>
    <w:p w14:paraId="3EE3D4D4" w14:textId="77777777" w:rsidR="000D1DE0" w:rsidRPr="00381F28" w:rsidRDefault="000D1DE0" w:rsidP="000D1DE0">
      <w:pPr>
        <w:numPr>
          <w:ilvl w:val="0"/>
          <w:numId w:val="67"/>
        </w:numPr>
        <w:suppressAutoHyphens w:val="0"/>
        <w:ind w:left="0" w:firstLine="0"/>
        <w:rPr>
          <w:sz w:val="22"/>
          <w:szCs w:val="22"/>
          <w:lang w:val="es-CR"/>
        </w:rPr>
      </w:pPr>
      <w:r w:rsidRPr="00381F28">
        <w:rPr>
          <w:sz w:val="22"/>
          <w:szCs w:val="22"/>
          <w:lang w:val="es-CR"/>
        </w:rPr>
        <w:t>Admisión y/o rechazo a oposición de repreguntas</w:t>
      </w:r>
    </w:p>
    <w:p w14:paraId="45688DF3" w14:textId="77777777" w:rsidR="000D1DE0" w:rsidRPr="00381F28" w:rsidRDefault="000D1DE0" w:rsidP="000D1DE0">
      <w:pPr>
        <w:numPr>
          <w:ilvl w:val="0"/>
          <w:numId w:val="67"/>
        </w:numPr>
        <w:suppressAutoHyphens w:val="0"/>
        <w:ind w:left="0" w:firstLine="0"/>
        <w:rPr>
          <w:sz w:val="22"/>
          <w:szCs w:val="22"/>
          <w:lang w:val="es-CR"/>
        </w:rPr>
      </w:pPr>
      <w:r w:rsidRPr="00381F28">
        <w:rPr>
          <w:sz w:val="22"/>
          <w:szCs w:val="22"/>
          <w:lang w:val="es-CR"/>
        </w:rPr>
        <w:t>Repreguntas del abogado de la parte contraria</w:t>
      </w:r>
    </w:p>
    <w:p w14:paraId="571A8150" w14:textId="77777777" w:rsidR="000D1DE0" w:rsidRPr="00381F28" w:rsidRDefault="000D1DE0" w:rsidP="000D1DE0">
      <w:pPr>
        <w:numPr>
          <w:ilvl w:val="0"/>
          <w:numId w:val="67"/>
        </w:numPr>
        <w:suppressAutoHyphens w:val="0"/>
        <w:ind w:left="0" w:firstLine="0"/>
        <w:rPr>
          <w:sz w:val="22"/>
          <w:szCs w:val="22"/>
          <w:lang w:val="es-CR"/>
        </w:rPr>
      </w:pPr>
      <w:r w:rsidRPr="00381F28">
        <w:rPr>
          <w:sz w:val="22"/>
          <w:szCs w:val="22"/>
          <w:lang w:val="es-CR"/>
        </w:rPr>
        <w:t>Respuesta a repreguntas</w:t>
      </w:r>
    </w:p>
    <w:p w14:paraId="2EDFB254" w14:textId="77777777" w:rsidR="000D1DE0" w:rsidRPr="00381F28" w:rsidRDefault="000D1DE0" w:rsidP="000D1DE0">
      <w:pPr>
        <w:numPr>
          <w:ilvl w:val="0"/>
          <w:numId w:val="67"/>
        </w:numPr>
        <w:suppressAutoHyphens w:val="0"/>
        <w:ind w:left="0" w:firstLine="0"/>
        <w:rPr>
          <w:sz w:val="22"/>
          <w:szCs w:val="22"/>
          <w:lang w:val="es-CR"/>
        </w:rPr>
      </w:pPr>
      <w:r w:rsidRPr="00381F28">
        <w:rPr>
          <w:sz w:val="22"/>
          <w:szCs w:val="22"/>
          <w:lang w:val="es-CR"/>
        </w:rPr>
        <w:t>Conclusiones Parte Actora</w:t>
      </w:r>
    </w:p>
    <w:p w14:paraId="56C9194E" w14:textId="77777777" w:rsidR="000D1DE0" w:rsidRPr="00381F28" w:rsidRDefault="000D1DE0" w:rsidP="000D1DE0">
      <w:pPr>
        <w:numPr>
          <w:ilvl w:val="0"/>
          <w:numId w:val="67"/>
        </w:numPr>
        <w:suppressAutoHyphens w:val="0"/>
        <w:ind w:left="0" w:firstLine="0"/>
        <w:rPr>
          <w:sz w:val="22"/>
          <w:szCs w:val="22"/>
          <w:lang w:val="es-CR"/>
        </w:rPr>
      </w:pPr>
      <w:r w:rsidRPr="00381F28">
        <w:rPr>
          <w:sz w:val="22"/>
          <w:szCs w:val="22"/>
          <w:lang w:val="es-CR"/>
        </w:rPr>
        <w:t>Conclusiones Parte Demandada</w:t>
      </w:r>
    </w:p>
    <w:p w14:paraId="7BDCA88A" w14:textId="77777777" w:rsidR="000D1DE0" w:rsidRPr="00381F28" w:rsidRDefault="000D1DE0" w:rsidP="000D1DE0">
      <w:pPr>
        <w:numPr>
          <w:ilvl w:val="0"/>
          <w:numId w:val="67"/>
        </w:numPr>
        <w:suppressAutoHyphens w:val="0"/>
        <w:ind w:left="0" w:firstLine="0"/>
        <w:rPr>
          <w:sz w:val="22"/>
          <w:szCs w:val="22"/>
          <w:lang w:val="es-CR"/>
        </w:rPr>
      </w:pPr>
      <w:r w:rsidRPr="00381F28">
        <w:rPr>
          <w:sz w:val="22"/>
          <w:szCs w:val="22"/>
          <w:lang w:val="es-CR"/>
        </w:rPr>
        <w:t>Dictado de la Sentencia</w:t>
      </w:r>
    </w:p>
    <w:p w14:paraId="5B3AA2DA" w14:textId="77777777" w:rsidR="000D1DE0" w:rsidRPr="00381F28" w:rsidRDefault="000D1DE0" w:rsidP="000D1DE0">
      <w:pPr>
        <w:numPr>
          <w:ilvl w:val="0"/>
          <w:numId w:val="67"/>
        </w:numPr>
        <w:suppressAutoHyphens w:val="0"/>
        <w:ind w:left="0" w:firstLine="0"/>
        <w:rPr>
          <w:sz w:val="22"/>
          <w:szCs w:val="22"/>
          <w:lang w:val="es-CR"/>
        </w:rPr>
      </w:pPr>
      <w:r w:rsidRPr="00381F28">
        <w:rPr>
          <w:sz w:val="22"/>
          <w:szCs w:val="22"/>
          <w:lang w:val="es-CR"/>
        </w:rPr>
        <w:t>Apelación de parte Actora y/o Demandada de la Sentencia</w:t>
      </w:r>
    </w:p>
    <w:p w14:paraId="7386749C" w14:textId="77777777" w:rsidR="000D1DE0" w:rsidRPr="00381F28" w:rsidRDefault="000D1DE0" w:rsidP="000D1DE0">
      <w:pPr>
        <w:numPr>
          <w:ilvl w:val="0"/>
          <w:numId w:val="67"/>
        </w:numPr>
        <w:suppressAutoHyphens w:val="0"/>
        <w:ind w:left="0" w:firstLine="0"/>
        <w:rPr>
          <w:sz w:val="22"/>
          <w:szCs w:val="22"/>
          <w:lang w:val="es-CR"/>
        </w:rPr>
      </w:pPr>
      <w:r w:rsidRPr="00381F28">
        <w:rPr>
          <w:sz w:val="22"/>
          <w:szCs w:val="22"/>
          <w:lang w:val="es-CR"/>
        </w:rPr>
        <w:t>Audiencia a la parte contraria del Recurso de Apelación</w:t>
      </w:r>
    </w:p>
    <w:p w14:paraId="083488B3" w14:textId="77777777" w:rsidR="000D1DE0" w:rsidRPr="00381F28" w:rsidRDefault="000D1DE0" w:rsidP="000D1DE0">
      <w:pPr>
        <w:numPr>
          <w:ilvl w:val="0"/>
          <w:numId w:val="67"/>
        </w:numPr>
        <w:pBdr>
          <w:bottom w:val="single" w:sz="12" w:space="1" w:color="auto"/>
        </w:pBdr>
        <w:suppressAutoHyphens w:val="0"/>
        <w:ind w:left="0" w:firstLine="0"/>
        <w:rPr>
          <w:rFonts w:eastAsia="Calibri"/>
          <w:b/>
          <w:bCs/>
          <w:kern w:val="32"/>
          <w:sz w:val="22"/>
          <w:szCs w:val="22"/>
          <w:lang w:val="es-CR" w:eastAsia="es-ES"/>
        </w:rPr>
      </w:pPr>
      <w:r w:rsidRPr="00381F28">
        <w:rPr>
          <w:sz w:val="22"/>
          <w:szCs w:val="22"/>
          <w:lang w:val="es-CR"/>
        </w:rPr>
        <w:t xml:space="preserve">Admisión y/o Rechazo del Recurso de Apelación  </w:t>
      </w:r>
    </w:p>
    <w:p w14:paraId="626CF099" w14:textId="77777777" w:rsidR="000D1DE0" w:rsidRPr="00381F28" w:rsidRDefault="000D1DE0" w:rsidP="000D1DE0">
      <w:pPr>
        <w:pBdr>
          <w:bottom w:val="single" w:sz="12" w:space="1" w:color="auto"/>
        </w:pBdr>
        <w:suppressAutoHyphens w:val="0"/>
        <w:rPr>
          <w:rFonts w:eastAsia="Calibri"/>
          <w:sz w:val="22"/>
          <w:szCs w:val="22"/>
          <w:lang w:val="es-CR"/>
        </w:rPr>
      </w:pPr>
    </w:p>
    <w:p w14:paraId="085718EB" w14:textId="77777777" w:rsidR="000D1DE0" w:rsidRPr="00381F28" w:rsidRDefault="000D1DE0" w:rsidP="000D1DE0">
      <w:pPr>
        <w:pBdr>
          <w:bottom w:val="single" w:sz="12" w:space="1" w:color="auto"/>
        </w:pBdr>
        <w:suppressAutoHyphens w:val="0"/>
        <w:rPr>
          <w:rFonts w:eastAsia="Calibri"/>
          <w:sz w:val="22"/>
          <w:szCs w:val="22"/>
          <w:lang w:val="es-CR"/>
        </w:rPr>
      </w:pPr>
      <w:bookmarkStart w:id="7" w:name="_Toc103006449"/>
      <w:r w:rsidRPr="00381F28">
        <w:rPr>
          <w:rFonts w:eastAsia="Calibri"/>
          <w:sz w:val="22"/>
          <w:szCs w:val="22"/>
          <w:lang w:val="es-CR"/>
        </w:rPr>
        <w:t>Proceso Familiar</w:t>
      </w:r>
      <w:bookmarkEnd w:id="7"/>
    </w:p>
    <w:p w14:paraId="1063A21A" w14:textId="77777777" w:rsidR="000D1DE0" w:rsidRPr="00381F28" w:rsidRDefault="000D1DE0" w:rsidP="000D1DE0">
      <w:pPr>
        <w:suppressAutoHyphens w:val="0"/>
        <w:rPr>
          <w:rFonts w:eastAsia="Calibri"/>
          <w:sz w:val="22"/>
          <w:szCs w:val="22"/>
          <w:lang w:val="es-CR"/>
        </w:rPr>
      </w:pPr>
    </w:p>
    <w:p w14:paraId="594E71CC" w14:textId="77777777" w:rsidR="000D1DE0" w:rsidRPr="00381F28" w:rsidRDefault="000D1DE0" w:rsidP="000D1DE0">
      <w:pPr>
        <w:suppressAutoHyphens w:val="0"/>
        <w:ind w:firstLine="709"/>
        <w:rPr>
          <w:kern w:val="2"/>
          <w:sz w:val="22"/>
          <w:szCs w:val="22"/>
          <w:lang w:val="es-CR" w:eastAsia="es-CR"/>
        </w:rPr>
      </w:pPr>
      <w:r w:rsidRPr="00381F28">
        <w:rPr>
          <w:sz w:val="22"/>
          <w:szCs w:val="22"/>
          <w:lang w:val="es-CR"/>
        </w:rPr>
        <w:t xml:space="preserve">Además de las etiquetas mínimas se recomienda en materia familiar de previo a dar por iniciada la audiencia verificar con antelación la identificación de personas que podrían presentar alguna condición de vulnerabilidad para adecuar la audiencia si procediera, valorar la necesidad de </w:t>
      </w:r>
      <w:r w:rsidRPr="00381F28">
        <w:rPr>
          <w:sz w:val="22"/>
          <w:szCs w:val="22"/>
          <w:lang w:val="es-CR"/>
        </w:rPr>
        <w:lastRenderedPageBreak/>
        <w:t>personas intérpretes o personas traductoras y constatar la posible existencia de violencia doméstica entre las partes para tomar las previsiones pertinentes.</w:t>
      </w:r>
    </w:p>
    <w:p w14:paraId="31707B59" w14:textId="77777777" w:rsidR="000D1DE0" w:rsidRPr="00381F28" w:rsidRDefault="000D1DE0" w:rsidP="000D1DE0">
      <w:pPr>
        <w:rPr>
          <w:rFonts w:eastAsia="Calibri"/>
          <w:sz w:val="22"/>
          <w:szCs w:val="22"/>
          <w:lang w:val="es-CR"/>
        </w:rPr>
      </w:pPr>
    </w:p>
    <w:p w14:paraId="4338CFD0" w14:textId="77777777" w:rsidR="000D1DE0" w:rsidRPr="00381F28" w:rsidRDefault="000D1DE0" w:rsidP="000D1DE0">
      <w:pPr>
        <w:autoSpaceDE w:val="0"/>
        <w:autoSpaceDN w:val="0"/>
        <w:adjustRightInd w:val="0"/>
        <w:rPr>
          <w:b/>
          <w:sz w:val="22"/>
          <w:szCs w:val="22"/>
          <w:lang w:val="es-CR"/>
        </w:rPr>
      </w:pPr>
      <w:r w:rsidRPr="00381F28">
        <w:rPr>
          <w:b/>
          <w:sz w:val="22"/>
          <w:szCs w:val="22"/>
          <w:lang w:val="es-CR"/>
        </w:rPr>
        <w:t>Tipos de Audiencia</w:t>
      </w:r>
    </w:p>
    <w:p w14:paraId="7589272A" w14:textId="77777777" w:rsidR="000D1DE0" w:rsidRPr="00381F28" w:rsidRDefault="000D1DE0" w:rsidP="000D1DE0">
      <w:pPr>
        <w:autoSpaceDE w:val="0"/>
        <w:autoSpaceDN w:val="0"/>
        <w:adjustRightInd w:val="0"/>
        <w:rPr>
          <w:kern w:val="2"/>
          <w:sz w:val="22"/>
          <w:szCs w:val="22"/>
          <w:lang w:val="es-CR" w:eastAsia="es-CR"/>
        </w:rPr>
      </w:pPr>
    </w:p>
    <w:p w14:paraId="29B076D6" w14:textId="77777777" w:rsidR="000D1DE0" w:rsidRPr="00381F28" w:rsidRDefault="000D1DE0" w:rsidP="000D1DE0">
      <w:pPr>
        <w:autoSpaceDE w:val="0"/>
        <w:autoSpaceDN w:val="0"/>
        <w:adjustRightInd w:val="0"/>
        <w:jc w:val="both"/>
        <w:rPr>
          <w:sz w:val="22"/>
          <w:szCs w:val="22"/>
          <w:lang w:val="es-CR"/>
        </w:rPr>
      </w:pPr>
      <w:r w:rsidRPr="00381F28">
        <w:rPr>
          <w:sz w:val="22"/>
          <w:szCs w:val="22"/>
          <w:lang w:val="es-CR"/>
        </w:rPr>
        <w:t>1.      Audiencia Previa de Conciliación-Homologación de Acuerdos</w:t>
      </w:r>
    </w:p>
    <w:p w14:paraId="71CBBDE4" w14:textId="77777777" w:rsidR="000D1DE0" w:rsidRPr="00381F28" w:rsidRDefault="000D1DE0" w:rsidP="000D1DE0">
      <w:pPr>
        <w:autoSpaceDE w:val="0"/>
        <w:autoSpaceDN w:val="0"/>
        <w:adjustRightInd w:val="0"/>
        <w:jc w:val="both"/>
        <w:rPr>
          <w:sz w:val="22"/>
          <w:szCs w:val="22"/>
          <w:lang w:val="es-CR"/>
        </w:rPr>
      </w:pPr>
      <w:r w:rsidRPr="00381F28">
        <w:rPr>
          <w:sz w:val="22"/>
          <w:szCs w:val="22"/>
          <w:lang w:val="es-CR"/>
        </w:rPr>
        <w:t>2.      Traslado de Demanda. Posible fijación de Medidas Cautelares</w:t>
      </w:r>
    </w:p>
    <w:p w14:paraId="3040BEFA" w14:textId="77777777" w:rsidR="000D1DE0" w:rsidRPr="00381F28" w:rsidRDefault="000D1DE0" w:rsidP="000D1DE0">
      <w:pPr>
        <w:autoSpaceDE w:val="0"/>
        <w:autoSpaceDN w:val="0"/>
        <w:adjustRightInd w:val="0"/>
        <w:jc w:val="both"/>
        <w:rPr>
          <w:sz w:val="22"/>
          <w:szCs w:val="22"/>
          <w:lang w:val="es-CR"/>
        </w:rPr>
      </w:pPr>
      <w:r w:rsidRPr="00381F28">
        <w:rPr>
          <w:sz w:val="22"/>
          <w:szCs w:val="22"/>
          <w:lang w:val="es-CR"/>
        </w:rPr>
        <w:t xml:space="preserve">3.      Audiencia de Recepción de Pruebas </w:t>
      </w:r>
    </w:p>
    <w:p w14:paraId="3EEB4D12" w14:textId="77777777" w:rsidR="000D1DE0" w:rsidRPr="00381F28" w:rsidRDefault="000D1DE0" w:rsidP="000D1DE0">
      <w:pPr>
        <w:autoSpaceDE w:val="0"/>
        <w:autoSpaceDN w:val="0"/>
        <w:adjustRightInd w:val="0"/>
        <w:jc w:val="both"/>
        <w:rPr>
          <w:sz w:val="22"/>
          <w:szCs w:val="22"/>
          <w:lang w:val="es-CR"/>
        </w:rPr>
      </w:pPr>
      <w:r w:rsidRPr="00381F28">
        <w:rPr>
          <w:sz w:val="22"/>
          <w:szCs w:val="22"/>
          <w:lang w:val="es-CR"/>
        </w:rPr>
        <w:t>4.      Sentencia de Primera Instancia</w:t>
      </w:r>
    </w:p>
    <w:p w14:paraId="63F8739E" w14:textId="77777777" w:rsidR="000D1DE0" w:rsidRPr="00381F28" w:rsidRDefault="000D1DE0" w:rsidP="000D1DE0">
      <w:pPr>
        <w:autoSpaceDE w:val="0"/>
        <w:autoSpaceDN w:val="0"/>
        <w:adjustRightInd w:val="0"/>
        <w:jc w:val="both"/>
        <w:rPr>
          <w:sz w:val="22"/>
          <w:szCs w:val="22"/>
          <w:lang w:val="es-CR"/>
        </w:rPr>
      </w:pPr>
      <w:r w:rsidRPr="00381F28">
        <w:rPr>
          <w:sz w:val="22"/>
          <w:szCs w:val="22"/>
          <w:lang w:val="es-CR"/>
        </w:rPr>
        <w:t>5.      Audiencia de Apelación</w:t>
      </w:r>
    </w:p>
    <w:p w14:paraId="4D786A8F" w14:textId="77777777" w:rsidR="000D1DE0" w:rsidRPr="00381F28" w:rsidRDefault="000D1DE0" w:rsidP="000D1DE0">
      <w:pPr>
        <w:autoSpaceDE w:val="0"/>
        <w:autoSpaceDN w:val="0"/>
        <w:adjustRightInd w:val="0"/>
        <w:jc w:val="both"/>
        <w:rPr>
          <w:sz w:val="22"/>
          <w:szCs w:val="22"/>
          <w:lang w:val="es-CR"/>
        </w:rPr>
      </w:pPr>
      <w:r w:rsidRPr="00381F28">
        <w:rPr>
          <w:sz w:val="22"/>
          <w:szCs w:val="22"/>
          <w:lang w:val="es-CR"/>
        </w:rPr>
        <w:t>6.      Audiencia de Casación y Sentencia de la Sala</w:t>
      </w:r>
    </w:p>
    <w:p w14:paraId="1F9CDAF3" w14:textId="77777777" w:rsidR="000D1DE0" w:rsidRPr="00381F28" w:rsidRDefault="000D1DE0" w:rsidP="000D1DE0">
      <w:pPr>
        <w:autoSpaceDE w:val="0"/>
        <w:autoSpaceDN w:val="0"/>
        <w:adjustRightInd w:val="0"/>
        <w:rPr>
          <w:b/>
          <w:sz w:val="22"/>
          <w:szCs w:val="22"/>
          <w:lang w:val="es-CR"/>
        </w:rPr>
      </w:pPr>
    </w:p>
    <w:p w14:paraId="5F885E70" w14:textId="77777777" w:rsidR="000D1DE0" w:rsidRPr="00381F28" w:rsidRDefault="000D1DE0" w:rsidP="000D1DE0">
      <w:pPr>
        <w:autoSpaceDE w:val="0"/>
        <w:autoSpaceDN w:val="0"/>
        <w:adjustRightInd w:val="0"/>
        <w:rPr>
          <w:b/>
          <w:sz w:val="22"/>
          <w:szCs w:val="22"/>
          <w:lang w:val="es-CR"/>
        </w:rPr>
      </w:pPr>
      <w:r w:rsidRPr="00381F28">
        <w:rPr>
          <w:b/>
          <w:sz w:val="22"/>
          <w:szCs w:val="22"/>
          <w:lang w:val="es-CR"/>
        </w:rPr>
        <w:t>Actos procesales durante la grabación de la audiencia</w:t>
      </w:r>
    </w:p>
    <w:p w14:paraId="0D9BD771" w14:textId="77777777" w:rsidR="000D1DE0" w:rsidRPr="00381F28" w:rsidRDefault="000D1DE0" w:rsidP="000D1DE0">
      <w:pPr>
        <w:autoSpaceDE w:val="0"/>
        <w:autoSpaceDN w:val="0"/>
        <w:adjustRightInd w:val="0"/>
        <w:rPr>
          <w:sz w:val="22"/>
          <w:szCs w:val="22"/>
          <w:lang w:val="es-CR"/>
        </w:rPr>
      </w:pPr>
    </w:p>
    <w:p w14:paraId="2EA4BAFB" w14:textId="77777777" w:rsidR="000D1DE0" w:rsidRPr="00381F28" w:rsidRDefault="000D1DE0" w:rsidP="000D1DE0">
      <w:pPr>
        <w:numPr>
          <w:ilvl w:val="0"/>
          <w:numId w:val="58"/>
        </w:numPr>
        <w:suppressAutoHyphens w:val="0"/>
        <w:autoSpaceDE w:val="0"/>
        <w:autoSpaceDN w:val="0"/>
        <w:adjustRightInd w:val="0"/>
        <w:ind w:left="0" w:firstLine="0"/>
        <w:contextualSpacing/>
        <w:rPr>
          <w:bCs/>
          <w:sz w:val="22"/>
          <w:szCs w:val="22"/>
          <w:lang w:val="es-CR"/>
        </w:rPr>
      </w:pPr>
      <w:r w:rsidRPr="00381F28">
        <w:rPr>
          <w:bCs/>
          <w:sz w:val="22"/>
          <w:szCs w:val="22"/>
          <w:lang w:val="es-CR"/>
        </w:rPr>
        <w:t>Audiencia Previa de Conciliación: Presentación-Homologación de Acuerdos.</w:t>
      </w:r>
    </w:p>
    <w:p w14:paraId="00A5FA1E" w14:textId="77777777" w:rsidR="000D1DE0" w:rsidRPr="00381F28" w:rsidRDefault="000D1DE0" w:rsidP="000D1DE0">
      <w:pPr>
        <w:numPr>
          <w:ilvl w:val="0"/>
          <w:numId w:val="58"/>
        </w:numPr>
        <w:suppressAutoHyphens w:val="0"/>
        <w:autoSpaceDE w:val="0"/>
        <w:autoSpaceDN w:val="0"/>
        <w:adjustRightInd w:val="0"/>
        <w:ind w:left="0" w:firstLine="0"/>
        <w:contextualSpacing/>
        <w:rPr>
          <w:bCs/>
          <w:sz w:val="22"/>
          <w:szCs w:val="22"/>
          <w:lang w:val="es-CR"/>
        </w:rPr>
      </w:pPr>
      <w:r w:rsidRPr="00381F28">
        <w:rPr>
          <w:bCs/>
          <w:sz w:val="22"/>
          <w:szCs w:val="22"/>
          <w:lang w:val="es-CR"/>
        </w:rPr>
        <w:t>Traslado de Demanda y fijación de Medidas Cautelares si procediera.</w:t>
      </w:r>
    </w:p>
    <w:p w14:paraId="7A78F696" w14:textId="77777777" w:rsidR="000D1DE0" w:rsidRPr="00381F28" w:rsidRDefault="000D1DE0" w:rsidP="000D1DE0">
      <w:pPr>
        <w:numPr>
          <w:ilvl w:val="0"/>
          <w:numId w:val="58"/>
        </w:numPr>
        <w:suppressAutoHyphens w:val="0"/>
        <w:autoSpaceDE w:val="0"/>
        <w:autoSpaceDN w:val="0"/>
        <w:adjustRightInd w:val="0"/>
        <w:ind w:left="0" w:firstLine="0"/>
        <w:contextualSpacing/>
        <w:rPr>
          <w:sz w:val="22"/>
          <w:szCs w:val="22"/>
          <w:lang w:val="es-CR"/>
        </w:rPr>
      </w:pPr>
      <w:r w:rsidRPr="00381F28">
        <w:rPr>
          <w:bCs/>
          <w:sz w:val="22"/>
          <w:szCs w:val="22"/>
          <w:lang w:val="es-CR"/>
        </w:rPr>
        <w:t>Audiencia de recepción de Pruebas</w:t>
      </w:r>
    </w:p>
    <w:p w14:paraId="0D98C059" w14:textId="77777777" w:rsidR="000D1DE0" w:rsidRPr="00381F28" w:rsidRDefault="000D1DE0" w:rsidP="000D1DE0">
      <w:pPr>
        <w:autoSpaceDE w:val="0"/>
        <w:autoSpaceDN w:val="0"/>
        <w:adjustRightInd w:val="0"/>
        <w:jc w:val="both"/>
        <w:rPr>
          <w:sz w:val="22"/>
          <w:szCs w:val="22"/>
          <w:lang w:val="es-CR"/>
        </w:rPr>
      </w:pPr>
      <w:r w:rsidRPr="00381F28">
        <w:rPr>
          <w:sz w:val="22"/>
          <w:szCs w:val="22"/>
          <w:lang w:val="es-CR"/>
        </w:rPr>
        <w:t>1.      Declaración de parte sobre hechos propios de la parte actora y/o parte demandada</w:t>
      </w:r>
    </w:p>
    <w:p w14:paraId="3817CBE8" w14:textId="77777777" w:rsidR="000D1DE0" w:rsidRPr="00381F28" w:rsidRDefault="000D1DE0" w:rsidP="000D1DE0">
      <w:pPr>
        <w:autoSpaceDE w:val="0"/>
        <w:autoSpaceDN w:val="0"/>
        <w:adjustRightInd w:val="0"/>
        <w:jc w:val="both"/>
        <w:rPr>
          <w:sz w:val="22"/>
          <w:szCs w:val="22"/>
          <w:lang w:val="es-CR"/>
        </w:rPr>
      </w:pPr>
      <w:r w:rsidRPr="00381F28">
        <w:rPr>
          <w:sz w:val="22"/>
          <w:szCs w:val="22"/>
          <w:lang w:val="es-CR"/>
        </w:rPr>
        <w:t>2.      Declaración de Parte sobre hechos no propios de la parte actora y/o parte demandada</w:t>
      </w:r>
    </w:p>
    <w:p w14:paraId="03F65841" w14:textId="77777777" w:rsidR="000D1DE0" w:rsidRPr="00381F28" w:rsidRDefault="000D1DE0" w:rsidP="000D1DE0">
      <w:pPr>
        <w:autoSpaceDE w:val="0"/>
        <w:autoSpaceDN w:val="0"/>
        <w:adjustRightInd w:val="0"/>
        <w:jc w:val="both"/>
        <w:rPr>
          <w:sz w:val="22"/>
          <w:szCs w:val="22"/>
          <w:lang w:val="es-CR"/>
        </w:rPr>
      </w:pPr>
      <w:r w:rsidRPr="00381F28">
        <w:rPr>
          <w:sz w:val="22"/>
          <w:szCs w:val="22"/>
          <w:lang w:val="es-CR"/>
        </w:rPr>
        <w:t xml:space="preserve">3.      </w:t>
      </w:r>
      <w:bookmarkStart w:id="8" w:name="_Hlk80038461"/>
      <w:r w:rsidRPr="00381F28">
        <w:rPr>
          <w:sz w:val="22"/>
          <w:szCs w:val="22"/>
          <w:lang w:val="es-CR"/>
        </w:rPr>
        <w:t>Recepción de prueba t</w:t>
      </w:r>
      <w:bookmarkEnd w:id="8"/>
      <w:r w:rsidRPr="00381F28">
        <w:rPr>
          <w:sz w:val="22"/>
          <w:szCs w:val="22"/>
          <w:lang w:val="es-CR"/>
        </w:rPr>
        <w:t>estimonial ofrecida por las partes del proceso.</w:t>
      </w:r>
    </w:p>
    <w:p w14:paraId="1CA46858" w14:textId="77777777" w:rsidR="000D1DE0" w:rsidRPr="00381F28" w:rsidRDefault="000D1DE0" w:rsidP="000D1DE0">
      <w:pPr>
        <w:autoSpaceDE w:val="0"/>
        <w:autoSpaceDN w:val="0"/>
        <w:adjustRightInd w:val="0"/>
        <w:jc w:val="both"/>
        <w:rPr>
          <w:sz w:val="22"/>
          <w:szCs w:val="22"/>
          <w:lang w:val="es-CR"/>
        </w:rPr>
      </w:pPr>
      <w:r w:rsidRPr="00381F28">
        <w:rPr>
          <w:sz w:val="22"/>
          <w:szCs w:val="22"/>
          <w:lang w:val="es-CR"/>
        </w:rPr>
        <w:t>4.      Incorporación de prueba Documental</w:t>
      </w:r>
    </w:p>
    <w:p w14:paraId="6A43AA51" w14:textId="77777777" w:rsidR="000D1DE0" w:rsidRPr="00381F28" w:rsidRDefault="000D1DE0" w:rsidP="000D1DE0">
      <w:pPr>
        <w:autoSpaceDE w:val="0"/>
        <w:autoSpaceDN w:val="0"/>
        <w:adjustRightInd w:val="0"/>
        <w:jc w:val="both"/>
        <w:rPr>
          <w:sz w:val="22"/>
          <w:szCs w:val="22"/>
          <w:lang w:val="es-CR"/>
        </w:rPr>
      </w:pPr>
      <w:r w:rsidRPr="00381F28">
        <w:rPr>
          <w:sz w:val="22"/>
          <w:szCs w:val="22"/>
          <w:lang w:val="es-CR"/>
        </w:rPr>
        <w:t>5.      Alegato de Conclusiones de las partes cuando procediera.</w:t>
      </w:r>
    </w:p>
    <w:p w14:paraId="40E9E807" w14:textId="77777777" w:rsidR="000D1DE0" w:rsidRPr="00381F28" w:rsidRDefault="000D1DE0" w:rsidP="000D1DE0">
      <w:pPr>
        <w:autoSpaceDE w:val="0"/>
        <w:autoSpaceDN w:val="0"/>
        <w:adjustRightInd w:val="0"/>
        <w:jc w:val="both"/>
        <w:rPr>
          <w:bCs/>
          <w:sz w:val="22"/>
          <w:szCs w:val="22"/>
          <w:lang w:val="es-CR"/>
        </w:rPr>
      </w:pPr>
      <w:r w:rsidRPr="00381F28">
        <w:rPr>
          <w:sz w:val="22"/>
          <w:szCs w:val="22"/>
          <w:lang w:val="es-CR"/>
        </w:rPr>
        <w:t xml:space="preserve"> 4. </w:t>
      </w:r>
      <w:r w:rsidRPr="00381F28">
        <w:rPr>
          <w:bCs/>
          <w:sz w:val="22"/>
          <w:szCs w:val="22"/>
          <w:lang w:val="es-CR"/>
        </w:rPr>
        <w:t>Sentencia de Primera Instancia</w:t>
      </w:r>
    </w:p>
    <w:p w14:paraId="68771F05" w14:textId="77777777" w:rsidR="000D1DE0" w:rsidRPr="00381F28" w:rsidRDefault="000D1DE0" w:rsidP="000D1DE0">
      <w:pPr>
        <w:autoSpaceDE w:val="0"/>
        <w:autoSpaceDN w:val="0"/>
        <w:adjustRightInd w:val="0"/>
        <w:contextualSpacing/>
        <w:jc w:val="both"/>
        <w:rPr>
          <w:sz w:val="22"/>
          <w:szCs w:val="22"/>
          <w:lang w:val="es-CR"/>
        </w:rPr>
      </w:pPr>
      <w:r w:rsidRPr="00381F28">
        <w:rPr>
          <w:sz w:val="22"/>
          <w:szCs w:val="22"/>
          <w:lang w:val="es-CR"/>
        </w:rPr>
        <w:t xml:space="preserve">1. Dictado de sentencia de primera instancia </w:t>
      </w:r>
    </w:p>
    <w:p w14:paraId="3CEDF1C9" w14:textId="77777777" w:rsidR="000D1DE0" w:rsidRPr="00381F28" w:rsidRDefault="000D1DE0" w:rsidP="000D1DE0">
      <w:pPr>
        <w:autoSpaceDE w:val="0"/>
        <w:autoSpaceDN w:val="0"/>
        <w:adjustRightInd w:val="0"/>
        <w:contextualSpacing/>
        <w:jc w:val="both"/>
        <w:rPr>
          <w:sz w:val="22"/>
          <w:szCs w:val="22"/>
          <w:lang w:val="es-CR"/>
        </w:rPr>
      </w:pPr>
      <w:r w:rsidRPr="00381F28">
        <w:rPr>
          <w:sz w:val="22"/>
          <w:szCs w:val="22"/>
          <w:lang w:val="es-CR"/>
        </w:rPr>
        <w:t>2. Adición y Aclaración del de la sentencia, si se presentara.</w:t>
      </w:r>
    </w:p>
    <w:p w14:paraId="0F61863D" w14:textId="77777777" w:rsidR="000D1DE0" w:rsidRPr="00381F28" w:rsidRDefault="000D1DE0" w:rsidP="000D1DE0">
      <w:pPr>
        <w:autoSpaceDE w:val="0"/>
        <w:autoSpaceDN w:val="0"/>
        <w:adjustRightInd w:val="0"/>
        <w:jc w:val="both"/>
        <w:rPr>
          <w:sz w:val="22"/>
          <w:szCs w:val="22"/>
          <w:lang w:val="es-CR"/>
        </w:rPr>
      </w:pPr>
      <w:r w:rsidRPr="00381F28">
        <w:rPr>
          <w:sz w:val="22"/>
          <w:szCs w:val="22"/>
          <w:lang w:val="es-CR"/>
        </w:rPr>
        <w:t>3.      Presentación y resolución de recursos de Apelación de alguna de las partes</w:t>
      </w:r>
    </w:p>
    <w:p w14:paraId="2B6779F3" w14:textId="77777777" w:rsidR="000D1DE0" w:rsidRPr="00381F28" w:rsidRDefault="000D1DE0" w:rsidP="000D1DE0">
      <w:pPr>
        <w:autoSpaceDE w:val="0"/>
        <w:autoSpaceDN w:val="0"/>
        <w:adjustRightInd w:val="0"/>
        <w:jc w:val="both"/>
        <w:rPr>
          <w:bCs/>
          <w:sz w:val="22"/>
          <w:szCs w:val="22"/>
          <w:lang w:val="es-CR"/>
        </w:rPr>
      </w:pPr>
      <w:r w:rsidRPr="00381F28">
        <w:rPr>
          <w:sz w:val="22"/>
          <w:szCs w:val="22"/>
          <w:lang w:val="es-CR"/>
        </w:rPr>
        <w:t> </w:t>
      </w:r>
      <w:r w:rsidRPr="00381F28">
        <w:rPr>
          <w:bCs/>
          <w:sz w:val="22"/>
          <w:szCs w:val="22"/>
          <w:lang w:val="es-CR"/>
        </w:rPr>
        <w:t>5. Audiencia de Apelación</w:t>
      </w:r>
    </w:p>
    <w:p w14:paraId="3BBE2410" w14:textId="77777777" w:rsidR="000D1DE0" w:rsidRPr="00381F28" w:rsidRDefault="000D1DE0" w:rsidP="000D1DE0">
      <w:pPr>
        <w:autoSpaceDE w:val="0"/>
        <w:autoSpaceDN w:val="0"/>
        <w:adjustRightInd w:val="0"/>
        <w:rPr>
          <w:sz w:val="22"/>
          <w:szCs w:val="22"/>
          <w:lang w:val="es-CR"/>
        </w:rPr>
      </w:pPr>
      <w:r w:rsidRPr="00381F28">
        <w:rPr>
          <w:sz w:val="22"/>
          <w:szCs w:val="22"/>
          <w:lang w:val="es-CR"/>
        </w:rPr>
        <w:t xml:space="preserve">1.      Dictado de sentencia de Segunda Instancia </w:t>
      </w:r>
    </w:p>
    <w:p w14:paraId="087A49EA" w14:textId="77777777" w:rsidR="000D1DE0" w:rsidRPr="00381F28" w:rsidRDefault="000D1DE0" w:rsidP="000D1DE0">
      <w:pPr>
        <w:autoSpaceDE w:val="0"/>
        <w:autoSpaceDN w:val="0"/>
        <w:adjustRightInd w:val="0"/>
        <w:jc w:val="both"/>
        <w:rPr>
          <w:sz w:val="22"/>
          <w:szCs w:val="22"/>
          <w:lang w:val="es-CR"/>
        </w:rPr>
      </w:pPr>
      <w:r w:rsidRPr="00381F28">
        <w:rPr>
          <w:sz w:val="22"/>
          <w:szCs w:val="22"/>
          <w:lang w:val="es-CR"/>
        </w:rPr>
        <w:t>2.      Adición y Aclaración del Fallo si se presentara.</w:t>
      </w:r>
    </w:p>
    <w:p w14:paraId="56725027" w14:textId="77777777" w:rsidR="000D1DE0" w:rsidRPr="00381F28" w:rsidRDefault="000D1DE0" w:rsidP="000D1DE0">
      <w:pPr>
        <w:autoSpaceDE w:val="0"/>
        <w:autoSpaceDN w:val="0"/>
        <w:adjustRightInd w:val="0"/>
        <w:jc w:val="both"/>
        <w:rPr>
          <w:sz w:val="22"/>
          <w:szCs w:val="22"/>
          <w:lang w:val="es-CR"/>
        </w:rPr>
      </w:pPr>
      <w:r w:rsidRPr="00381F28">
        <w:rPr>
          <w:sz w:val="22"/>
          <w:szCs w:val="22"/>
          <w:lang w:val="es-CR"/>
        </w:rPr>
        <w:t>3.      Presentación de recurso de apelación o casación de alguna de las partes del proceso dependiendo del tipo de proceso de que trata.</w:t>
      </w:r>
    </w:p>
    <w:p w14:paraId="7A79C035" w14:textId="77777777" w:rsidR="000D1DE0" w:rsidRPr="00381F28" w:rsidRDefault="000D1DE0" w:rsidP="000D1DE0">
      <w:pPr>
        <w:autoSpaceDE w:val="0"/>
        <w:autoSpaceDN w:val="0"/>
        <w:adjustRightInd w:val="0"/>
        <w:jc w:val="both"/>
        <w:rPr>
          <w:sz w:val="22"/>
          <w:szCs w:val="22"/>
          <w:lang w:val="es-CR"/>
        </w:rPr>
      </w:pPr>
      <w:r w:rsidRPr="00381F28">
        <w:rPr>
          <w:sz w:val="22"/>
          <w:szCs w:val="22"/>
          <w:lang w:val="es-CR"/>
        </w:rPr>
        <w:t>6.      Audiencia de Casación y Sentencia de la Sala Segunda.</w:t>
      </w:r>
    </w:p>
    <w:p w14:paraId="2BCF9B81" w14:textId="77777777" w:rsidR="000D1DE0" w:rsidRPr="00381F28" w:rsidRDefault="000D1DE0" w:rsidP="000D1DE0">
      <w:pPr>
        <w:autoSpaceDE w:val="0"/>
        <w:autoSpaceDN w:val="0"/>
        <w:adjustRightInd w:val="0"/>
        <w:jc w:val="both"/>
        <w:rPr>
          <w:sz w:val="22"/>
          <w:szCs w:val="22"/>
          <w:lang w:val="es-CR"/>
        </w:rPr>
      </w:pPr>
    </w:p>
    <w:p w14:paraId="568D6D38" w14:textId="77777777" w:rsidR="000D1DE0" w:rsidRPr="00381F28" w:rsidRDefault="000D1DE0" w:rsidP="000D1DE0">
      <w:pPr>
        <w:pBdr>
          <w:bottom w:val="single" w:sz="12" w:space="1" w:color="auto"/>
        </w:pBdr>
        <w:rPr>
          <w:rFonts w:eastAsia="Calibri"/>
          <w:sz w:val="22"/>
          <w:szCs w:val="22"/>
          <w:lang w:val="es-CR"/>
        </w:rPr>
      </w:pPr>
      <w:bookmarkStart w:id="9" w:name="_Toc103006450"/>
      <w:r w:rsidRPr="00381F28">
        <w:rPr>
          <w:rFonts w:eastAsia="Calibri"/>
          <w:sz w:val="22"/>
          <w:szCs w:val="22"/>
          <w:lang w:val="es-CR"/>
        </w:rPr>
        <w:t>Proceso Laboral</w:t>
      </w:r>
      <w:bookmarkEnd w:id="9"/>
    </w:p>
    <w:p w14:paraId="0AA3D085" w14:textId="77777777" w:rsidR="000D1DE0" w:rsidRPr="00381F28" w:rsidRDefault="000D1DE0" w:rsidP="000D1DE0">
      <w:pPr>
        <w:rPr>
          <w:rFonts w:eastAsia="Calibri"/>
          <w:sz w:val="22"/>
          <w:szCs w:val="22"/>
          <w:lang w:val="es-CR"/>
        </w:rPr>
      </w:pPr>
    </w:p>
    <w:tbl>
      <w:tblPr>
        <w:tblW w:w="43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632"/>
        <w:gridCol w:w="4113"/>
      </w:tblGrid>
      <w:tr w:rsidR="000D1DE0" w:rsidRPr="00381F28" w14:paraId="5320053A" w14:textId="77777777" w:rsidTr="003A6C90">
        <w:trPr>
          <w:trHeight w:val="300"/>
          <w:jc w:val="center"/>
        </w:trPr>
        <w:tc>
          <w:tcPr>
            <w:tcW w:w="1248" w:type="pct"/>
            <w:tcBorders>
              <w:top w:val="single" w:sz="4" w:space="0" w:color="auto"/>
              <w:left w:val="single" w:sz="4" w:space="0" w:color="auto"/>
              <w:bottom w:val="single" w:sz="4" w:space="0" w:color="auto"/>
              <w:right w:val="single" w:sz="4" w:space="0" w:color="auto"/>
            </w:tcBorders>
            <w:shd w:val="clear" w:color="auto" w:fill="C0C0C0"/>
            <w:tcMar>
              <w:top w:w="0" w:type="dxa"/>
              <w:left w:w="0" w:type="dxa"/>
              <w:bottom w:w="0" w:type="dxa"/>
              <w:right w:w="0" w:type="dxa"/>
            </w:tcMar>
            <w:vAlign w:val="center"/>
            <w:hideMark/>
          </w:tcPr>
          <w:p w14:paraId="49832341" w14:textId="77777777" w:rsidR="000D1DE0" w:rsidRPr="00381F28" w:rsidRDefault="000D1DE0" w:rsidP="003A6C90">
            <w:pPr>
              <w:rPr>
                <w:rFonts w:eastAsia="Arial Unicode MS"/>
                <w:kern w:val="2"/>
                <w:sz w:val="22"/>
                <w:szCs w:val="22"/>
                <w:lang w:val="es-CR" w:eastAsia="es-CR"/>
              </w:rPr>
            </w:pPr>
            <w:r w:rsidRPr="00381F28">
              <w:rPr>
                <w:sz w:val="22"/>
                <w:szCs w:val="22"/>
                <w:lang w:val="es-CR"/>
              </w:rPr>
              <w:t>DESCRIP</w:t>
            </w:r>
          </w:p>
        </w:tc>
        <w:tc>
          <w:tcPr>
            <w:tcW w:w="1066" w:type="pct"/>
            <w:tcBorders>
              <w:top w:val="single" w:sz="4" w:space="0" w:color="auto"/>
              <w:left w:val="single" w:sz="4" w:space="0" w:color="auto"/>
              <w:bottom w:val="single" w:sz="4" w:space="0" w:color="auto"/>
              <w:right w:val="single" w:sz="4" w:space="0" w:color="auto"/>
            </w:tcBorders>
            <w:shd w:val="clear" w:color="auto" w:fill="C0C0C0"/>
            <w:tcMar>
              <w:top w:w="0" w:type="dxa"/>
              <w:left w:w="0" w:type="dxa"/>
              <w:bottom w:w="0" w:type="dxa"/>
              <w:right w:w="0" w:type="dxa"/>
            </w:tcMar>
            <w:vAlign w:val="center"/>
            <w:hideMark/>
          </w:tcPr>
          <w:p w14:paraId="46EC6382" w14:textId="77777777" w:rsidR="000D1DE0" w:rsidRPr="00381F28" w:rsidRDefault="000D1DE0" w:rsidP="003A6C90">
            <w:pPr>
              <w:rPr>
                <w:sz w:val="22"/>
                <w:szCs w:val="22"/>
                <w:lang w:val="es-CR"/>
              </w:rPr>
            </w:pPr>
            <w:r w:rsidRPr="00381F28">
              <w:rPr>
                <w:sz w:val="22"/>
                <w:szCs w:val="22"/>
                <w:lang w:val="es-CR"/>
              </w:rPr>
              <w:t>IDETIQUETA</w:t>
            </w:r>
          </w:p>
        </w:tc>
        <w:tc>
          <w:tcPr>
            <w:tcW w:w="2686" w:type="pct"/>
            <w:tcBorders>
              <w:top w:val="single" w:sz="4" w:space="0" w:color="auto"/>
              <w:left w:val="single" w:sz="4" w:space="0" w:color="auto"/>
              <w:bottom w:val="single" w:sz="4" w:space="0" w:color="auto"/>
              <w:right w:val="single" w:sz="4" w:space="0" w:color="auto"/>
            </w:tcBorders>
            <w:shd w:val="clear" w:color="auto" w:fill="C0C0C0"/>
            <w:tcMar>
              <w:top w:w="0" w:type="dxa"/>
              <w:left w:w="0" w:type="dxa"/>
              <w:bottom w:w="0" w:type="dxa"/>
              <w:right w:w="0" w:type="dxa"/>
            </w:tcMar>
            <w:vAlign w:val="center"/>
            <w:hideMark/>
          </w:tcPr>
          <w:p w14:paraId="75B24578" w14:textId="77777777" w:rsidR="000D1DE0" w:rsidRPr="00381F28" w:rsidRDefault="000D1DE0" w:rsidP="003A6C90">
            <w:pPr>
              <w:rPr>
                <w:sz w:val="22"/>
                <w:szCs w:val="22"/>
                <w:lang w:val="es-CR"/>
              </w:rPr>
            </w:pPr>
            <w:r w:rsidRPr="00381F28">
              <w:rPr>
                <w:sz w:val="22"/>
                <w:szCs w:val="22"/>
                <w:lang w:val="es-CR"/>
              </w:rPr>
              <w:t>ETIQUETA</w:t>
            </w:r>
          </w:p>
        </w:tc>
      </w:tr>
      <w:tr w:rsidR="000D1DE0" w:rsidRPr="00381F28" w14:paraId="6B487D61" w14:textId="77777777" w:rsidTr="003A6C90">
        <w:trPr>
          <w:trHeight w:val="300"/>
          <w:jc w:val="center"/>
        </w:trPr>
        <w:tc>
          <w:tcPr>
            <w:tcW w:w="1248"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E756CFF" w14:textId="77777777" w:rsidR="000D1DE0" w:rsidRPr="00381F28" w:rsidRDefault="000D1DE0" w:rsidP="003A6C90">
            <w:pPr>
              <w:rPr>
                <w:sz w:val="22"/>
                <w:szCs w:val="22"/>
                <w:lang w:val="es-CR"/>
              </w:rPr>
            </w:pPr>
            <w:r w:rsidRPr="00381F28">
              <w:rPr>
                <w:sz w:val="22"/>
                <w:szCs w:val="22"/>
                <w:lang w:val="es-CR"/>
              </w:rPr>
              <w:t>Audiencia complementaria</w:t>
            </w:r>
          </w:p>
        </w:tc>
        <w:tc>
          <w:tcPr>
            <w:tcW w:w="106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9E32DD4" w14:textId="77777777" w:rsidR="000D1DE0" w:rsidRPr="00381F28" w:rsidRDefault="000D1DE0" w:rsidP="003A6C90">
            <w:pPr>
              <w:rPr>
                <w:sz w:val="22"/>
                <w:szCs w:val="22"/>
                <w:lang w:val="es-CR"/>
              </w:rPr>
            </w:pPr>
            <w:r w:rsidRPr="00381F28">
              <w:rPr>
                <w:sz w:val="22"/>
                <w:szCs w:val="22"/>
                <w:lang w:val="es-CR"/>
              </w:rPr>
              <w:t>0001</w:t>
            </w:r>
          </w:p>
        </w:tc>
        <w:tc>
          <w:tcPr>
            <w:tcW w:w="26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B620AE3" w14:textId="77777777" w:rsidR="000D1DE0" w:rsidRPr="00381F28" w:rsidRDefault="000D1DE0" w:rsidP="003A6C90">
            <w:pPr>
              <w:rPr>
                <w:sz w:val="22"/>
                <w:szCs w:val="22"/>
                <w:lang w:val="es-CR"/>
              </w:rPr>
            </w:pPr>
            <w:r w:rsidRPr="00381F28">
              <w:rPr>
                <w:sz w:val="22"/>
                <w:szCs w:val="22"/>
                <w:lang w:val="es-CR"/>
              </w:rPr>
              <w:t>Incidentes o recursos planteados durante la audiencia</w:t>
            </w:r>
          </w:p>
        </w:tc>
      </w:tr>
      <w:tr w:rsidR="000D1DE0" w:rsidRPr="00381F28" w14:paraId="4EAA0AE0" w14:textId="77777777" w:rsidTr="003A6C90">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FEE70D" w14:textId="77777777" w:rsidR="000D1DE0" w:rsidRPr="00381F28" w:rsidRDefault="000D1DE0" w:rsidP="003A6C90">
            <w:pPr>
              <w:suppressAutoHyphens w:val="0"/>
              <w:rPr>
                <w:rFonts w:eastAsia="Arial Unicode MS"/>
                <w:kern w:val="2"/>
                <w:sz w:val="22"/>
                <w:szCs w:val="22"/>
                <w:lang w:val="es-CR"/>
              </w:rPr>
            </w:pPr>
          </w:p>
        </w:tc>
        <w:tc>
          <w:tcPr>
            <w:tcW w:w="106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BF2BE75" w14:textId="77777777" w:rsidR="000D1DE0" w:rsidRPr="00381F28" w:rsidRDefault="000D1DE0" w:rsidP="003A6C90">
            <w:pPr>
              <w:rPr>
                <w:sz w:val="22"/>
                <w:szCs w:val="22"/>
                <w:lang w:val="es-CR"/>
              </w:rPr>
            </w:pPr>
            <w:r w:rsidRPr="00381F28">
              <w:rPr>
                <w:sz w:val="22"/>
                <w:szCs w:val="22"/>
                <w:lang w:val="es-CR"/>
              </w:rPr>
              <w:t>0002</w:t>
            </w:r>
          </w:p>
        </w:tc>
        <w:tc>
          <w:tcPr>
            <w:tcW w:w="26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A815515" w14:textId="77777777" w:rsidR="000D1DE0" w:rsidRPr="00381F28" w:rsidRDefault="000D1DE0" w:rsidP="003A6C90">
            <w:pPr>
              <w:rPr>
                <w:sz w:val="22"/>
                <w:szCs w:val="22"/>
                <w:lang w:val="es-CR"/>
              </w:rPr>
            </w:pPr>
            <w:r w:rsidRPr="00381F28">
              <w:rPr>
                <w:sz w:val="22"/>
                <w:szCs w:val="22"/>
                <w:lang w:val="es-CR"/>
              </w:rPr>
              <w:t>Resolución que resuelve dichos incidentes o recursos</w:t>
            </w:r>
          </w:p>
        </w:tc>
      </w:tr>
      <w:tr w:rsidR="000D1DE0" w:rsidRPr="00381F28" w14:paraId="683D53B8" w14:textId="77777777" w:rsidTr="003A6C90">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702424" w14:textId="77777777" w:rsidR="000D1DE0" w:rsidRPr="00381F28" w:rsidRDefault="000D1DE0" w:rsidP="003A6C90">
            <w:pPr>
              <w:suppressAutoHyphens w:val="0"/>
              <w:rPr>
                <w:rFonts w:eastAsia="Arial Unicode MS"/>
                <w:kern w:val="2"/>
                <w:sz w:val="22"/>
                <w:szCs w:val="22"/>
                <w:lang w:val="es-CR"/>
              </w:rPr>
            </w:pPr>
          </w:p>
        </w:tc>
        <w:tc>
          <w:tcPr>
            <w:tcW w:w="106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5276115" w14:textId="77777777" w:rsidR="000D1DE0" w:rsidRPr="00381F28" w:rsidRDefault="000D1DE0" w:rsidP="003A6C90">
            <w:pPr>
              <w:rPr>
                <w:sz w:val="22"/>
                <w:szCs w:val="22"/>
                <w:lang w:val="es-CR"/>
              </w:rPr>
            </w:pPr>
            <w:r w:rsidRPr="00381F28">
              <w:rPr>
                <w:sz w:val="22"/>
                <w:szCs w:val="22"/>
                <w:lang w:val="es-CR"/>
              </w:rPr>
              <w:t>0004</w:t>
            </w:r>
          </w:p>
        </w:tc>
        <w:tc>
          <w:tcPr>
            <w:tcW w:w="26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2C41A99" w14:textId="77777777" w:rsidR="000D1DE0" w:rsidRPr="00381F28" w:rsidRDefault="000D1DE0" w:rsidP="003A6C90">
            <w:pPr>
              <w:rPr>
                <w:sz w:val="22"/>
                <w:szCs w:val="22"/>
                <w:lang w:val="es-CR"/>
              </w:rPr>
            </w:pPr>
            <w:r w:rsidRPr="00381F28">
              <w:rPr>
                <w:sz w:val="22"/>
                <w:szCs w:val="22"/>
                <w:lang w:val="es-CR"/>
              </w:rPr>
              <w:t>Resolución que resuelva excepciones procesales</w:t>
            </w:r>
          </w:p>
        </w:tc>
      </w:tr>
      <w:tr w:rsidR="000D1DE0" w:rsidRPr="00381F28" w14:paraId="7D0A8ECA" w14:textId="77777777" w:rsidTr="003A6C90">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C1A8AA" w14:textId="77777777" w:rsidR="000D1DE0" w:rsidRPr="00381F28" w:rsidRDefault="000D1DE0" w:rsidP="003A6C90">
            <w:pPr>
              <w:suppressAutoHyphens w:val="0"/>
              <w:rPr>
                <w:rFonts w:eastAsia="Arial Unicode MS"/>
                <w:kern w:val="2"/>
                <w:sz w:val="22"/>
                <w:szCs w:val="22"/>
                <w:lang w:val="es-CR"/>
              </w:rPr>
            </w:pPr>
          </w:p>
        </w:tc>
        <w:tc>
          <w:tcPr>
            <w:tcW w:w="106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7704E0A" w14:textId="77777777" w:rsidR="000D1DE0" w:rsidRPr="00381F28" w:rsidRDefault="000D1DE0" w:rsidP="003A6C90">
            <w:pPr>
              <w:rPr>
                <w:sz w:val="22"/>
                <w:szCs w:val="22"/>
                <w:lang w:val="es-CR"/>
              </w:rPr>
            </w:pPr>
            <w:r w:rsidRPr="00381F28">
              <w:rPr>
                <w:sz w:val="22"/>
                <w:szCs w:val="22"/>
                <w:lang w:val="es-CR"/>
              </w:rPr>
              <w:t>0005</w:t>
            </w:r>
          </w:p>
        </w:tc>
        <w:tc>
          <w:tcPr>
            <w:tcW w:w="26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A6E85A9" w14:textId="77777777" w:rsidR="000D1DE0" w:rsidRPr="00381F28" w:rsidRDefault="000D1DE0" w:rsidP="003A6C90">
            <w:pPr>
              <w:rPr>
                <w:sz w:val="22"/>
                <w:szCs w:val="22"/>
                <w:lang w:val="es-CR"/>
              </w:rPr>
            </w:pPr>
            <w:r w:rsidRPr="00381F28">
              <w:rPr>
                <w:sz w:val="22"/>
                <w:szCs w:val="22"/>
                <w:lang w:val="es-CR"/>
              </w:rPr>
              <w:t>Resolución que se pronuncia</w:t>
            </w:r>
            <w:r w:rsidRPr="00381F28">
              <w:rPr>
                <w:sz w:val="22"/>
                <w:szCs w:val="22"/>
                <w:shd w:val="clear" w:color="auto" w:fill="FFFFFF"/>
                <w:lang w:val="es-CR"/>
              </w:rPr>
              <w:t xml:space="preserve"> sobre la admisibilidad de la prueba</w:t>
            </w:r>
          </w:p>
        </w:tc>
      </w:tr>
      <w:tr w:rsidR="000D1DE0" w:rsidRPr="00381F28" w14:paraId="1B4FD820" w14:textId="77777777" w:rsidTr="003A6C90">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14D8E4" w14:textId="77777777" w:rsidR="000D1DE0" w:rsidRPr="00381F28" w:rsidRDefault="000D1DE0" w:rsidP="003A6C90">
            <w:pPr>
              <w:suppressAutoHyphens w:val="0"/>
              <w:rPr>
                <w:rFonts w:eastAsia="Arial Unicode MS"/>
                <w:kern w:val="2"/>
                <w:sz w:val="22"/>
                <w:szCs w:val="22"/>
                <w:lang w:val="es-CR"/>
              </w:rPr>
            </w:pPr>
          </w:p>
        </w:tc>
        <w:tc>
          <w:tcPr>
            <w:tcW w:w="106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FD15FE5" w14:textId="77777777" w:rsidR="000D1DE0" w:rsidRPr="00381F28" w:rsidRDefault="000D1DE0" w:rsidP="003A6C90">
            <w:pPr>
              <w:rPr>
                <w:sz w:val="22"/>
                <w:szCs w:val="22"/>
                <w:lang w:val="es-CR"/>
              </w:rPr>
            </w:pPr>
            <w:r w:rsidRPr="00381F28">
              <w:rPr>
                <w:sz w:val="22"/>
                <w:szCs w:val="22"/>
                <w:lang w:val="es-CR"/>
              </w:rPr>
              <w:t>0006</w:t>
            </w:r>
          </w:p>
        </w:tc>
        <w:tc>
          <w:tcPr>
            <w:tcW w:w="26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E58AF75" w14:textId="77777777" w:rsidR="000D1DE0" w:rsidRPr="00381F28" w:rsidRDefault="000D1DE0" w:rsidP="003A6C90">
            <w:pPr>
              <w:rPr>
                <w:sz w:val="22"/>
                <w:szCs w:val="22"/>
                <w:lang w:val="es-CR"/>
              </w:rPr>
            </w:pPr>
            <w:r w:rsidRPr="00381F28">
              <w:rPr>
                <w:sz w:val="22"/>
                <w:szCs w:val="22"/>
                <w:lang w:val="es-CR"/>
              </w:rPr>
              <w:t>Declaración de partes, peritos o testigos por separado</w:t>
            </w:r>
          </w:p>
        </w:tc>
      </w:tr>
      <w:tr w:rsidR="000D1DE0" w:rsidRPr="00381F28" w14:paraId="1649E9A3" w14:textId="77777777" w:rsidTr="003A6C90">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22F513" w14:textId="77777777" w:rsidR="000D1DE0" w:rsidRPr="00381F28" w:rsidRDefault="000D1DE0" w:rsidP="003A6C90">
            <w:pPr>
              <w:suppressAutoHyphens w:val="0"/>
              <w:rPr>
                <w:rFonts w:eastAsia="Arial Unicode MS"/>
                <w:kern w:val="2"/>
                <w:sz w:val="22"/>
                <w:szCs w:val="22"/>
                <w:lang w:val="es-CR"/>
              </w:rPr>
            </w:pPr>
          </w:p>
        </w:tc>
        <w:tc>
          <w:tcPr>
            <w:tcW w:w="106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520D59D" w14:textId="77777777" w:rsidR="000D1DE0" w:rsidRPr="00381F28" w:rsidRDefault="000D1DE0" w:rsidP="003A6C90">
            <w:pPr>
              <w:rPr>
                <w:sz w:val="22"/>
                <w:szCs w:val="22"/>
                <w:lang w:val="es-CR"/>
              </w:rPr>
            </w:pPr>
            <w:r w:rsidRPr="00381F28">
              <w:rPr>
                <w:sz w:val="22"/>
                <w:szCs w:val="22"/>
                <w:lang w:val="es-CR"/>
              </w:rPr>
              <w:t>0007</w:t>
            </w:r>
          </w:p>
        </w:tc>
        <w:tc>
          <w:tcPr>
            <w:tcW w:w="26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7AF973E" w14:textId="77777777" w:rsidR="000D1DE0" w:rsidRPr="00381F28" w:rsidRDefault="000D1DE0" w:rsidP="003A6C90">
            <w:pPr>
              <w:rPr>
                <w:sz w:val="22"/>
                <w:szCs w:val="22"/>
                <w:lang w:val="es-CR"/>
              </w:rPr>
            </w:pPr>
            <w:r w:rsidRPr="00381F28">
              <w:rPr>
                <w:sz w:val="22"/>
                <w:szCs w:val="22"/>
                <w:lang w:val="es-CR"/>
              </w:rPr>
              <w:t>Conclusiones de cada una de las partes</w:t>
            </w:r>
          </w:p>
        </w:tc>
      </w:tr>
      <w:tr w:rsidR="000D1DE0" w:rsidRPr="00381F28" w14:paraId="68683B9D" w14:textId="77777777" w:rsidTr="003A6C90">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94C9F7" w14:textId="77777777" w:rsidR="000D1DE0" w:rsidRPr="00381F28" w:rsidRDefault="000D1DE0" w:rsidP="003A6C90">
            <w:pPr>
              <w:suppressAutoHyphens w:val="0"/>
              <w:rPr>
                <w:rFonts w:eastAsia="Arial Unicode MS"/>
                <w:kern w:val="2"/>
                <w:sz w:val="22"/>
                <w:szCs w:val="22"/>
                <w:lang w:val="es-CR"/>
              </w:rPr>
            </w:pPr>
          </w:p>
        </w:tc>
        <w:tc>
          <w:tcPr>
            <w:tcW w:w="106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314C199" w14:textId="77777777" w:rsidR="000D1DE0" w:rsidRPr="00381F28" w:rsidRDefault="000D1DE0" w:rsidP="003A6C90">
            <w:pPr>
              <w:rPr>
                <w:sz w:val="22"/>
                <w:szCs w:val="22"/>
                <w:lang w:val="es-CR"/>
              </w:rPr>
            </w:pPr>
            <w:r w:rsidRPr="00381F28">
              <w:rPr>
                <w:sz w:val="22"/>
                <w:szCs w:val="22"/>
                <w:lang w:val="es-CR"/>
              </w:rPr>
              <w:t>0008</w:t>
            </w:r>
          </w:p>
        </w:tc>
        <w:tc>
          <w:tcPr>
            <w:tcW w:w="26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E54059E" w14:textId="77777777" w:rsidR="000D1DE0" w:rsidRPr="00381F28" w:rsidRDefault="000D1DE0" w:rsidP="003A6C90">
            <w:pPr>
              <w:rPr>
                <w:sz w:val="22"/>
                <w:szCs w:val="22"/>
                <w:lang w:val="es-CR"/>
              </w:rPr>
            </w:pPr>
            <w:r w:rsidRPr="00381F28">
              <w:rPr>
                <w:sz w:val="22"/>
                <w:szCs w:val="22"/>
                <w:lang w:val="es-CR"/>
              </w:rPr>
              <w:t>Sentencia o resolución final</w:t>
            </w:r>
          </w:p>
        </w:tc>
      </w:tr>
      <w:tr w:rsidR="000D1DE0" w:rsidRPr="00381F28" w14:paraId="53239B8B" w14:textId="77777777" w:rsidTr="003A6C90">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C3DF3D" w14:textId="77777777" w:rsidR="000D1DE0" w:rsidRPr="00381F28" w:rsidRDefault="000D1DE0" w:rsidP="003A6C90">
            <w:pPr>
              <w:suppressAutoHyphens w:val="0"/>
              <w:rPr>
                <w:rFonts w:eastAsia="Arial Unicode MS"/>
                <w:kern w:val="2"/>
                <w:sz w:val="22"/>
                <w:szCs w:val="22"/>
                <w:lang w:val="es-CR"/>
              </w:rPr>
            </w:pPr>
          </w:p>
        </w:tc>
        <w:tc>
          <w:tcPr>
            <w:tcW w:w="106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257DB89" w14:textId="77777777" w:rsidR="000D1DE0" w:rsidRPr="00381F28" w:rsidRDefault="000D1DE0" w:rsidP="003A6C90">
            <w:pPr>
              <w:rPr>
                <w:sz w:val="22"/>
                <w:szCs w:val="22"/>
                <w:lang w:val="es-CR"/>
              </w:rPr>
            </w:pPr>
            <w:r w:rsidRPr="00381F28">
              <w:rPr>
                <w:sz w:val="22"/>
                <w:szCs w:val="22"/>
                <w:lang w:val="es-CR"/>
              </w:rPr>
              <w:t>0010</w:t>
            </w:r>
          </w:p>
        </w:tc>
        <w:tc>
          <w:tcPr>
            <w:tcW w:w="26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F8DEF57" w14:textId="77777777" w:rsidR="000D1DE0" w:rsidRPr="00381F28" w:rsidRDefault="000D1DE0" w:rsidP="003A6C90">
            <w:pPr>
              <w:rPr>
                <w:sz w:val="22"/>
                <w:szCs w:val="22"/>
                <w:lang w:val="es-CR"/>
              </w:rPr>
            </w:pPr>
            <w:r w:rsidRPr="00381F28">
              <w:rPr>
                <w:sz w:val="22"/>
                <w:szCs w:val="22"/>
                <w:lang w:val="es-CR"/>
              </w:rPr>
              <w:t>Gestiones planteadas durante la fase preliminar</w:t>
            </w:r>
          </w:p>
        </w:tc>
      </w:tr>
      <w:tr w:rsidR="000D1DE0" w:rsidRPr="00381F28" w14:paraId="4A961A4C" w14:textId="77777777" w:rsidTr="003A6C90">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31384" w14:textId="77777777" w:rsidR="000D1DE0" w:rsidRPr="00381F28" w:rsidRDefault="000D1DE0" w:rsidP="003A6C90">
            <w:pPr>
              <w:suppressAutoHyphens w:val="0"/>
              <w:rPr>
                <w:rFonts w:eastAsia="Arial Unicode MS"/>
                <w:kern w:val="2"/>
                <w:sz w:val="22"/>
                <w:szCs w:val="22"/>
                <w:lang w:val="es-CR"/>
              </w:rPr>
            </w:pPr>
          </w:p>
        </w:tc>
        <w:tc>
          <w:tcPr>
            <w:tcW w:w="106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EE077A3" w14:textId="77777777" w:rsidR="000D1DE0" w:rsidRPr="00381F28" w:rsidRDefault="000D1DE0" w:rsidP="003A6C90">
            <w:pPr>
              <w:rPr>
                <w:sz w:val="22"/>
                <w:szCs w:val="22"/>
                <w:lang w:val="es-CR"/>
              </w:rPr>
            </w:pPr>
            <w:r w:rsidRPr="00381F28">
              <w:rPr>
                <w:sz w:val="22"/>
                <w:szCs w:val="22"/>
                <w:lang w:val="es-CR"/>
              </w:rPr>
              <w:t>0011</w:t>
            </w:r>
          </w:p>
        </w:tc>
        <w:tc>
          <w:tcPr>
            <w:tcW w:w="26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45A6308" w14:textId="77777777" w:rsidR="000D1DE0" w:rsidRPr="00381F28" w:rsidRDefault="000D1DE0" w:rsidP="003A6C90">
            <w:pPr>
              <w:rPr>
                <w:sz w:val="22"/>
                <w:szCs w:val="22"/>
                <w:lang w:val="es-CR"/>
              </w:rPr>
            </w:pPr>
            <w:r w:rsidRPr="00381F28">
              <w:rPr>
                <w:sz w:val="22"/>
                <w:szCs w:val="22"/>
                <w:lang w:val="es-CR"/>
              </w:rPr>
              <w:t>Testimonios recibidos durante la fase preliminar</w:t>
            </w:r>
          </w:p>
        </w:tc>
      </w:tr>
      <w:tr w:rsidR="000D1DE0" w:rsidRPr="00381F28" w14:paraId="6AD23070" w14:textId="77777777" w:rsidTr="003A6C90">
        <w:trPr>
          <w:trHeight w:val="300"/>
          <w:jc w:val="center"/>
        </w:trPr>
        <w:tc>
          <w:tcPr>
            <w:tcW w:w="1248"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B7BC121" w14:textId="77777777" w:rsidR="000D1DE0" w:rsidRPr="00381F28" w:rsidRDefault="000D1DE0" w:rsidP="003A6C90">
            <w:pPr>
              <w:rPr>
                <w:sz w:val="22"/>
                <w:szCs w:val="22"/>
                <w:lang w:val="es-CR"/>
              </w:rPr>
            </w:pPr>
            <w:r w:rsidRPr="00381F28">
              <w:rPr>
                <w:sz w:val="22"/>
                <w:szCs w:val="22"/>
                <w:lang w:val="es-CR"/>
              </w:rPr>
              <w:t>Audiencia Oral</w:t>
            </w:r>
          </w:p>
        </w:tc>
        <w:tc>
          <w:tcPr>
            <w:tcW w:w="106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5AD01ED" w14:textId="77777777" w:rsidR="000D1DE0" w:rsidRPr="00381F28" w:rsidRDefault="000D1DE0" w:rsidP="003A6C90">
            <w:pPr>
              <w:rPr>
                <w:sz w:val="22"/>
                <w:szCs w:val="22"/>
                <w:lang w:val="es-CR"/>
              </w:rPr>
            </w:pPr>
            <w:r w:rsidRPr="00381F28">
              <w:rPr>
                <w:sz w:val="22"/>
                <w:szCs w:val="22"/>
                <w:lang w:val="es-CR"/>
              </w:rPr>
              <w:t>0001</w:t>
            </w:r>
          </w:p>
        </w:tc>
        <w:tc>
          <w:tcPr>
            <w:tcW w:w="26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92FD383" w14:textId="77777777" w:rsidR="000D1DE0" w:rsidRPr="00381F28" w:rsidRDefault="000D1DE0" w:rsidP="003A6C90">
            <w:pPr>
              <w:rPr>
                <w:sz w:val="22"/>
                <w:szCs w:val="22"/>
                <w:lang w:val="es-CR"/>
              </w:rPr>
            </w:pPr>
            <w:r w:rsidRPr="00381F28">
              <w:rPr>
                <w:sz w:val="22"/>
                <w:szCs w:val="22"/>
                <w:lang w:val="es-CR"/>
              </w:rPr>
              <w:t>Incidentes o recursos planteados durante la audiencia</w:t>
            </w:r>
          </w:p>
        </w:tc>
      </w:tr>
      <w:tr w:rsidR="000D1DE0" w:rsidRPr="00381F28" w14:paraId="7C406864" w14:textId="77777777" w:rsidTr="003A6C90">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992F74" w14:textId="77777777" w:rsidR="000D1DE0" w:rsidRPr="00381F28" w:rsidRDefault="000D1DE0" w:rsidP="003A6C90">
            <w:pPr>
              <w:suppressAutoHyphens w:val="0"/>
              <w:rPr>
                <w:rFonts w:eastAsia="Arial Unicode MS"/>
                <w:kern w:val="2"/>
                <w:sz w:val="22"/>
                <w:szCs w:val="22"/>
                <w:lang w:val="es-CR"/>
              </w:rPr>
            </w:pPr>
          </w:p>
        </w:tc>
        <w:tc>
          <w:tcPr>
            <w:tcW w:w="106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BBE24DF" w14:textId="77777777" w:rsidR="000D1DE0" w:rsidRPr="00381F28" w:rsidRDefault="000D1DE0" w:rsidP="003A6C90">
            <w:pPr>
              <w:rPr>
                <w:sz w:val="22"/>
                <w:szCs w:val="22"/>
                <w:lang w:val="es-CR"/>
              </w:rPr>
            </w:pPr>
            <w:r w:rsidRPr="00381F28">
              <w:rPr>
                <w:sz w:val="22"/>
                <w:szCs w:val="22"/>
                <w:lang w:val="es-CR"/>
              </w:rPr>
              <w:t>0002</w:t>
            </w:r>
          </w:p>
        </w:tc>
        <w:tc>
          <w:tcPr>
            <w:tcW w:w="26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8994D8A" w14:textId="77777777" w:rsidR="000D1DE0" w:rsidRPr="00381F28" w:rsidRDefault="000D1DE0" w:rsidP="003A6C90">
            <w:pPr>
              <w:rPr>
                <w:sz w:val="22"/>
                <w:szCs w:val="22"/>
                <w:lang w:val="es-CR"/>
              </w:rPr>
            </w:pPr>
            <w:r w:rsidRPr="00381F28">
              <w:rPr>
                <w:sz w:val="22"/>
                <w:szCs w:val="22"/>
                <w:lang w:val="es-CR"/>
              </w:rPr>
              <w:t>Resolución que resuelve dichos incidentes o recursos</w:t>
            </w:r>
          </w:p>
        </w:tc>
      </w:tr>
      <w:tr w:rsidR="000D1DE0" w:rsidRPr="00381F28" w14:paraId="56FAABBC" w14:textId="77777777" w:rsidTr="003A6C90">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F1CC8C" w14:textId="77777777" w:rsidR="000D1DE0" w:rsidRPr="00381F28" w:rsidRDefault="000D1DE0" w:rsidP="003A6C90">
            <w:pPr>
              <w:suppressAutoHyphens w:val="0"/>
              <w:rPr>
                <w:rFonts w:eastAsia="Arial Unicode MS"/>
                <w:kern w:val="2"/>
                <w:sz w:val="22"/>
                <w:szCs w:val="22"/>
                <w:lang w:val="es-CR"/>
              </w:rPr>
            </w:pPr>
          </w:p>
        </w:tc>
        <w:tc>
          <w:tcPr>
            <w:tcW w:w="106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040F964" w14:textId="77777777" w:rsidR="000D1DE0" w:rsidRPr="00381F28" w:rsidRDefault="000D1DE0" w:rsidP="003A6C90">
            <w:pPr>
              <w:rPr>
                <w:sz w:val="22"/>
                <w:szCs w:val="22"/>
                <w:lang w:val="es-CR"/>
              </w:rPr>
            </w:pPr>
            <w:r w:rsidRPr="00381F28">
              <w:rPr>
                <w:sz w:val="22"/>
                <w:szCs w:val="22"/>
                <w:lang w:val="es-CR"/>
              </w:rPr>
              <w:t>0004</w:t>
            </w:r>
          </w:p>
        </w:tc>
        <w:tc>
          <w:tcPr>
            <w:tcW w:w="26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7AC45B2" w14:textId="77777777" w:rsidR="000D1DE0" w:rsidRPr="00381F28" w:rsidRDefault="000D1DE0" w:rsidP="003A6C90">
            <w:pPr>
              <w:rPr>
                <w:sz w:val="22"/>
                <w:szCs w:val="22"/>
                <w:lang w:val="es-CR"/>
              </w:rPr>
            </w:pPr>
            <w:r w:rsidRPr="00381F28">
              <w:rPr>
                <w:sz w:val="22"/>
                <w:szCs w:val="22"/>
                <w:lang w:val="es-CR"/>
              </w:rPr>
              <w:t>Resolución que resuelva excepciones procesales</w:t>
            </w:r>
          </w:p>
        </w:tc>
      </w:tr>
      <w:tr w:rsidR="000D1DE0" w:rsidRPr="00381F28" w14:paraId="3C220BCB" w14:textId="77777777" w:rsidTr="003A6C90">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9B1E9D" w14:textId="77777777" w:rsidR="000D1DE0" w:rsidRPr="00381F28" w:rsidRDefault="000D1DE0" w:rsidP="003A6C90">
            <w:pPr>
              <w:suppressAutoHyphens w:val="0"/>
              <w:rPr>
                <w:rFonts w:eastAsia="Arial Unicode MS"/>
                <w:kern w:val="2"/>
                <w:sz w:val="22"/>
                <w:szCs w:val="22"/>
                <w:lang w:val="es-CR"/>
              </w:rPr>
            </w:pPr>
          </w:p>
        </w:tc>
        <w:tc>
          <w:tcPr>
            <w:tcW w:w="106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EF26CA2" w14:textId="77777777" w:rsidR="000D1DE0" w:rsidRPr="00381F28" w:rsidRDefault="000D1DE0" w:rsidP="003A6C90">
            <w:pPr>
              <w:rPr>
                <w:sz w:val="22"/>
                <w:szCs w:val="22"/>
                <w:lang w:val="es-CR"/>
              </w:rPr>
            </w:pPr>
            <w:r w:rsidRPr="00381F28">
              <w:rPr>
                <w:sz w:val="22"/>
                <w:szCs w:val="22"/>
                <w:lang w:val="es-CR"/>
              </w:rPr>
              <w:t>0005</w:t>
            </w:r>
          </w:p>
        </w:tc>
        <w:tc>
          <w:tcPr>
            <w:tcW w:w="26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53E8FDE" w14:textId="77777777" w:rsidR="000D1DE0" w:rsidRPr="00381F28" w:rsidRDefault="000D1DE0" w:rsidP="003A6C90">
            <w:pPr>
              <w:rPr>
                <w:sz w:val="22"/>
                <w:szCs w:val="22"/>
                <w:lang w:val="es-CR"/>
              </w:rPr>
            </w:pPr>
            <w:r w:rsidRPr="00381F28">
              <w:rPr>
                <w:sz w:val="22"/>
                <w:szCs w:val="22"/>
                <w:lang w:val="es-CR"/>
              </w:rPr>
              <w:t xml:space="preserve">Resolución que se pronuncia </w:t>
            </w:r>
            <w:r w:rsidRPr="00381F28">
              <w:rPr>
                <w:sz w:val="22"/>
                <w:szCs w:val="22"/>
                <w:shd w:val="clear" w:color="auto" w:fill="FFFFFF"/>
                <w:lang w:val="es-CR"/>
              </w:rPr>
              <w:t>sobre la admisibilidad de la prueba</w:t>
            </w:r>
          </w:p>
        </w:tc>
      </w:tr>
      <w:tr w:rsidR="000D1DE0" w:rsidRPr="00381F28" w14:paraId="1B8DFC3F" w14:textId="77777777" w:rsidTr="003A6C90">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2B43EA" w14:textId="77777777" w:rsidR="000D1DE0" w:rsidRPr="00381F28" w:rsidRDefault="000D1DE0" w:rsidP="003A6C90">
            <w:pPr>
              <w:suppressAutoHyphens w:val="0"/>
              <w:rPr>
                <w:rFonts w:eastAsia="Arial Unicode MS"/>
                <w:kern w:val="2"/>
                <w:sz w:val="22"/>
                <w:szCs w:val="22"/>
                <w:lang w:val="es-CR"/>
              </w:rPr>
            </w:pPr>
          </w:p>
        </w:tc>
        <w:tc>
          <w:tcPr>
            <w:tcW w:w="106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3D92153" w14:textId="77777777" w:rsidR="000D1DE0" w:rsidRPr="00381F28" w:rsidRDefault="000D1DE0" w:rsidP="003A6C90">
            <w:pPr>
              <w:rPr>
                <w:sz w:val="22"/>
                <w:szCs w:val="22"/>
                <w:lang w:val="es-CR"/>
              </w:rPr>
            </w:pPr>
            <w:r w:rsidRPr="00381F28">
              <w:rPr>
                <w:sz w:val="22"/>
                <w:szCs w:val="22"/>
                <w:lang w:val="es-CR"/>
              </w:rPr>
              <w:t>0006</w:t>
            </w:r>
          </w:p>
        </w:tc>
        <w:tc>
          <w:tcPr>
            <w:tcW w:w="26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BE06BA1" w14:textId="77777777" w:rsidR="000D1DE0" w:rsidRPr="00381F28" w:rsidRDefault="000D1DE0" w:rsidP="003A6C90">
            <w:pPr>
              <w:rPr>
                <w:sz w:val="22"/>
                <w:szCs w:val="22"/>
                <w:lang w:val="es-CR"/>
              </w:rPr>
            </w:pPr>
            <w:r w:rsidRPr="00381F28">
              <w:rPr>
                <w:sz w:val="22"/>
                <w:szCs w:val="22"/>
                <w:lang w:val="es-CR"/>
              </w:rPr>
              <w:t>Declaración de partes, peritos o testigos por separado</w:t>
            </w:r>
          </w:p>
        </w:tc>
      </w:tr>
      <w:tr w:rsidR="000D1DE0" w:rsidRPr="00381F28" w14:paraId="7A27E26D" w14:textId="77777777" w:rsidTr="003A6C90">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12C0FF" w14:textId="77777777" w:rsidR="000D1DE0" w:rsidRPr="00381F28" w:rsidRDefault="000D1DE0" w:rsidP="003A6C90">
            <w:pPr>
              <w:suppressAutoHyphens w:val="0"/>
              <w:rPr>
                <w:rFonts w:eastAsia="Arial Unicode MS"/>
                <w:kern w:val="2"/>
                <w:sz w:val="22"/>
                <w:szCs w:val="22"/>
                <w:lang w:val="es-CR"/>
              </w:rPr>
            </w:pPr>
          </w:p>
        </w:tc>
        <w:tc>
          <w:tcPr>
            <w:tcW w:w="106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782D4BF" w14:textId="77777777" w:rsidR="000D1DE0" w:rsidRPr="00381F28" w:rsidRDefault="000D1DE0" w:rsidP="003A6C90">
            <w:pPr>
              <w:rPr>
                <w:sz w:val="22"/>
                <w:szCs w:val="22"/>
                <w:lang w:val="es-CR"/>
              </w:rPr>
            </w:pPr>
            <w:r w:rsidRPr="00381F28">
              <w:rPr>
                <w:sz w:val="22"/>
                <w:szCs w:val="22"/>
                <w:lang w:val="es-CR"/>
              </w:rPr>
              <w:t>0007</w:t>
            </w:r>
          </w:p>
        </w:tc>
        <w:tc>
          <w:tcPr>
            <w:tcW w:w="26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128829F" w14:textId="77777777" w:rsidR="000D1DE0" w:rsidRPr="00381F28" w:rsidRDefault="000D1DE0" w:rsidP="003A6C90">
            <w:pPr>
              <w:rPr>
                <w:sz w:val="22"/>
                <w:szCs w:val="22"/>
                <w:lang w:val="es-CR"/>
              </w:rPr>
            </w:pPr>
            <w:r w:rsidRPr="00381F28">
              <w:rPr>
                <w:sz w:val="22"/>
                <w:szCs w:val="22"/>
                <w:lang w:val="es-CR"/>
              </w:rPr>
              <w:t>Conclusiones de cada una de las partes</w:t>
            </w:r>
          </w:p>
        </w:tc>
      </w:tr>
      <w:tr w:rsidR="000D1DE0" w:rsidRPr="00381F28" w14:paraId="3E43B6DB" w14:textId="77777777" w:rsidTr="003A6C90">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26798A" w14:textId="77777777" w:rsidR="000D1DE0" w:rsidRPr="00381F28" w:rsidRDefault="000D1DE0" w:rsidP="003A6C90">
            <w:pPr>
              <w:suppressAutoHyphens w:val="0"/>
              <w:rPr>
                <w:rFonts w:eastAsia="Arial Unicode MS"/>
                <w:kern w:val="2"/>
                <w:sz w:val="22"/>
                <w:szCs w:val="22"/>
                <w:lang w:val="es-CR"/>
              </w:rPr>
            </w:pPr>
          </w:p>
        </w:tc>
        <w:tc>
          <w:tcPr>
            <w:tcW w:w="106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A118C68" w14:textId="77777777" w:rsidR="000D1DE0" w:rsidRPr="00381F28" w:rsidRDefault="000D1DE0" w:rsidP="003A6C90">
            <w:pPr>
              <w:rPr>
                <w:sz w:val="22"/>
                <w:szCs w:val="22"/>
                <w:lang w:val="es-CR"/>
              </w:rPr>
            </w:pPr>
            <w:r w:rsidRPr="00381F28">
              <w:rPr>
                <w:sz w:val="22"/>
                <w:szCs w:val="22"/>
                <w:lang w:val="es-CR"/>
              </w:rPr>
              <w:t>0008</w:t>
            </w:r>
          </w:p>
        </w:tc>
        <w:tc>
          <w:tcPr>
            <w:tcW w:w="26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E44537D" w14:textId="77777777" w:rsidR="000D1DE0" w:rsidRPr="00381F28" w:rsidRDefault="000D1DE0" w:rsidP="003A6C90">
            <w:pPr>
              <w:rPr>
                <w:sz w:val="22"/>
                <w:szCs w:val="22"/>
                <w:lang w:val="es-CR"/>
              </w:rPr>
            </w:pPr>
            <w:r w:rsidRPr="00381F28">
              <w:rPr>
                <w:sz w:val="22"/>
                <w:szCs w:val="22"/>
                <w:lang w:val="es-CR"/>
              </w:rPr>
              <w:t>Sentencia o resolución final</w:t>
            </w:r>
          </w:p>
        </w:tc>
      </w:tr>
      <w:tr w:rsidR="000D1DE0" w:rsidRPr="00381F28" w14:paraId="01222C62" w14:textId="77777777" w:rsidTr="003A6C90">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CABE3C" w14:textId="77777777" w:rsidR="000D1DE0" w:rsidRPr="00381F28" w:rsidRDefault="000D1DE0" w:rsidP="003A6C90">
            <w:pPr>
              <w:suppressAutoHyphens w:val="0"/>
              <w:rPr>
                <w:rFonts w:eastAsia="Arial Unicode MS"/>
                <w:kern w:val="2"/>
                <w:sz w:val="22"/>
                <w:szCs w:val="22"/>
                <w:lang w:val="es-CR"/>
              </w:rPr>
            </w:pPr>
          </w:p>
        </w:tc>
        <w:tc>
          <w:tcPr>
            <w:tcW w:w="106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AF0D2FE" w14:textId="77777777" w:rsidR="000D1DE0" w:rsidRPr="00381F28" w:rsidRDefault="000D1DE0" w:rsidP="003A6C90">
            <w:pPr>
              <w:rPr>
                <w:sz w:val="22"/>
                <w:szCs w:val="22"/>
                <w:lang w:val="es-CR"/>
              </w:rPr>
            </w:pPr>
            <w:r w:rsidRPr="00381F28">
              <w:rPr>
                <w:sz w:val="22"/>
                <w:szCs w:val="22"/>
                <w:lang w:val="es-CR"/>
              </w:rPr>
              <w:t>0010</w:t>
            </w:r>
          </w:p>
        </w:tc>
        <w:tc>
          <w:tcPr>
            <w:tcW w:w="26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3DB5A41" w14:textId="77777777" w:rsidR="000D1DE0" w:rsidRPr="00381F28" w:rsidRDefault="000D1DE0" w:rsidP="003A6C90">
            <w:pPr>
              <w:rPr>
                <w:sz w:val="22"/>
                <w:szCs w:val="22"/>
                <w:lang w:val="es-CR"/>
              </w:rPr>
            </w:pPr>
            <w:r w:rsidRPr="00381F28">
              <w:rPr>
                <w:sz w:val="22"/>
                <w:szCs w:val="22"/>
                <w:lang w:val="es-CR"/>
              </w:rPr>
              <w:t>Gestiones planteadas durante la fase preliminar</w:t>
            </w:r>
          </w:p>
        </w:tc>
      </w:tr>
      <w:tr w:rsidR="000D1DE0" w:rsidRPr="00381F28" w14:paraId="1752C36B" w14:textId="77777777" w:rsidTr="003A6C90">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0D6AFE" w14:textId="77777777" w:rsidR="000D1DE0" w:rsidRPr="00381F28" w:rsidRDefault="000D1DE0" w:rsidP="003A6C90">
            <w:pPr>
              <w:suppressAutoHyphens w:val="0"/>
              <w:rPr>
                <w:rFonts w:eastAsia="Arial Unicode MS"/>
                <w:kern w:val="2"/>
                <w:sz w:val="22"/>
                <w:szCs w:val="22"/>
                <w:lang w:val="es-CR"/>
              </w:rPr>
            </w:pPr>
          </w:p>
        </w:tc>
        <w:tc>
          <w:tcPr>
            <w:tcW w:w="106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8CE5F5F" w14:textId="77777777" w:rsidR="000D1DE0" w:rsidRPr="00381F28" w:rsidRDefault="000D1DE0" w:rsidP="003A6C90">
            <w:pPr>
              <w:rPr>
                <w:sz w:val="22"/>
                <w:szCs w:val="22"/>
                <w:lang w:val="es-CR"/>
              </w:rPr>
            </w:pPr>
            <w:r w:rsidRPr="00381F28">
              <w:rPr>
                <w:sz w:val="22"/>
                <w:szCs w:val="22"/>
                <w:lang w:val="es-CR"/>
              </w:rPr>
              <w:t>0011</w:t>
            </w:r>
          </w:p>
        </w:tc>
        <w:tc>
          <w:tcPr>
            <w:tcW w:w="26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02DC7B2" w14:textId="77777777" w:rsidR="000D1DE0" w:rsidRPr="00381F28" w:rsidRDefault="000D1DE0" w:rsidP="003A6C90">
            <w:pPr>
              <w:rPr>
                <w:sz w:val="22"/>
                <w:szCs w:val="22"/>
                <w:lang w:val="es-CR"/>
              </w:rPr>
            </w:pPr>
            <w:r w:rsidRPr="00381F28">
              <w:rPr>
                <w:sz w:val="22"/>
                <w:szCs w:val="22"/>
                <w:lang w:val="es-CR"/>
              </w:rPr>
              <w:t>Testimonios recibidos durante la fase preliminar</w:t>
            </w:r>
          </w:p>
        </w:tc>
      </w:tr>
      <w:tr w:rsidR="000D1DE0" w:rsidRPr="00381F28" w14:paraId="27BE16A5" w14:textId="77777777" w:rsidTr="003A6C90">
        <w:trPr>
          <w:trHeight w:val="300"/>
          <w:jc w:val="center"/>
        </w:trPr>
        <w:tc>
          <w:tcPr>
            <w:tcW w:w="1248"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D1FABD9" w14:textId="77777777" w:rsidR="000D1DE0" w:rsidRPr="00381F28" w:rsidRDefault="000D1DE0" w:rsidP="003A6C90">
            <w:pPr>
              <w:rPr>
                <w:sz w:val="22"/>
                <w:szCs w:val="22"/>
                <w:lang w:val="es-CR"/>
              </w:rPr>
            </w:pPr>
            <w:r w:rsidRPr="00381F28">
              <w:rPr>
                <w:sz w:val="22"/>
                <w:szCs w:val="22"/>
                <w:lang w:val="es-CR"/>
              </w:rPr>
              <w:t>Audiencia Preliminar</w:t>
            </w:r>
          </w:p>
        </w:tc>
        <w:tc>
          <w:tcPr>
            <w:tcW w:w="106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31084B7" w14:textId="77777777" w:rsidR="000D1DE0" w:rsidRPr="00381F28" w:rsidRDefault="000D1DE0" w:rsidP="003A6C90">
            <w:pPr>
              <w:rPr>
                <w:sz w:val="22"/>
                <w:szCs w:val="22"/>
                <w:lang w:val="es-CR"/>
              </w:rPr>
            </w:pPr>
            <w:r w:rsidRPr="00381F28">
              <w:rPr>
                <w:sz w:val="22"/>
                <w:szCs w:val="22"/>
                <w:lang w:val="es-CR"/>
              </w:rPr>
              <w:t>0001</w:t>
            </w:r>
          </w:p>
        </w:tc>
        <w:tc>
          <w:tcPr>
            <w:tcW w:w="26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BC03500" w14:textId="77777777" w:rsidR="000D1DE0" w:rsidRPr="00381F28" w:rsidRDefault="000D1DE0" w:rsidP="003A6C90">
            <w:pPr>
              <w:rPr>
                <w:sz w:val="22"/>
                <w:szCs w:val="22"/>
                <w:lang w:val="es-CR"/>
              </w:rPr>
            </w:pPr>
            <w:r w:rsidRPr="00381F28">
              <w:rPr>
                <w:sz w:val="22"/>
                <w:szCs w:val="22"/>
                <w:lang w:val="es-CR"/>
              </w:rPr>
              <w:t>Incidentes o recursos planteados durante la audiencia</w:t>
            </w:r>
          </w:p>
        </w:tc>
      </w:tr>
      <w:tr w:rsidR="000D1DE0" w:rsidRPr="00381F28" w14:paraId="0A859C91" w14:textId="77777777" w:rsidTr="003A6C90">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778305" w14:textId="77777777" w:rsidR="000D1DE0" w:rsidRPr="00381F28" w:rsidRDefault="000D1DE0" w:rsidP="003A6C90">
            <w:pPr>
              <w:suppressAutoHyphens w:val="0"/>
              <w:rPr>
                <w:rFonts w:eastAsia="Arial Unicode MS"/>
                <w:kern w:val="2"/>
                <w:sz w:val="22"/>
                <w:szCs w:val="22"/>
                <w:lang w:val="es-CR"/>
              </w:rPr>
            </w:pPr>
          </w:p>
        </w:tc>
        <w:tc>
          <w:tcPr>
            <w:tcW w:w="106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DEA30CD" w14:textId="77777777" w:rsidR="000D1DE0" w:rsidRPr="00381F28" w:rsidRDefault="000D1DE0" w:rsidP="003A6C90">
            <w:pPr>
              <w:rPr>
                <w:sz w:val="22"/>
                <w:szCs w:val="22"/>
                <w:lang w:val="es-CR"/>
              </w:rPr>
            </w:pPr>
            <w:r w:rsidRPr="00381F28">
              <w:rPr>
                <w:sz w:val="22"/>
                <w:szCs w:val="22"/>
                <w:lang w:val="es-CR"/>
              </w:rPr>
              <w:t>0002</w:t>
            </w:r>
          </w:p>
        </w:tc>
        <w:tc>
          <w:tcPr>
            <w:tcW w:w="26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C5F2E72" w14:textId="77777777" w:rsidR="000D1DE0" w:rsidRPr="00381F28" w:rsidRDefault="000D1DE0" w:rsidP="003A6C90">
            <w:pPr>
              <w:rPr>
                <w:sz w:val="22"/>
                <w:szCs w:val="22"/>
                <w:lang w:val="es-CR"/>
              </w:rPr>
            </w:pPr>
            <w:r w:rsidRPr="00381F28">
              <w:rPr>
                <w:sz w:val="22"/>
                <w:szCs w:val="22"/>
                <w:lang w:val="es-CR"/>
              </w:rPr>
              <w:t>Resolución que resuelve dichos incidentes o recursos</w:t>
            </w:r>
          </w:p>
        </w:tc>
      </w:tr>
      <w:tr w:rsidR="000D1DE0" w:rsidRPr="00381F28" w14:paraId="5CABC8F6" w14:textId="77777777" w:rsidTr="003A6C90">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D40F49" w14:textId="77777777" w:rsidR="000D1DE0" w:rsidRPr="00381F28" w:rsidRDefault="000D1DE0" w:rsidP="003A6C90">
            <w:pPr>
              <w:suppressAutoHyphens w:val="0"/>
              <w:rPr>
                <w:rFonts w:eastAsia="Arial Unicode MS"/>
                <w:kern w:val="2"/>
                <w:sz w:val="22"/>
                <w:szCs w:val="22"/>
                <w:lang w:val="es-CR"/>
              </w:rPr>
            </w:pPr>
          </w:p>
        </w:tc>
        <w:tc>
          <w:tcPr>
            <w:tcW w:w="106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C5B4E97" w14:textId="77777777" w:rsidR="000D1DE0" w:rsidRPr="00381F28" w:rsidRDefault="000D1DE0" w:rsidP="003A6C90">
            <w:pPr>
              <w:rPr>
                <w:sz w:val="22"/>
                <w:szCs w:val="22"/>
                <w:lang w:val="es-CR"/>
              </w:rPr>
            </w:pPr>
            <w:r w:rsidRPr="00381F28">
              <w:rPr>
                <w:sz w:val="22"/>
                <w:szCs w:val="22"/>
                <w:lang w:val="es-CR"/>
              </w:rPr>
              <w:t>0004</w:t>
            </w:r>
          </w:p>
        </w:tc>
        <w:tc>
          <w:tcPr>
            <w:tcW w:w="26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5E2E65A" w14:textId="77777777" w:rsidR="000D1DE0" w:rsidRPr="00381F28" w:rsidRDefault="000D1DE0" w:rsidP="003A6C90">
            <w:pPr>
              <w:rPr>
                <w:sz w:val="22"/>
                <w:szCs w:val="22"/>
                <w:lang w:val="es-CR"/>
              </w:rPr>
            </w:pPr>
            <w:r w:rsidRPr="00381F28">
              <w:rPr>
                <w:sz w:val="22"/>
                <w:szCs w:val="22"/>
                <w:lang w:val="es-CR"/>
              </w:rPr>
              <w:t>Resolución que resuelva excepciones procesales</w:t>
            </w:r>
          </w:p>
        </w:tc>
      </w:tr>
      <w:tr w:rsidR="000D1DE0" w:rsidRPr="00381F28" w14:paraId="180769C2" w14:textId="77777777" w:rsidTr="003A6C90">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495D09" w14:textId="77777777" w:rsidR="000D1DE0" w:rsidRPr="00381F28" w:rsidRDefault="000D1DE0" w:rsidP="003A6C90">
            <w:pPr>
              <w:suppressAutoHyphens w:val="0"/>
              <w:rPr>
                <w:rFonts w:eastAsia="Arial Unicode MS"/>
                <w:kern w:val="2"/>
                <w:sz w:val="22"/>
                <w:szCs w:val="22"/>
                <w:lang w:val="es-CR"/>
              </w:rPr>
            </w:pPr>
          </w:p>
        </w:tc>
        <w:tc>
          <w:tcPr>
            <w:tcW w:w="106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A82E9AE" w14:textId="77777777" w:rsidR="000D1DE0" w:rsidRPr="00381F28" w:rsidRDefault="000D1DE0" w:rsidP="003A6C90">
            <w:pPr>
              <w:rPr>
                <w:sz w:val="22"/>
                <w:szCs w:val="22"/>
                <w:lang w:val="es-CR"/>
              </w:rPr>
            </w:pPr>
            <w:r w:rsidRPr="00381F28">
              <w:rPr>
                <w:sz w:val="22"/>
                <w:szCs w:val="22"/>
                <w:lang w:val="es-CR"/>
              </w:rPr>
              <w:t>0005</w:t>
            </w:r>
          </w:p>
        </w:tc>
        <w:tc>
          <w:tcPr>
            <w:tcW w:w="26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B4B6FA8" w14:textId="77777777" w:rsidR="000D1DE0" w:rsidRPr="00381F28" w:rsidRDefault="000D1DE0" w:rsidP="003A6C90">
            <w:pPr>
              <w:rPr>
                <w:sz w:val="22"/>
                <w:szCs w:val="22"/>
                <w:lang w:val="es-CR"/>
              </w:rPr>
            </w:pPr>
            <w:r w:rsidRPr="00381F28">
              <w:rPr>
                <w:sz w:val="22"/>
                <w:szCs w:val="22"/>
                <w:lang w:val="es-CR"/>
              </w:rPr>
              <w:t xml:space="preserve">Resolución que se pronuncia </w:t>
            </w:r>
            <w:r w:rsidRPr="00381F28">
              <w:rPr>
                <w:sz w:val="22"/>
                <w:szCs w:val="22"/>
                <w:shd w:val="clear" w:color="auto" w:fill="FFFFFF"/>
                <w:lang w:val="es-CR"/>
              </w:rPr>
              <w:t>sobre la admisibilidad de la prueba</w:t>
            </w:r>
          </w:p>
        </w:tc>
      </w:tr>
      <w:tr w:rsidR="000D1DE0" w:rsidRPr="00381F28" w14:paraId="4761D0ED" w14:textId="77777777" w:rsidTr="003A6C90">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70F657" w14:textId="77777777" w:rsidR="000D1DE0" w:rsidRPr="00381F28" w:rsidRDefault="000D1DE0" w:rsidP="003A6C90">
            <w:pPr>
              <w:suppressAutoHyphens w:val="0"/>
              <w:rPr>
                <w:rFonts w:eastAsia="Arial Unicode MS"/>
                <w:kern w:val="2"/>
                <w:sz w:val="22"/>
                <w:szCs w:val="22"/>
                <w:lang w:val="es-CR"/>
              </w:rPr>
            </w:pPr>
          </w:p>
        </w:tc>
        <w:tc>
          <w:tcPr>
            <w:tcW w:w="106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BA750A7" w14:textId="77777777" w:rsidR="000D1DE0" w:rsidRPr="00381F28" w:rsidRDefault="000D1DE0" w:rsidP="003A6C90">
            <w:pPr>
              <w:rPr>
                <w:sz w:val="22"/>
                <w:szCs w:val="22"/>
                <w:lang w:val="es-CR"/>
              </w:rPr>
            </w:pPr>
            <w:r w:rsidRPr="00381F28">
              <w:rPr>
                <w:sz w:val="22"/>
                <w:szCs w:val="22"/>
                <w:lang w:val="es-CR"/>
              </w:rPr>
              <w:t>0006</w:t>
            </w:r>
          </w:p>
        </w:tc>
        <w:tc>
          <w:tcPr>
            <w:tcW w:w="26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CCE09FC" w14:textId="77777777" w:rsidR="000D1DE0" w:rsidRPr="00381F28" w:rsidRDefault="000D1DE0" w:rsidP="003A6C90">
            <w:pPr>
              <w:rPr>
                <w:sz w:val="22"/>
                <w:szCs w:val="22"/>
                <w:lang w:val="es-CR"/>
              </w:rPr>
            </w:pPr>
            <w:r w:rsidRPr="00381F28">
              <w:rPr>
                <w:sz w:val="22"/>
                <w:szCs w:val="22"/>
                <w:lang w:val="es-CR"/>
              </w:rPr>
              <w:t>Declaración de partes, peritos o testigos por separado</w:t>
            </w:r>
          </w:p>
        </w:tc>
      </w:tr>
      <w:tr w:rsidR="000D1DE0" w:rsidRPr="00381F28" w14:paraId="06CFF18D" w14:textId="77777777" w:rsidTr="003A6C90">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98FFC6" w14:textId="77777777" w:rsidR="000D1DE0" w:rsidRPr="00381F28" w:rsidRDefault="000D1DE0" w:rsidP="003A6C90">
            <w:pPr>
              <w:suppressAutoHyphens w:val="0"/>
              <w:rPr>
                <w:rFonts w:eastAsia="Arial Unicode MS"/>
                <w:kern w:val="2"/>
                <w:sz w:val="22"/>
                <w:szCs w:val="22"/>
                <w:lang w:val="es-CR"/>
              </w:rPr>
            </w:pPr>
          </w:p>
        </w:tc>
        <w:tc>
          <w:tcPr>
            <w:tcW w:w="106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E990315" w14:textId="77777777" w:rsidR="000D1DE0" w:rsidRPr="00381F28" w:rsidRDefault="000D1DE0" w:rsidP="003A6C90">
            <w:pPr>
              <w:rPr>
                <w:sz w:val="22"/>
                <w:szCs w:val="22"/>
                <w:lang w:val="es-CR"/>
              </w:rPr>
            </w:pPr>
            <w:r w:rsidRPr="00381F28">
              <w:rPr>
                <w:sz w:val="22"/>
                <w:szCs w:val="22"/>
                <w:lang w:val="es-CR"/>
              </w:rPr>
              <w:t>0007</w:t>
            </w:r>
          </w:p>
        </w:tc>
        <w:tc>
          <w:tcPr>
            <w:tcW w:w="26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F180049" w14:textId="77777777" w:rsidR="000D1DE0" w:rsidRPr="00381F28" w:rsidRDefault="000D1DE0" w:rsidP="003A6C90">
            <w:pPr>
              <w:rPr>
                <w:sz w:val="22"/>
                <w:szCs w:val="22"/>
                <w:lang w:val="es-CR"/>
              </w:rPr>
            </w:pPr>
            <w:r w:rsidRPr="00381F28">
              <w:rPr>
                <w:sz w:val="22"/>
                <w:szCs w:val="22"/>
                <w:lang w:val="es-CR"/>
              </w:rPr>
              <w:t>Conclusiones de cada una de las partes</w:t>
            </w:r>
          </w:p>
        </w:tc>
      </w:tr>
      <w:tr w:rsidR="000D1DE0" w:rsidRPr="00381F28" w14:paraId="7519E5F0" w14:textId="77777777" w:rsidTr="003A6C90">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72599A" w14:textId="77777777" w:rsidR="000D1DE0" w:rsidRPr="00381F28" w:rsidRDefault="000D1DE0" w:rsidP="003A6C90">
            <w:pPr>
              <w:suppressAutoHyphens w:val="0"/>
              <w:rPr>
                <w:rFonts w:eastAsia="Arial Unicode MS"/>
                <w:kern w:val="2"/>
                <w:sz w:val="22"/>
                <w:szCs w:val="22"/>
                <w:lang w:val="es-CR"/>
              </w:rPr>
            </w:pPr>
          </w:p>
        </w:tc>
        <w:tc>
          <w:tcPr>
            <w:tcW w:w="106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7E46FAB" w14:textId="77777777" w:rsidR="000D1DE0" w:rsidRPr="00381F28" w:rsidRDefault="000D1DE0" w:rsidP="003A6C90">
            <w:pPr>
              <w:rPr>
                <w:sz w:val="22"/>
                <w:szCs w:val="22"/>
                <w:lang w:val="es-CR"/>
              </w:rPr>
            </w:pPr>
            <w:r w:rsidRPr="00381F28">
              <w:rPr>
                <w:sz w:val="22"/>
                <w:szCs w:val="22"/>
                <w:lang w:val="es-CR"/>
              </w:rPr>
              <w:t>0008</w:t>
            </w:r>
          </w:p>
        </w:tc>
        <w:tc>
          <w:tcPr>
            <w:tcW w:w="26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19CBD61" w14:textId="77777777" w:rsidR="000D1DE0" w:rsidRPr="00381F28" w:rsidRDefault="000D1DE0" w:rsidP="003A6C90">
            <w:pPr>
              <w:rPr>
                <w:sz w:val="22"/>
                <w:szCs w:val="22"/>
                <w:lang w:val="es-CR"/>
              </w:rPr>
            </w:pPr>
            <w:r w:rsidRPr="00381F28">
              <w:rPr>
                <w:sz w:val="22"/>
                <w:szCs w:val="22"/>
                <w:lang w:val="es-CR"/>
              </w:rPr>
              <w:t>Sentencia o resolución final</w:t>
            </w:r>
          </w:p>
        </w:tc>
      </w:tr>
      <w:tr w:rsidR="000D1DE0" w:rsidRPr="00381F28" w14:paraId="38CCFD22" w14:textId="77777777" w:rsidTr="003A6C90">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970EC3" w14:textId="77777777" w:rsidR="000D1DE0" w:rsidRPr="00381F28" w:rsidRDefault="000D1DE0" w:rsidP="003A6C90">
            <w:pPr>
              <w:suppressAutoHyphens w:val="0"/>
              <w:rPr>
                <w:rFonts w:eastAsia="Arial Unicode MS"/>
                <w:kern w:val="2"/>
                <w:sz w:val="22"/>
                <w:szCs w:val="22"/>
                <w:lang w:val="es-CR"/>
              </w:rPr>
            </w:pPr>
          </w:p>
        </w:tc>
        <w:tc>
          <w:tcPr>
            <w:tcW w:w="106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71E4DD8" w14:textId="77777777" w:rsidR="000D1DE0" w:rsidRPr="00381F28" w:rsidRDefault="000D1DE0" w:rsidP="003A6C90">
            <w:pPr>
              <w:rPr>
                <w:sz w:val="22"/>
                <w:szCs w:val="22"/>
                <w:lang w:val="es-CR"/>
              </w:rPr>
            </w:pPr>
            <w:r w:rsidRPr="00381F28">
              <w:rPr>
                <w:sz w:val="22"/>
                <w:szCs w:val="22"/>
                <w:lang w:val="es-CR"/>
              </w:rPr>
              <w:t>0010</w:t>
            </w:r>
          </w:p>
        </w:tc>
        <w:tc>
          <w:tcPr>
            <w:tcW w:w="26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09D2CD0" w14:textId="77777777" w:rsidR="000D1DE0" w:rsidRPr="00381F28" w:rsidRDefault="000D1DE0" w:rsidP="003A6C90">
            <w:pPr>
              <w:rPr>
                <w:sz w:val="22"/>
                <w:szCs w:val="22"/>
                <w:lang w:val="es-CR"/>
              </w:rPr>
            </w:pPr>
            <w:r w:rsidRPr="00381F28">
              <w:rPr>
                <w:sz w:val="22"/>
                <w:szCs w:val="22"/>
                <w:lang w:val="es-CR"/>
              </w:rPr>
              <w:t>Gestiones planteadas durante la fase preliminar</w:t>
            </w:r>
          </w:p>
        </w:tc>
      </w:tr>
      <w:tr w:rsidR="000D1DE0" w:rsidRPr="00381F28" w14:paraId="09D2F0C2" w14:textId="77777777" w:rsidTr="003A6C90">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17C577" w14:textId="77777777" w:rsidR="000D1DE0" w:rsidRPr="00381F28" w:rsidRDefault="000D1DE0" w:rsidP="003A6C90">
            <w:pPr>
              <w:suppressAutoHyphens w:val="0"/>
              <w:rPr>
                <w:rFonts w:eastAsia="Arial Unicode MS"/>
                <w:kern w:val="2"/>
                <w:sz w:val="22"/>
                <w:szCs w:val="22"/>
                <w:lang w:val="es-CR"/>
              </w:rPr>
            </w:pPr>
          </w:p>
        </w:tc>
        <w:tc>
          <w:tcPr>
            <w:tcW w:w="106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9FF1DFA" w14:textId="77777777" w:rsidR="000D1DE0" w:rsidRPr="00381F28" w:rsidRDefault="000D1DE0" w:rsidP="003A6C90">
            <w:pPr>
              <w:rPr>
                <w:sz w:val="22"/>
                <w:szCs w:val="22"/>
                <w:lang w:val="es-CR"/>
              </w:rPr>
            </w:pPr>
            <w:r w:rsidRPr="00381F28">
              <w:rPr>
                <w:sz w:val="22"/>
                <w:szCs w:val="22"/>
                <w:lang w:val="es-CR"/>
              </w:rPr>
              <w:t>0011</w:t>
            </w:r>
          </w:p>
        </w:tc>
        <w:tc>
          <w:tcPr>
            <w:tcW w:w="268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B2DDF0E" w14:textId="77777777" w:rsidR="000D1DE0" w:rsidRPr="00381F28" w:rsidRDefault="000D1DE0" w:rsidP="003A6C90">
            <w:pPr>
              <w:rPr>
                <w:sz w:val="22"/>
                <w:szCs w:val="22"/>
                <w:lang w:val="es-CR"/>
              </w:rPr>
            </w:pPr>
            <w:r w:rsidRPr="00381F28">
              <w:rPr>
                <w:sz w:val="22"/>
                <w:szCs w:val="22"/>
                <w:lang w:val="es-CR"/>
              </w:rPr>
              <w:t>Testimonios recibidos durante la fase preliminar</w:t>
            </w:r>
          </w:p>
        </w:tc>
      </w:tr>
    </w:tbl>
    <w:p w14:paraId="7C6AFFB1" w14:textId="77777777" w:rsidR="000D1DE0" w:rsidRPr="00381F28" w:rsidRDefault="000D1DE0" w:rsidP="000D1DE0">
      <w:pPr>
        <w:pBdr>
          <w:bottom w:val="single" w:sz="12" w:space="1" w:color="auto"/>
        </w:pBdr>
        <w:ind w:firstLine="709"/>
        <w:jc w:val="both"/>
        <w:rPr>
          <w:rFonts w:eastAsia="Calibri"/>
          <w:i/>
          <w:sz w:val="22"/>
          <w:szCs w:val="22"/>
          <w:lang w:val="es-CR"/>
        </w:rPr>
      </w:pPr>
    </w:p>
    <w:p w14:paraId="2FE01280" w14:textId="77777777" w:rsidR="000D1DE0" w:rsidRPr="00381F28" w:rsidRDefault="000D1DE0" w:rsidP="000D1DE0">
      <w:pPr>
        <w:pBdr>
          <w:bottom w:val="single" w:sz="12" w:space="1" w:color="auto"/>
        </w:pBdr>
        <w:ind w:firstLine="709"/>
        <w:jc w:val="both"/>
        <w:rPr>
          <w:sz w:val="22"/>
          <w:szCs w:val="22"/>
          <w:lang w:val="es-CR"/>
        </w:rPr>
      </w:pPr>
      <w:bookmarkStart w:id="10" w:name="_Toc103006451"/>
      <w:r w:rsidRPr="00381F28">
        <w:rPr>
          <w:sz w:val="22"/>
          <w:szCs w:val="22"/>
          <w:lang w:val="es-CR"/>
        </w:rPr>
        <w:t>Proceso Penal (FLAGRANCIA)</w:t>
      </w:r>
      <w:bookmarkEnd w:id="10"/>
    </w:p>
    <w:p w14:paraId="4232933D" w14:textId="77777777" w:rsidR="000D1DE0" w:rsidRPr="00381F28" w:rsidRDefault="000D1DE0" w:rsidP="000D1DE0">
      <w:pPr>
        <w:autoSpaceDE w:val="0"/>
        <w:autoSpaceDN w:val="0"/>
        <w:adjustRightInd w:val="0"/>
        <w:jc w:val="both"/>
        <w:rPr>
          <w:rFonts w:eastAsia="Calibri"/>
          <w:b/>
          <w:bCs/>
          <w:sz w:val="22"/>
          <w:szCs w:val="22"/>
          <w:lang w:val="es-CR" w:eastAsia="en-US"/>
        </w:rPr>
      </w:pPr>
      <w:r w:rsidRPr="00381F28">
        <w:rPr>
          <w:sz w:val="22"/>
          <w:szCs w:val="22"/>
          <w:lang w:val="es-CR"/>
        </w:rPr>
        <w:tab/>
      </w:r>
      <w:r w:rsidRPr="00381F28">
        <w:rPr>
          <w:rFonts w:eastAsia="Calibri"/>
          <w:b/>
          <w:bCs/>
          <w:sz w:val="22"/>
          <w:szCs w:val="22"/>
          <w:lang w:val="es-CR" w:eastAsia="en-US"/>
        </w:rPr>
        <w:t>Tipos de Audiencia</w:t>
      </w:r>
    </w:p>
    <w:p w14:paraId="294763BA" w14:textId="77777777" w:rsidR="000D1DE0" w:rsidRPr="00381F28" w:rsidRDefault="000D1DE0" w:rsidP="000D1DE0">
      <w:pPr>
        <w:autoSpaceDE w:val="0"/>
        <w:autoSpaceDN w:val="0"/>
        <w:adjustRightInd w:val="0"/>
        <w:jc w:val="both"/>
        <w:rPr>
          <w:rFonts w:eastAsia="Calibri"/>
          <w:sz w:val="22"/>
          <w:szCs w:val="22"/>
          <w:lang w:val="es-CR" w:eastAsia="en-US"/>
        </w:rPr>
      </w:pPr>
    </w:p>
    <w:p w14:paraId="32C9A4DF" w14:textId="77777777" w:rsidR="000D1DE0" w:rsidRPr="00381F28" w:rsidRDefault="000D1DE0" w:rsidP="000D1DE0">
      <w:pPr>
        <w:autoSpaceDE w:val="0"/>
        <w:autoSpaceDN w:val="0"/>
        <w:adjustRightInd w:val="0"/>
        <w:jc w:val="both"/>
        <w:rPr>
          <w:rFonts w:eastAsia="Calibri"/>
          <w:b/>
          <w:bCs/>
          <w:sz w:val="22"/>
          <w:szCs w:val="22"/>
          <w:lang w:val="es-CR" w:eastAsia="en-US"/>
        </w:rPr>
      </w:pPr>
      <w:r w:rsidRPr="00381F28">
        <w:rPr>
          <w:rFonts w:eastAsia="Calibri"/>
          <w:b/>
          <w:bCs/>
          <w:sz w:val="22"/>
          <w:szCs w:val="22"/>
          <w:lang w:val="es-CR" w:eastAsia="en-US"/>
        </w:rPr>
        <w:t>1) En la Fiscalía de Flagrancias:</w:t>
      </w:r>
    </w:p>
    <w:p w14:paraId="7CC6D1BB" w14:textId="77777777" w:rsidR="000D1DE0" w:rsidRPr="00381F28" w:rsidRDefault="000D1DE0" w:rsidP="000D1DE0">
      <w:pPr>
        <w:autoSpaceDE w:val="0"/>
        <w:autoSpaceDN w:val="0"/>
        <w:adjustRightInd w:val="0"/>
        <w:jc w:val="both"/>
        <w:rPr>
          <w:rFonts w:eastAsia="Calibri"/>
          <w:sz w:val="22"/>
          <w:szCs w:val="22"/>
          <w:lang w:val="es-CR" w:eastAsia="en-US"/>
        </w:rPr>
      </w:pPr>
    </w:p>
    <w:p w14:paraId="7268E126"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1. Audiencia de Identificación del o los imputados;</w:t>
      </w:r>
    </w:p>
    <w:p w14:paraId="3C927680"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2. Denuncia de la Parte Ofendida;</w:t>
      </w:r>
    </w:p>
    <w:p w14:paraId="59D8E48A"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3. Parte Policial.</w:t>
      </w:r>
    </w:p>
    <w:p w14:paraId="70C46C61" w14:textId="77777777" w:rsidR="000D1DE0" w:rsidRPr="00381F28" w:rsidRDefault="000D1DE0" w:rsidP="000D1DE0">
      <w:pPr>
        <w:autoSpaceDE w:val="0"/>
        <w:autoSpaceDN w:val="0"/>
        <w:adjustRightInd w:val="0"/>
        <w:jc w:val="both"/>
        <w:rPr>
          <w:rFonts w:eastAsia="Calibri"/>
          <w:sz w:val="22"/>
          <w:szCs w:val="22"/>
          <w:lang w:val="es-CR" w:eastAsia="en-US"/>
        </w:rPr>
      </w:pPr>
    </w:p>
    <w:p w14:paraId="3A7EB4CF" w14:textId="77777777" w:rsidR="000D1DE0" w:rsidRPr="00381F28" w:rsidRDefault="000D1DE0" w:rsidP="000D1DE0">
      <w:pPr>
        <w:autoSpaceDE w:val="0"/>
        <w:autoSpaceDN w:val="0"/>
        <w:adjustRightInd w:val="0"/>
        <w:jc w:val="both"/>
        <w:rPr>
          <w:rFonts w:eastAsia="Calibri"/>
          <w:b/>
          <w:bCs/>
          <w:sz w:val="22"/>
          <w:szCs w:val="22"/>
          <w:lang w:val="es-CR" w:eastAsia="en-US"/>
        </w:rPr>
      </w:pPr>
      <w:r w:rsidRPr="00381F28">
        <w:rPr>
          <w:rFonts w:eastAsia="Calibri"/>
          <w:b/>
          <w:bCs/>
          <w:sz w:val="22"/>
          <w:szCs w:val="22"/>
          <w:lang w:val="es-CR" w:eastAsia="en-US"/>
        </w:rPr>
        <w:t>2) En el Tribunal de Flagrancias:</w:t>
      </w:r>
    </w:p>
    <w:p w14:paraId="29EB2E82" w14:textId="77777777" w:rsidR="000D1DE0" w:rsidRPr="00381F28" w:rsidRDefault="000D1DE0" w:rsidP="000D1DE0">
      <w:pPr>
        <w:autoSpaceDE w:val="0"/>
        <w:autoSpaceDN w:val="0"/>
        <w:adjustRightInd w:val="0"/>
        <w:jc w:val="both"/>
        <w:rPr>
          <w:rFonts w:eastAsia="Calibri"/>
          <w:b/>
          <w:bCs/>
          <w:sz w:val="22"/>
          <w:szCs w:val="22"/>
          <w:lang w:val="es-CR" w:eastAsia="en-US"/>
        </w:rPr>
      </w:pPr>
    </w:p>
    <w:p w14:paraId="3E640BBE"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1. Primera parte de la Audiencia ante el Tribunal.</w:t>
      </w:r>
    </w:p>
    <w:p w14:paraId="1F233BB0"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2. Continuación de Audiencia Inicial</w:t>
      </w:r>
    </w:p>
    <w:p w14:paraId="25B5833D"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3. Inicio de Debate Oral y Público</w:t>
      </w:r>
    </w:p>
    <w:p w14:paraId="3F788CC2"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lastRenderedPageBreak/>
        <w:t>4. Continuación de Audiencia de debate oral y público</w:t>
      </w:r>
    </w:p>
    <w:p w14:paraId="0EBCC0E7"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5. Audiencia de Verificación de cumplimiento de condiciones resultantes de la aplicación de salidas alternas;</w:t>
      </w:r>
    </w:p>
    <w:p w14:paraId="7A4109E6"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6. Audiencia de Rebeldía.</w:t>
      </w:r>
    </w:p>
    <w:p w14:paraId="2C25AE4C"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7. Apelaciones de resoluciones del juez de ejecución de la pena. -</w:t>
      </w:r>
    </w:p>
    <w:p w14:paraId="3C9C6942"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8. Dictado de sobreseimiento</w:t>
      </w:r>
    </w:p>
    <w:p w14:paraId="577EE609" w14:textId="77777777" w:rsidR="000D1DE0" w:rsidRPr="00381F28" w:rsidRDefault="000D1DE0" w:rsidP="000D1DE0">
      <w:pPr>
        <w:autoSpaceDE w:val="0"/>
        <w:autoSpaceDN w:val="0"/>
        <w:adjustRightInd w:val="0"/>
        <w:jc w:val="both"/>
        <w:rPr>
          <w:rFonts w:eastAsia="Calibri"/>
          <w:sz w:val="22"/>
          <w:szCs w:val="22"/>
          <w:lang w:val="es-CR" w:eastAsia="en-US"/>
        </w:rPr>
      </w:pPr>
    </w:p>
    <w:p w14:paraId="3A4BD80A" w14:textId="77777777" w:rsidR="000D1DE0" w:rsidRPr="00381F28" w:rsidRDefault="000D1DE0" w:rsidP="000D1DE0">
      <w:pPr>
        <w:autoSpaceDE w:val="0"/>
        <w:autoSpaceDN w:val="0"/>
        <w:adjustRightInd w:val="0"/>
        <w:jc w:val="both"/>
        <w:rPr>
          <w:rFonts w:eastAsia="Calibri"/>
          <w:b/>
          <w:bCs/>
          <w:sz w:val="22"/>
          <w:szCs w:val="22"/>
          <w:lang w:val="es-CR" w:eastAsia="en-US"/>
        </w:rPr>
      </w:pPr>
      <w:r w:rsidRPr="00381F28">
        <w:rPr>
          <w:rFonts w:eastAsia="Calibri"/>
          <w:b/>
          <w:bCs/>
          <w:sz w:val="22"/>
          <w:szCs w:val="22"/>
          <w:lang w:val="es-CR" w:eastAsia="en-US"/>
        </w:rPr>
        <w:t>Actos procesales durante la grabación de la audiencia</w:t>
      </w:r>
    </w:p>
    <w:p w14:paraId="0AABB946" w14:textId="77777777" w:rsidR="000D1DE0" w:rsidRPr="00381F28" w:rsidRDefault="000D1DE0" w:rsidP="000D1DE0">
      <w:pPr>
        <w:autoSpaceDE w:val="0"/>
        <w:autoSpaceDN w:val="0"/>
        <w:adjustRightInd w:val="0"/>
        <w:jc w:val="both"/>
        <w:rPr>
          <w:rFonts w:eastAsia="Calibri"/>
          <w:sz w:val="22"/>
          <w:szCs w:val="22"/>
          <w:lang w:val="es-CR" w:eastAsia="en-US"/>
        </w:rPr>
      </w:pPr>
    </w:p>
    <w:p w14:paraId="78EF6A66" w14:textId="77777777" w:rsidR="000D1DE0" w:rsidRPr="00381F28" w:rsidRDefault="000D1DE0" w:rsidP="000D1DE0">
      <w:pPr>
        <w:autoSpaceDE w:val="0"/>
        <w:autoSpaceDN w:val="0"/>
        <w:adjustRightInd w:val="0"/>
        <w:jc w:val="both"/>
        <w:rPr>
          <w:rFonts w:eastAsia="Calibri"/>
          <w:b/>
          <w:bCs/>
          <w:sz w:val="22"/>
          <w:szCs w:val="22"/>
          <w:lang w:val="es-CR" w:eastAsia="en-US"/>
        </w:rPr>
      </w:pPr>
      <w:r w:rsidRPr="00381F28">
        <w:rPr>
          <w:rFonts w:eastAsia="Calibri"/>
          <w:b/>
          <w:bCs/>
          <w:sz w:val="22"/>
          <w:szCs w:val="22"/>
          <w:lang w:val="es-CR" w:eastAsia="en-US"/>
        </w:rPr>
        <w:t>1. Primera parte de la Audiencia ante el Tribunal.</w:t>
      </w:r>
    </w:p>
    <w:p w14:paraId="13D1BF32" w14:textId="77777777" w:rsidR="000D1DE0" w:rsidRPr="00381F28" w:rsidRDefault="000D1DE0" w:rsidP="000D1DE0">
      <w:pPr>
        <w:autoSpaceDE w:val="0"/>
        <w:autoSpaceDN w:val="0"/>
        <w:adjustRightInd w:val="0"/>
        <w:jc w:val="both"/>
        <w:rPr>
          <w:rFonts w:eastAsia="Calibri"/>
          <w:sz w:val="22"/>
          <w:szCs w:val="22"/>
          <w:lang w:val="es-CR" w:eastAsia="en-US"/>
        </w:rPr>
      </w:pPr>
    </w:p>
    <w:p w14:paraId="70A0A99E"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 Solicitud del Ministerio Público para declaración de incompetencia</w:t>
      </w:r>
    </w:p>
    <w:p w14:paraId="5E98050A"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 Atribución de los hechos a la persona imputada conforme al Art. 236 CPP</w:t>
      </w:r>
    </w:p>
    <w:p w14:paraId="0906272E"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 Declaración de incompetencia</w:t>
      </w:r>
    </w:p>
    <w:p w14:paraId="4C19BB52"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 Solicitud de Medidas Cautelares</w:t>
      </w:r>
    </w:p>
    <w:p w14:paraId="123407B1"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 Judicialización de la persona imputada</w:t>
      </w:r>
    </w:p>
    <w:p w14:paraId="7117CF0A"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 Reserva de la Defensa de 24 horas para señalar la continuación de la audiencia</w:t>
      </w:r>
    </w:p>
    <w:p w14:paraId="396EA63F"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 Exposición de Acusación por parte de la Fiscalía</w:t>
      </w:r>
    </w:p>
    <w:p w14:paraId="64ECA337"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 Acusación subsidiaria conforme al Art. 305 CPP</w:t>
      </w:r>
    </w:p>
    <w:p w14:paraId="653E5722"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 Formulación de Querella</w:t>
      </w:r>
    </w:p>
    <w:p w14:paraId="23A1B19C"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 Formulación de Acción Civil Resarcitoria</w:t>
      </w:r>
    </w:p>
    <w:p w14:paraId="0D2763A0"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 Exposición Defensa en relación con la formulación de la Querella y Acción Civil</w:t>
      </w:r>
    </w:p>
    <w:p w14:paraId="3B259C36"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 Valoración de la pieza acusatoria</w:t>
      </w:r>
    </w:p>
    <w:p w14:paraId="2CE6881A"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 Valoración de la Querella</w:t>
      </w:r>
    </w:p>
    <w:p w14:paraId="23002809"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 Valoración de la Acción Civil</w:t>
      </w:r>
    </w:p>
    <w:p w14:paraId="580CABE6"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 Indagación a la persona imputada</w:t>
      </w:r>
    </w:p>
    <w:p w14:paraId="792B6D18"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 Aplicación de salidas externas</w:t>
      </w:r>
    </w:p>
    <w:p w14:paraId="12052A0F"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 Aplicación de un procedimiento abreviado</w:t>
      </w:r>
    </w:p>
    <w:p w14:paraId="6B2B2A22"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 Traslado del proceso a la segunda fase de juicio oral y público. Art. 428 CPP</w:t>
      </w:r>
    </w:p>
    <w:p w14:paraId="71FC4C64" w14:textId="77777777" w:rsidR="000D1DE0" w:rsidRPr="00381F28" w:rsidRDefault="000D1DE0" w:rsidP="000D1DE0">
      <w:pPr>
        <w:autoSpaceDE w:val="0"/>
        <w:autoSpaceDN w:val="0"/>
        <w:adjustRightInd w:val="0"/>
        <w:jc w:val="both"/>
        <w:rPr>
          <w:rFonts w:eastAsia="Calibri"/>
          <w:sz w:val="22"/>
          <w:szCs w:val="22"/>
          <w:lang w:val="es-CR" w:eastAsia="en-US"/>
        </w:rPr>
      </w:pPr>
    </w:p>
    <w:p w14:paraId="770B83D9" w14:textId="77777777" w:rsidR="000D1DE0" w:rsidRPr="00381F28" w:rsidRDefault="000D1DE0" w:rsidP="000D1DE0">
      <w:pPr>
        <w:autoSpaceDE w:val="0"/>
        <w:autoSpaceDN w:val="0"/>
        <w:adjustRightInd w:val="0"/>
        <w:jc w:val="both"/>
        <w:rPr>
          <w:rFonts w:eastAsia="Calibri"/>
          <w:b/>
          <w:bCs/>
          <w:sz w:val="22"/>
          <w:szCs w:val="22"/>
          <w:lang w:val="es-CR" w:eastAsia="en-US"/>
        </w:rPr>
      </w:pPr>
      <w:r w:rsidRPr="00381F28">
        <w:rPr>
          <w:rFonts w:eastAsia="Calibri"/>
          <w:b/>
          <w:bCs/>
          <w:sz w:val="22"/>
          <w:szCs w:val="22"/>
          <w:lang w:val="es-CR" w:eastAsia="en-US"/>
        </w:rPr>
        <w:t>2. Inicio de Debate Oral y Público</w:t>
      </w:r>
    </w:p>
    <w:p w14:paraId="0FCE0EDA" w14:textId="77777777" w:rsidR="000D1DE0" w:rsidRPr="00381F28" w:rsidRDefault="000D1DE0" w:rsidP="000D1DE0">
      <w:pPr>
        <w:autoSpaceDE w:val="0"/>
        <w:autoSpaceDN w:val="0"/>
        <w:adjustRightInd w:val="0"/>
        <w:jc w:val="both"/>
        <w:rPr>
          <w:rFonts w:eastAsia="Calibri"/>
          <w:sz w:val="22"/>
          <w:szCs w:val="22"/>
          <w:lang w:val="es-CR" w:eastAsia="en-US"/>
        </w:rPr>
      </w:pPr>
    </w:p>
    <w:p w14:paraId="6F1C6DC6"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 Declaración de abierto el debate</w:t>
      </w:r>
    </w:p>
    <w:p w14:paraId="30AC480E"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 Acusación Ministerio Público</w:t>
      </w:r>
    </w:p>
    <w:p w14:paraId="5C551621"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 Presentación de la Querella</w:t>
      </w:r>
    </w:p>
    <w:p w14:paraId="473ED00C"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 Defensa: referencia a la pieza acusatoria</w:t>
      </w:r>
    </w:p>
    <w:p w14:paraId="4FC030F4"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 Defensa: explicación teoría del caso</w:t>
      </w:r>
    </w:p>
    <w:p w14:paraId="1B22DD41"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 Presentación y resolución de incidentes</w:t>
      </w:r>
    </w:p>
    <w:p w14:paraId="238ECD93"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 Declaración de la persona imputada</w:t>
      </w:r>
    </w:p>
    <w:p w14:paraId="38713467"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 Nueva calificación Jurídica</w:t>
      </w:r>
    </w:p>
    <w:p w14:paraId="69F42F81"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 Ampliación de la acusación</w:t>
      </w:r>
    </w:p>
    <w:p w14:paraId="57CF4AC4"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 Corrección de la acusación</w:t>
      </w:r>
    </w:p>
    <w:p w14:paraId="4674386A"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 Recepción de la prueba</w:t>
      </w:r>
    </w:p>
    <w:p w14:paraId="73A513F8"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 Prueba pericial</w:t>
      </w:r>
    </w:p>
    <w:p w14:paraId="1EFC0CA7"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 Prueba Testimonial</w:t>
      </w:r>
    </w:p>
    <w:p w14:paraId="467E2A60"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 Prueba documental y su reproducción</w:t>
      </w:r>
    </w:p>
    <w:p w14:paraId="712C7831"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 Conclusiones Ministerio Público</w:t>
      </w:r>
    </w:p>
    <w:p w14:paraId="520BEF67"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 Conclusiones Querellante</w:t>
      </w:r>
    </w:p>
    <w:p w14:paraId="2EEC2925"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 Conclusiones Actor Civil</w:t>
      </w:r>
    </w:p>
    <w:p w14:paraId="34F34B68"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 Conclusiones Defensor</w:t>
      </w:r>
    </w:p>
    <w:p w14:paraId="74A09BE3"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 Palabras de la persona víctima</w:t>
      </w:r>
    </w:p>
    <w:p w14:paraId="50893BC4"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lastRenderedPageBreak/>
        <w:t>· Palabras de la persona imputada</w:t>
      </w:r>
    </w:p>
    <w:p w14:paraId="3BC6A20C"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 Cierre del debate</w:t>
      </w:r>
    </w:p>
    <w:p w14:paraId="4E438A03"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 Dictado de sentencia</w:t>
      </w:r>
    </w:p>
    <w:p w14:paraId="10128543"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 Imposición o prórroga de la prisión preventiva</w:t>
      </w:r>
    </w:p>
    <w:p w14:paraId="318F0B98" w14:textId="77777777" w:rsidR="000D1DE0" w:rsidRPr="00381F28" w:rsidRDefault="000D1DE0" w:rsidP="000D1DE0">
      <w:pPr>
        <w:autoSpaceDE w:val="0"/>
        <w:autoSpaceDN w:val="0"/>
        <w:adjustRightInd w:val="0"/>
        <w:jc w:val="both"/>
        <w:rPr>
          <w:sz w:val="22"/>
          <w:szCs w:val="22"/>
          <w:lang w:val="es-CR" w:eastAsia="es-CR"/>
        </w:rPr>
      </w:pPr>
    </w:p>
    <w:p w14:paraId="57BC9F28" w14:textId="77777777" w:rsidR="000D1DE0" w:rsidRPr="00381F28" w:rsidRDefault="000D1DE0" w:rsidP="000D1DE0">
      <w:pPr>
        <w:jc w:val="both"/>
        <w:rPr>
          <w:b/>
          <w:sz w:val="22"/>
          <w:szCs w:val="22"/>
          <w:lang w:val="es-CR"/>
        </w:rPr>
      </w:pPr>
    </w:p>
    <w:p w14:paraId="7A32B2AB" w14:textId="77777777" w:rsidR="000D1DE0" w:rsidRPr="00381F28" w:rsidRDefault="000D1DE0" w:rsidP="000D1DE0">
      <w:pPr>
        <w:widowControl w:val="0"/>
        <w:pBdr>
          <w:bottom w:val="single" w:sz="12" w:space="1" w:color="auto"/>
        </w:pBdr>
        <w:suppressAutoHyphens w:val="0"/>
        <w:autoSpaceDE w:val="0"/>
        <w:autoSpaceDN w:val="0"/>
        <w:adjustRightInd w:val="0"/>
        <w:jc w:val="center"/>
        <w:rPr>
          <w:rFonts w:eastAsia="Calibri"/>
          <w:b/>
          <w:bCs/>
          <w:sz w:val="22"/>
          <w:szCs w:val="22"/>
          <w:shd w:val="clear" w:color="auto" w:fill="FFFFFF"/>
          <w:lang w:val="es-CR"/>
        </w:rPr>
      </w:pPr>
      <w:r w:rsidRPr="00381F28">
        <w:rPr>
          <w:b/>
          <w:bCs/>
          <w:sz w:val="22"/>
          <w:szCs w:val="22"/>
          <w:shd w:val="clear" w:color="auto" w:fill="FFFFFF"/>
          <w:lang w:val="es-CR" w:eastAsia="es-ES"/>
        </w:rPr>
        <w:t xml:space="preserve">Proceso Penal:   </w:t>
      </w:r>
      <w:r w:rsidRPr="00381F28">
        <w:rPr>
          <w:rFonts w:eastAsia="Calibri"/>
          <w:b/>
          <w:bCs/>
          <w:sz w:val="22"/>
          <w:szCs w:val="22"/>
          <w:shd w:val="clear" w:color="auto" w:fill="FFFFFF"/>
          <w:lang w:val="es-CR"/>
        </w:rPr>
        <w:t>FISCALÍAS ELECTRÓNICAS (Territoriales)</w:t>
      </w:r>
    </w:p>
    <w:p w14:paraId="05FD54F8" w14:textId="77777777" w:rsidR="000D1DE0" w:rsidRPr="00381F28" w:rsidRDefault="000D1DE0" w:rsidP="000D1DE0">
      <w:pPr>
        <w:rPr>
          <w:rFonts w:eastAsia="Arial Unicode MS"/>
          <w:kern w:val="2"/>
          <w:sz w:val="22"/>
          <w:szCs w:val="22"/>
          <w:lang w:val="es-CR" w:eastAsia="es-CR"/>
        </w:rPr>
      </w:pPr>
    </w:p>
    <w:p w14:paraId="62B15188" w14:textId="77777777" w:rsidR="000D1DE0" w:rsidRPr="00381F28" w:rsidRDefault="000D1DE0" w:rsidP="000D1DE0">
      <w:pPr>
        <w:autoSpaceDE w:val="0"/>
        <w:autoSpaceDN w:val="0"/>
        <w:adjustRightInd w:val="0"/>
        <w:jc w:val="both"/>
        <w:rPr>
          <w:rFonts w:eastAsia="Calibri"/>
          <w:b/>
          <w:bCs/>
          <w:sz w:val="22"/>
          <w:szCs w:val="22"/>
          <w:lang w:val="es-CR" w:eastAsia="en-US"/>
        </w:rPr>
      </w:pPr>
      <w:r w:rsidRPr="00381F28">
        <w:rPr>
          <w:rFonts w:eastAsia="Calibri"/>
          <w:b/>
          <w:bCs/>
          <w:sz w:val="22"/>
          <w:szCs w:val="22"/>
          <w:lang w:val="es-CR" w:eastAsia="en-US"/>
        </w:rPr>
        <w:t>Tipos o actos de investigación:</w:t>
      </w:r>
    </w:p>
    <w:p w14:paraId="4791CB63" w14:textId="77777777" w:rsidR="000D1DE0" w:rsidRPr="00381F28" w:rsidRDefault="000D1DE0" w:rsidP="000D1DE0">
      <w:pPr>
        <w:autoSpaceDE w:val="0"/>
        <w:autoSpaceDN w:val="0"/>
        <w:adjustRightInd w:val="0"/>
        <w:jc w:val="both"/>
        <w:rPr>
          <w:rFonts w:eastAsia="Calibri"/>
          <w:sz w:val="22"/>
          <w:szCs w:val="22"/>
          <w:lang w:val="es-CR" w:eastAsia="en-US"/>
        </w:rPr>
      </w:pPr>
    </w:p>
    <w:p w14:paraId="3F346DE8"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1. Entrevistas de testigos.</w:t>
      </w:r>
    </w:p>
    <w:p w14:paraId="5969280F"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2. Manifestaciones y solicitudes de sujetos procesales y otros.</w:t>
      </w:r>
    </w:p>
    <w:p w14:paraId="3232ABEE"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3. Acuerdos para aplicación de medidas alternas o mecanismos de simplificación procesal.</w:t>
      </w:r>
    </w:p>
    <w:p w14:paraId="5CFA9330" w14:textId="77777777" w:rsidR="000D1DE0" w:rsidRPr="00381F28" w:rsidRDefault="000D1DE0" w:rsidP="000D1DE0">
      <w:pPr>
        <w:autoSpaceDE w:val="0"/>
        <w:autoSpaceDN w:val="0"/>
        <w:adjustRightInd w:val="0"/>
        <w:jc w:val="both"/>
        <w:rPr>
          <w:rFonts w:eastAsia="Calibri"/>
          <w:sz w:val="22"/>
          <w:szCs w:val="22"/>
          <w:lang w:val="es-CR" w:eastAsia="en-US"/>
        </w:rPr>
      </w:pPr>
    </w:p>
    <w:p w14:paraId="13ED8E74" w14:textId="77777777" w:rsidR="000D1DE0" w:rsidRPr="00381F28" w:rsidRDefault="000D1DE0" w:rsidP="000D1DE0">
      <w:pPr>
        <w:autoSpaceDE w:val="0"/>
        <w:autoSpaceDN w:val="0"/>
        <w:adjustRightInd w:val="0"/>
        <w:jc w:val="both"/>
        <w:rPr>
          <w:rFonts w:eastAsia="Calibri"/>
          <w:b/>
          <w:bCs/>
          <w:sz w:val="22"/>
          <w:szCs w:val="22"/>
          <w:lang w:val="es-CR" w:eastAsia="en-US"/>
        </w:rPr>
      </w:pPr>
      <w:r w:rsidRPr="00381F28">
        <w:rPr>
          <w:rFonts w:eastAsia="Calibri"/>
          <w:b/>
          <w:bCs/>
          <w:sz w:val="22"/>
          <w:szCs w:val="22"/>
          <w:lang w:val="es-CR" w:eastAsia="en-US"/>
        </w:rPr>
        <w:t>Actos durante la grabación</w:t>
      </w:r>
    </w:p>
    <w:p w14:paraId="1B7EAED7" w14:textId="77777777" w:rsidR="000D1DE0" w:rsidRPr="00381F28" w:rsidRDefault="000D1DE0" w:rsidP="000D1DE0">
      <w:pPr>
        <w:autoSpaceDE w:val="0"/>
        <w:autoSpaceDN w:val="0"/>
        <w:adjustRightInd w:val="0"/>
        <w:jc w:val="both"/>
        <w:rPr>
          <w:rFonts w:eastAsia="Calibri"/>
          <w:b/>
          <w:bCs/>
          <w:sz w:val="22"/>
          <w:szCs w:val="22"/>
          <w:lang w:val="es-CR" w:eastAsia="en-US"/>
        </w:rPr>
      </w:pPr>
    </w:p>
    <w:p w14:paraId="66063882" w14:textId="77777777" w:rsidR="000D1DE0" w:rsidRPr="00381F28" w:rsidRDefault="000D1DE0" w:rsidP="000D1DE0">
      <w:pPr>
        <w:autoSpaceDE w:val="0"/>
        <w:autoSpaceDN w:val="0"/>
        <w:adjustRightInd w:val="0"/>
        <w:jc w:val="both"/>
        <w:rPr>
          <w:rFonts w:eastAsia="Calibri"/>
          <w:b/>
          <w:bCs/>
          <w:sz w:val="22"/>
          <w:szCs w:val="22"/>
          <w:lang w:val="es-CR" w:eastAsia="en-US"/>
        </w:rPr>
      </w:pPr>
      <w:r w:rsidRPr="00381F28">
        <w:rPr>
          <w:rFonts w:eastAsia="Calibri"/>
          <w:b/>
          <w:bCs/>
          <w:sz w:val="22"/>
          <w:szCs w:val="22"/>
          <w:lang w:val="es-CR" w:eastAsia="en-US"/>
        </w:rPr>
        <w:t>1. Entrevista:</w:t>
      </w:r>
    </w:p>
    <w:p w14:paraId="17B2BB3B" w14:textId="77777777" w:rsidR="000D1DE0" w:rsidRPr="00381F28" w:rsidRDefault="000D1DE0" w:rsidP="000D1DE0">
      <w:pPr>
        <w:autoSpaceDE w:val="0"/>
        <w:autoSpaceDN w:val="0"/>
        <w:adjustRightInd w:val="0"/>
        <w:jc w:val="both"/>
        <w:rPr>
          <w:rFonts w:eastAsia="Calibri"/>
          <w:sz w:val="22"/>
          <w:szCs w:val="22"/>
          <w:lang w:val="es-CR" w:eastAsia="en-US"/>
        </w:rPr>
      </w:pPr>
    </w:p>
    <w:p w14:paraId="3EC57E68"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a) Hora, fecha y lugar de la entrevista y fiscal entrevistador.</w:t>
      </w:r>
    </w:p>
    <w:p w14:paraId="398F298F"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b) Identificación de la persona testigo.</w:t>
      </w:r>
    </w:p>
    <w:p w14:paraId="443A1B41"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c) Advertencias y prevenciones legales.</w:t>
      </w:r>
    </w:p>
    <w:p w14:paraId="04347152"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d) Inicio del relato.</w:t>
      </w:r>
    </w:p>
    <w:p w14:paraId="6AEC0F0F"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e) Preguntas de la persona Fiscal.</w:t>
      </w:r>
    </w:p>
    <w:p w14:paraId="7D0A9C18"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f) Respuesta a preguntas.</w:t>
      </w:r>
    </w:p>
    <w:p w14:paraId="1B13496B"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g) Hora en que termina la entrevista.</w:t>
      </w:r>
    </w:p>
    <w:p w14:paraId="4DF45BB9" w14:textId="77777777" w:rsidR="000D1DE0" w:rsidRPr="00381F28" w:rsidRDefault="000D1DE0" w:rsidP="000D1DE0">
      <w:pPr>
        <w:autoSpaceDE w:val="0"/>
        <w:autoSpaceDN w:val="0"/>
        <w:adjustRightInd w:val="0"/>
        <w:jc w:val="both"/>
        <w:rPr>
          <w:rFonts w:eastAsia="Calibri"/>
          <w:sz w:val="22"/>
          <w:szCs w:val="22"/>
          <w:lang w:val="es-CR" w:eastAsia="en-US"/>
        </w:rPr>
      </w:pPr>
    </w:p>
    <w:p w14:paraId="326F977B" w14:textId="77777777" w:rsidR="000D1DE0" w:rsidRPr="00381F28" w:rsidRDefault="000D1DE0" w:rsidP="000D1DE0">
      <w:pPr>
        <w:autoSpaceDE w:val="0"/>
        <w:autoSpaceDN w:val="0"/>
        <w:adjustRightInd w:val="0"/>
        <w:jc w:val="both"/>
        <w:rPr>
          <w:rFonts w:eastAsia="Calibri"/>
          <w:b/>
          <w:bCs/>
          <w:sz w:val="22"/>
          <w:szCs w:val="22"/>
          <w:lang w:val="es-CR" w:eastAsia="en-US"/>
        </w:rPr>
      </w:pPr>
      <w:r w:rsidRPr="00381F28">
        <w:rPr>
          <w:rFonts w:eastAsia="Calibri"/>
          <w:b/>
          <w:bCs/>
          <w:sz w:val="22"/>
          <w:szCs w:val="22"/>
          <w:lang w:val="es-CR" w:eastAsia="en-US"/>
        </w:rPr>
        <w:t>2. Manifestaciones y solicitudes de sujetos procesales y otros:</w:t>
      </w:r>
    </w:p>
    <w:p w14:paraId="7E132A43" w14:textId="77777777" w:rsidR="000D1DE0" w:rsidRPr="00381F28" w:rsidRDefault="000D1DE0" w:rsidP="000D1DE0">
      <w:pPr>
        <w:autoSpaceDE w:val="0"/>
        <w:autoSpaceDN w:val="0"/>
        <w:adjustRightInd w:val="0"/>
        <w:jc w:val="both"/>
        <w:rPr>
          <w:rFonts w:eastAsia="Calibri"/>
          <w:sz w:val="22"/>
          <w:szCs w:val="22"/>
          <w:lang w:val="es-CR" w:eastAsia="en-US"/>
        </w:rPr>
      </w:pPr>
    </w:p>
    <w:p w14:paraId="404951B6"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a) Hora, fecha y lugar del acto y persona a cargo de la grabación.</w:t>
      </w:r>
    </w:p>
    <w:p w14:paraId="57D0993E"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b) Identificación del sujeto procesal.</w:t>
      </w:r>
    </w:p>
    <w:p w14:paraId="7893CF77"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c) Inicio de la manifestación o solicitud.</w:t>
      </w:r>
    </w:p>
    <w:p w14:paraId="598AF04E"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d) Preguntas de la persona fiscal o persona técnica judicial.</w:t>
      </w:r>
    </w:p>
    <w:p w14:paraId="4231C5B7"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e) Respuesta a preguntas.</w:t>
      </w:r>
    </w:p>
    <w:p w14:paraId="0A7ACE1B"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f) Hora en que termina la manifestación o solicitud.</w:t>
      </w:r>
    </w:p>
    <w:p w14:paraId="2441A65F" w14:textId="77777777" w:rsidR="000D1DE0" w:rsidRPr="00381F28" w:rsidRDefault="000D1DE0" w:rsidP="000D1DE0">
      <w:pPr>
        <w:autoSpaceDE w:val="0"/>
        <w:autoSpaceDN w:val="0"/>
        <w:adjustRightInd w:val="0"/>
        <w:jc w:val="both"/>
        <w:rPr>
          <w:rFonts w:eastAsia="Calibri"/>
          <w:sz w:val="22"/>
          <w:szCs w:val="22"/>
          <w:lang w:val="es-CR" w:eastAsia="en-US"/>
        </w:rPr>
      </w:pPr>
    </w:p>
    <w:p w14:paraId="059845B5" w14:textId="77777777" w:rsidR="000D1DE0" w:rsidRPr="00381F28" w:rsidRDefault="000D1DE0" w:rsidP="000D1DE0">
      <w:pPr>
        <w:autoSpaceDE w:val="0"/>
        <w:autoSpaceDN w:val="0"/>
        <w:adjustRightInd w:val="0"/>
        <w:jc w:val="both"/>
        <w:rPr>
          <w:rFonts w:eastAsia="Calibri"/>
          <w:b/>
          <w:bCs/>
          <w:sz w:val="22"/>
          <w:szCs w:val="22"/>
          <w:lang w:val="es-CR" w:eastAsia="en-US"/>
        </w:rPr>
      </w:pPr>
      <w:r w:rsidRPr="00381F28">
        <w:rPr>
          <w:rFonts w:eastAsia="Calibri"/>
          <w:b/>
          <w:bCs/>
          <w:sz w:val="22"/>
          <w:szCs w:val="22"/>
          <w:lang w:val="es-CR" w:eastAsia="en-US"/>
        </w:rPr>
        <w:t>3. Pre-acuerdos para solicitar la aplicación de medidas alternas.</w:t>
      </w:r>
    </w:p>
    <w:p w14:paraId="3DB6F743" w14:textId="77777777" w:rsidR="000D1DE0" w:rsidRPr="00381F28" w:rsidRDefault="000D1DE0" w:rsidP="000D1DE0">
      <w:pPr>
        <w:autoSpaceDE w:val="0"/>
        <w:autoSpaceDN w:val="0"/>
        <w:adjustRightInd w:val="0"/>
        <w:jc w:val="both"/>
        <w:rPr>
          <w:rFonts w:eastAsia="Calibri"/>
          <w:sz w:val="22"/>
          <w:szCs w:val="22"/>
          <w:lang w:val="es-CR" w:eastAsia="en-US"/>
        </w:rPr>
      </w:pPr>
    </w:p>
    <w:p w14:paraId="2F389C42"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a) Hora, fecha y lugar del Inicio del acto y fiscal a cargo de la grabación.</w:t>
      </w:r>
    </w:p>
    <w:p w14:paraId="29CF5E6E"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b) Identificación de los sujetos procesales.</w:t>
      </w:r>
    </w:p>
    <w:p w14:paraId="13665C42"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c) Advertencias y prevenciones legales.</w:t>
      </w:r>
    </w:p>
    <w:p w14:paraId="58EE0F97"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d) Instrucción sobre los límites legales para la aplicación de las medidas alternas y mecanismos de simplificación procesal.</w:t>
      </w:r>
    </w:p>
    <w:p w14:paraId="3FD8F5DD"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e) Preguntas de la persona fiscal.</w:t>
      </w:r>
    </w:p>
    <w:p w14:paraId="015CE93E"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f) Respuestas.</w:t>
      </w:r>
    </w:p>
    <w:p w14:paraId="646CADB6"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g) Formulación del pre-acuerdo para solicitar aplicación de medidas alternas o mecanismos de simplificación procesal.</w:t>
      </w:r>
    </w:p>
    <w:p w14:paraId="3851162E"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h) Falta de acuerdo.</w:t>
      </w:r>
    </w:p>
    <w:p w14:paraId="19CCB9B5"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i) Fin del acto.</w:t>
      </w:r>
    </w:p>
    <w:p w14:paraId="5DFD03CF"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j) Hora en que termina el acto.</w:t>
      </w:r>
    </w:p>
    <w:p w14:paraId="4E87F8BC" w14:textId="77777777" w:rsidR="000D1DE0" w:rsidRPr="00381F28" w:rsidRDefault="000D1DE0" w:rsidP="000D1DE0">
      <w:pPr>
        <w:ind w:firstLine="709"/>
        <w:rPr>
          <w:rFonts w:eastAsia="Arial Unicode MS"/>
          <w:sz w:val="22"/>
          <w:szCs w:val="22"/>
          <w:lang w:val="es-CR" w:eastAsia="es-CR"/>
        </w:rPr>
      </w:pPr>
    </w:p>
    <w:p w14:paraId="515E2AA6" w14:textId="77777777" w:rsidR="000D1DE0" w:rsidRPr="00381F28" w:rsidRDefault="000D1DE0" w:rsidP="000D1DE0">
      <w:pPr>
        <w:widowControl w:val="0"/>
        <w:pBdr>
          <w:bottom w:val="single" w:sz="12" w:space="1" w:color="auto"/>
        </w:pBdr>
        <w:suppressAutoHyphens w:val="0"/>
        <w:autoSpaceDE w:val="0"/>
        <w:autoSpaceDN w:val="0"/>
        <w:adjustRightInd w:val="0"/>
        <w:jc w:val="center"/>
        <w:rPr>
          <w:rFonts w:eastAsia="Calibri"/>
          <w:b/>
          <w:bCs/>
          <w:sz w:val="22"/>
          <w:szCs w:val="22"/>
          <w:shd w:val="clear" w:color="auto" w:fill="FFFFFF"/>
          <w:lang w:val="es-CR"/>
        </w:rPr>
      </w:pPr>
      <w:r w:rsidRPr="00381F28">
        <w:rPr>
          <w:b/>
          <w:bCs/>
          <w:sz w:val="22"/>
          <w:szCs w:val="22"/>
          <w:shd w:val="clear" w:color="auto" w:fill="FFFFFF"/>
          <w:lang w:val="es-CR" w:eastAsia="es-ES"/>
        </w:rPr>
        <w:t xml:space="preserve">Proceso Penal:   </w:t>
      </w:r>
      <w:r w:rsidRPr="00381F28">
        <w:rPr>
          <w:rFonts w:eastAsia="Calibri"/>
          <w:b/>
          <w:bCs/>
          <w:sz w:val="22"/>
          <w:szCs w:val="22"/>
          <w:shd w:val="clear" w:color="auto" w:fill="FFFFFF"/>
          <w:lang w:val="es-CR"/>
        </w:rPr>
        <w:t>FISCALÍAS ELECTRÓNICAS de Flagrancias</w:t>
      </w:r>
    </w:p>
    <w:p w14:paraId="249700CB" w14:textId="77777777" w:rsidR="000D1DE0" w:rsidRPr="00381F28" w:rsidRDefault="000D1DE0" w:rsidP="000D1DE0">
      <w:pPr>
        <w:rPr>
          <w:rFonts w:eastAsia="Calibri"/>
          <w:sz w:val="22"/>
          <w:szCs w:val="22"/>
          <w:lang w:val="es-CR"/>
        </w:rPr>
      </w:pPr>
    </w:p>
    <w:p w14:paraId="50062118" w14:textId="77777777" w:rsidR="000D1DE0" w:rsidRPr="00381F28" w:rsidRDefault="000D1DE0" w:rsidP="000D1DE0">
      <w:pPr>
        <w:autoSpaceDE w:val="0"/>
        <w:autoSpaceDN w:val="0"/>
        <w:adjustRightInd w:val="0"/>
        <w:jc w:val="both"/>
        <w:rPr>
          <w:rFonts w:eastAsia="Calibri"/>
          <w:kern w:val="2"/>
          <w:sz w:val="22"/>
          <w:szCs w:val="22"/>
          <w:lang w:val="es-CR" w:eastAsia="en-US"/>
        </w:rPr>
      </w:pPr>
      <w:r w:rsidRPr="00381F28">
        <w:rPr>
          <w:rFonts w:eastAsia="Calibri"/>
          <w:b/>
          <w:bCs/>
          <w:sz w:val="22"/>
          <w:szCs w:val="22"/>
          <w:lang w:val="es-CR" w:eastAsia="en-US"/>
        </w:rPr>
        <w:t>Tipos o actos de investigación:</w:t>
      </w:r>
    </w:p>
    <w:p w14:paraId="16307C26" w14:textId="77777777" w:rsidR="000D1DE0" w:rsidRPr="00381F28" w:rsidRDefault="000D1DE0" w:rsidP="000D1DE0">
      <w:pPr>
        <w:autoSpaceDE w:val="0"/>
        <w:autoSpaceDN w:val="0"/>
        <w:adjustRightInd w:val="0"/>
        <w:jc w:val="both"/>
        <w:rPr>
          <w:rFonts w:eastAsia="Calibri"/>
          <w:sz w:val="22"/>
          <w:szCs w:val="22"/>
          <w:lang w:val="es-CR" w:eastAsia="en-US"/>
        </w:rPr>
      </w:pPr>
    </w:p>
    <w:p w14:paraId="5D177CE5"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a) Identificación de la persona o personas imputadas.</w:t>
      </w:r>
    </w:p>
    <w:p w14:paraId="691F34C8"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b) Entrevistas de testigos</w:t>
      </w:r>
    </w:p>
    <w:p w14:paraId="6D38C375"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c) Manifestaciones y solicitudes de sujetos procesales y otros.</w:t>
      </w:r>
    </w:p>
    <w:p w14:paraId="35AF4170"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d) Recepción del parte o informe policial.</w:t>
      </w:r>
    </w:p>
    <w:p w14:paraId="1F6E28C0"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e) Acuerdos para aplicación de medidas alternas o mecanismos de simplificación procesal.</w:t>
      </w:r>
    </w:p>
    <w:p w14:paraId="601E1707" w14:textId="77777777" w:rsidR="000D1DE0" w:rsidRPr="00381F28" w:rsidRDefault="000D1DE0" w:rsidP="000D1DE0">
      <w:pPr>
        <w:autoSpaceDE w:val="0"/>
        <w:autoSpaceDN w:val="0"/>
        <w:adjustRightInd w:val="0"/>
        <w:jc w:val="both"/>
        <w:rPr>
          <w:rFonts w:eastAsia="Calibri"/>
          <w:sz w:val="22"/>
          <w:szCs w:val="22"/>
          <w:lang w:val="es-CR" w:eastAsia="en-US"/>
        </w:rPr>
      </w:pPr>
    </w:p>
    <w:p w14:paraId="7D665A1B" w14:textId="77777777" w:rsidR="000D1DE0" w:rsidRPr="00381F28" w:rsidRDefault="000D1DE0" w:rsidP="000D1DE0">
      <w:pPr>
        <w:autoSpaceDE w:val="0"/>
        <w:autoSpaceDN w:val="0"/>
        <w:adjustRightInd w:val="0"/>
        <w:jc w:val="both"/>
        <w:rPr>
          <w:rFonts w:eastAsia="Calibri"/>
          <w:b/>
          <w:bCs/>
          <w:sz w:val="22"/>
          <w:szCs w:val="22"/>
          <w:lang w:val="es-CR" w:eastAsia="en-US"/>
        </w:rPr>
      </w:pPr>
      <w:r w:rsidRPr="00381F28">
        <w:rPr>
          <w:rFonts w:eastAsia="Calibri"/>
          <w:b/>
          <w:bCs/>
          <w:sz w:val="22"/>
          <w:szCs w:val="22"/>
          <w:lang w:val="es-CR" w:eastAsia="en-US"/>
        </w:rPr>
        <w:t>Actos durante la grabación</w:t>
      </w:r>
    </w:p>
    <w:p w14:paraId="5A9BB398" w14:textId="77777777" w:rsidR="000D1DE0" w:rsidRPr="00381F28" w:rsidRDefault="000D1DE0" w:rsidP="000D1DE0">
      <w:pPr>
        <w:autoSpaceDE w:val="0"/>
        <w:autoSpaceDN w:val="0"/>
        <w:adjustRightInd w:val="0"/>
        <w:jc w:val="both"/>
        <w:rPr>
          <w:rFonts w:eastAsia="Calibri"/>
          <w:sz w:val="22"/>
          <w:szCs w:val="22"/>
          <w:lang w:val="es-CR" w:eastAsia="en-US"/>
        </w:rPr>
      </w:pPr>
    </w:p>
    <w:p w14:paraId="2245BCBD" w14:textId="77777777" w:rsidR="000D1DE0" w:rsidRPr="00381F28" w:rsidRDefault="000D1DE0" w:rsidP="000D1DE0">
      <w:pPr>
        <w:autoSpaceDE w:val="0"/>
        <w:autoSpaceDN w:val="0"/>
        <w:adjustRightInd w:val="0"/>
        <w:jc w:val="both"/>
        <w:rPr>
          <w:rFonts w:eastAsia="Calibri"/>
          <w:b/>
          <w:bCs/>
          <w:sz w:val="22"/>
          <w:szCs w:val="22"/>
          <w:lang w:val="es-CR" w:eastAsia="en-US"/>
        </w:rPr>
      </w:pPr>
      <w:r w:rsidRPr="00381F28">
        <w:rPr>
          <w:rFonts w:eastAsia="Calibri"/>
          <w:b/>
          <w:bCs/>
          <w:sz w:val="22"/>
          <w:szCs w:val="22"/>
          <w:lang w:val="es-CR" w:eastAsia="en-US"/>
        </w:rPr>
        <w:t>1. Identificación de las persona o personas imputadas.</w:t>
      </w:r>
    </w:p>
    <w:p w14:paraId="6866756D" w14:textId="77777777" w:rsidR="000D1DE0" w:rsidRPr="00381F28" w:rsidRDefault="000D1DE0" w:rsidP="000D1DE0">
      <w:pPr>
        <w:autoSpaceDE w:val="0"/>
        <w:autoSpaceDN w:val="0"/>
        <w:adjustRightInd w:val="0"/>
        <w:jc w:val="both"/>
        <w:rPr>
          <w:rFonts w:eastAsia="Calibri"/>
          <w:sz w:val="22"/>
          <w:szCs w:val="22"/>
          <w:lang w:val="es-CR" w:eastAsia="en-US"/>
        </w:rPr>
      </w:pPr>
    </w:p>
    <w:p w14:paraId="3DB3BD7A"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a) Hora, fecha y lugar de la identificación y fiscal a cargo del caso.</w:t>
      </w:r>
    </w:p>
    <w:p w14:paraId="3378B3DC"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b) Identificación del imputado.</w:t>
      </w:r>
    </w:p>
    <w:p w14:paraId="3898BDCA"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c) Advertencias y prevenciones legales.</w:t>
      </w:r>
    </w:p>
    <w:p w14:paraId="56B5B111"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d) Preguntas de la Fiscalía.</w:t>
      </w:r>
    </w:p>
    <w:p w14:paraId="1356CC58"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e) Respuesta a preguntas.</w:t>
      </w:r>
    </w:p>
    <w:p w14:paraId="03EA066B"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f) Preguntas de la Defensa.</w:t>
      </w:r>
    </w:p>
    <w:p w14:paraId="4404DE0F"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g) Respuestas.</w:t>
      </w:r>
    </w:p>
    <w:p w14:paraId="09C7BF38"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h) Ofrecimiento de pruebas por la persona imputada.</w:t>
      </w:r>
    </w:p>
    <w:p w14:paraId="4EFF6BAF"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i) Hora en que termina la identificación.</w:t>
      </w:r>
    </w:p>
    <w:p w14:paraId="37D2F616" w14:textId="77777777" w:rsidR="000D1DE0" w:rsidRPr="00381F28" w:rsidRDefault="000D1DE0" w:rsidP="000D1DE0">
      <w:pPr>
        <w:autoSpaceDE w:val="0"/>
        <w:autoSpaceDN w:val="0"/>
        <w:adjustRightInd w:val="0"/>
        <w:jc w:val="both"/>
        <w:rPr>
          <w:rFonts w:eastAsia="Calibri"/>
          <w:sz w:val="22"/>
          <w:szCs w:val="22"/>
          <w:lang w:val="es-CR" w:eastAsia="en-US"/>
        </w:rPr>
      </w:pPr>
    </w:p>
    <w:p w14:paraId="333777D8" w14:textId="77777777" w:rsidR="000D1DE0" w:rsidRPr="00381F28" w:rsidRDefault="000D1DE0" w:rsidP="000D1DE0">
      <w:pPr>
        <w:autoSpaceDE w:val="0"/>
        <w:autoSpaceDN w:val="0"/>
        <w:adjustRightInd w:val="0"/>
        <w:jc w:val="both"/>
        <w:rPr>
          <w:rFonts w:eastAsia="Calibri"/>
          <w:b/>
          <w:bCs/>
          <w:sz w:val="22"/>
          <w:szCs w:val="22"/>
          <w:lang w:val="es-CR" w:eastAsia="en-US"/>
        </w:rPr>
      </w:pPr>
      <w:r w:rsidRPr="00381F28">
        <w:rPr>
          <w:rFonts w:eastAsia="Calibri"/>
          <w:b/>
          <w:bCs/>
          <w:sz w:val="22"/>
          <w:szCs w:val="22"/>
          <w:lang w:val="es-CR" w:eastAsia="en-US"/>
        </w:rPr>
        <w:t>2. Entrevista de testigos:</w:t>
      </w:r>
    </w:p>
    <w:p w14:paraId="71FD68BD" w14:textId="77777777" w:rsidR="000D1DE0" w:rsidRPr="00381F28" w:rsidRDefault="000D1DE0" w:rsidP="000D1DE0">
      <w:pPr>
        <w:autoSpaceDE w:val="0"/>
        <w:autoSpaceDN w:val="0"/>
        <w:adjustRightInd w:val="0"/>
        <w:jc w:val="both"/>
        <w:rPr>
          <w:rFonts w:eastAsia="Calibri"/>
          <w:sz w:val="22"/>
          <w:szCs w:val="22"/>
          <w:lang w:val="es-CR" w:eastAsia="en-US"/>
        </w:rPr>
      </w:pPr>
    </w:p>
    <w:p w14:paraId="21A8219C"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a) Hora, fecha y lugar de la entrevista y fiscal entrevistador.</w:t>
      </w:r>
    </w:p>
    <w:p w14:paraId="4A1E1664"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b) Identificación del testigo.</w:t>
      </w:r>
    </w:p>
    <w:p w14:paraId="7F4DE76C"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c) Advertencias y prevenciones legales.</w:t>
      </w:r>
    </w:p>
    <w:p w14:paraId="6AB4060E"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d) Inicio del relato.</w:t>
      </w:r>
    </w:p>
    <w:p w14:paraId="17592F9D"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e) Preguntas del Fiscal.</w:t>
      </w:r>
    </w:p>
    <w:p w14:paraId="53845C6C"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f) Respuesta a preguntas.</w:t>
      </w:r>
    </w:p>
    <w:p w14:paraId="17DA7287"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g) Hora en que termina la entrevista.</w:t>
      </w:r>
    </w:p>
    <w:p w14:paraId="32686FF9" w14:textId="77777777" w:rsidR="000D1DE0" w:rsidRPr="00381F28" w:rsidRDefault="000D1DE0" w:rsidP="000D1DE0">
      <w:pPr>
        <w:autoSpaceDE w:val="0"/>
        <w:autoSpaceDN w:val="0"/>
        <w:adjustRightInd w:val="0"/>
        <w:jc w:val="both"/>
        <w:rPr>
          <w:rFonts w:eastAsia="Calibri"/>
          <w:sz w:val="22"/>
          <w:szCs w:val="22"/>
          <w:lang w:val="es-CR" w:eastAsia="en-US"/>
        </w:rPr>
      </w:pPr>
    </w:p>
    <w:p w14:paraId="6B9C6F82" w14:textId="77777777" w:rsidR="000D1DE0" w:rsidRPr="00381F28" w:rsidRDefault="000D1DE0" w:rsidP="000D1DE0">
      <w:pPr>
        <w:autoSpaceDE w:val="0"/>
        <w:autoSpaceDN w:val="0"/>
        <w:adjustRightInd w:val="0"/>
        <w:jc w:val="both"/>
        <w:rPr>
          <w:rFonts w:eastAsia="Calibri"/>
          <w:b/>
          <w:bCs/>
          <w:sz w:val="22"/>
          <w:szCs w:val="22"/>
          <w:lang w:val="es-CR" w:eastAsia="en-US"/>
        </w:rPr>
      </w:pPr>
      <w:r w:rsidRPr="00381F28">
        <w:rPr>
          <w:rFonts w:eastAsia="Calibri"/>
          <w:b/>
          <w:bCs/>
          <w:sz w:val="22"/>
          <w:szCs w:val="22"/>
          <w:lang w:val="es-CR" w:eastAsia="en-US"/>
        </w:rPr>
        <w:t>3. Manifestaciones y solicitudes de sujetos procesales y otros:</w:t>
      </w:r>
    </w:p>
    <w:p w14:paraId="6B6EB613" w14:textId="77777777" w:rsidR="000D1DE0" w:rsidRPr="00381F28" w:rsidRDefault="000D1DE0" w:rsidP="000D1DE0">
      <w:pPr>
        <w:autoSpaceDE w:val="0"/>
        <w:autoSpaceDN w:val="0"/>
        <w:adjustRightInd w:val="0"/>
        <w:jc w:val="both"/>
        <w:rPr>
          <w:rFonts w:eastAsia="Calibri"/>
          <w:sz w:val="22"/>
          <w:szCs w:val="22"/>
          <w:lang w:val="es-CR" w:eastAsia="en-US"/>
        </w:rPr>
      </w:pPr>
    </w:p>
    <w:p w14:paraId="114BEDD1"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a) Hora, fecha y lugar del acto y persona a cargo de la grabación.</w:t>
      </w:r>
    </w:p>
    <w:p w14:paraId="28EF2898"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b) Detalle o título de la manifestación.</w:t>
      </w:r>
    </w:p>
    <w:p w14:paraId="79F51580"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c) Identificación del sujeto procesal.</w:t>
      </w:r>
    </w:p>
    <w:p w14:paraId="4A46B7E0"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d) Inicio de la manifestación o solicitud.</w:t>
      </w:r>
    </w:p>
    <w:p w14:paraId="1608E744"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e) Preguntas del Fiscal o técnico judicial.</w:t>
      </w:r>
    </w:p>
    <w:p w14:paraId="6E9CDBD7"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f) Respuesta a preguntas.</w:t>
      </w:r>
    </w:p>
    <w:p w14:paraId="12AAB388"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g) Hora en que termina la manifestación o solicitud.</w:t>
      </w:r>
    </w:p>
    <w:p w14:paraId="39B61597" w14:textId="77777777" w:rsidR="000D1DE0" w:rsidRPr="00381F28" w:rsidRDefault="000D1DE0" w:rsidP="000D1DE0">
      <w:pPr>
        <w:autoSpaceDE w:val="0"/>
        <w:autoSpaceDN w:val="0"/>
        <w:adjustRightInd w:val="0"/>
        <w:jc w:val="both"/>
        <w:rPr>
          <w:rFonts w:eastAsia="Calibri"/>
          <w:sz w:val="22"/>
          <w:szCs w:val="22"/>
          <w:lang w:val="es-CR" w:eastAsia="en-US"/>
        </w:rPr>
      </w:pPr>
    </w:p>
    <w:p w14:paraId="196709A4" w14:textId="77777777" w:rsidR="000D1DE0" w:rsidRPr="00381F28" w:rsidRDefault="000D1DE0" w:rsidP="000D1DE0">
      <w:pPr>
        <w:autoSpaceDE w:val="0"/>
        <w:autoSpaceDN w:val="0"/>
        <w:adjustRightInd w:val="0"/>
        <w:jc w:val="both"/>
        <w:rPr>
          <w:rFonts w:eastAsia="Calibri"/>
          <w:b/>
          <w:bCs/>
          <w:sz w:val="22"/>
          <w:szCs w:val="22"/>
          <w:lang w:val="es-CR" w:eastAsia="en-US"/>
        </w:rPr>
      </w:pPr>
      <w:r w:rsidRPr="00381F28">
        <w:rPr>
          <w:rFonts w:eastAsia="Calibri"/>
          <w:b/>
          <w:bCs/>
          <w:sz w:val="22"/>
          <w:szCs w:val="22"/>
          <w:lang w:val="es-CR" w:eastAsia="en-US"/>
        </w:rPr>
        <w:t>4. Recepción del parte o informe policial:</w:t>
      </w:r>
    </w:p>
    <w:p w14:paraId="20E98C81" w14:textId="77777777" w:rsidR="000D1DE0" w:rsidRPr="00381F28" w:rsidRDefault="000D1DE0" w:rsidP="000D1DE0">
      <w:pPr>
        <w:autoSpaceDE w:val="0"/>
        <w:autoSpaceDN w:val="0"/>
        <w:adjustRightInd w:val="0"/>
        <w:jc w:val="both"/>
        <w:rPr>
          <w:rFonts w:eastAsia="Calibri"/>
          <w:sz w:val="22"/>
          <w:szCs w:val="22"/>
          <w:lang w:val="es-CR" w:eastAsia="en-US"/>
        </w:rPr>
      </w:pPr>
    </w:p>
    <w:p w14:paraId="3AC005FC"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a) Hora, fecha y lugar del acto y fiscal a cargo de la grabación.</w:t>
      </w:r>
    </w:p>
    <w:p w14:paraId="73B25535"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b) Identificación del policía.</w:t>
      </w:r>
    </w:p>
    <w:p w14:paraId="1B7BC918"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c) Procedencia del informe policial (OIJ, Fuerza Pública, Policía Municipal, Policía de Tránsito, entre otros)</w:t>
      </w:r>
    </w:p>
    <w:p w14:paraId="76DE547D"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d) Advertencias y prevenciones legales</w:t>
      </w:r>
    </w:p>
    <w:p w14:paraId="4A5C3725"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e) Inicio del relato o informe policial</w:t>
      </w:r>
    </w:p>
    <w:p w14:paraId="4EBC6A78"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lastRenderedPageBreak/>
        <w:t>f) Preguntas del Fiscal</w:t>
      </w:r>
    </w:p>
    <w:p w14:paraId="2D4D6A3E"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g) Respuestas</w:t>
      </w:r>
    </w:p>
    <w:p w14:paraId="0DF18E8A"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h) Hora en que finaliza el informe policial oral.</w:t>
      </w:r>
    </w:p>
    <w:p w14:paraId="06F5F896" w14:textId="77777777" w:rsidR="000D1DE0" w:rsidRPr="00381F28" w:rsidRDefault="000D1DE0" w:rsidP="000D1DE0">
      <w:pPr>
        <w:autoSpaceDE w:val="0"/>
        <w:autoSpaceDN w:val="0"/>
        <w:adjustRightInd w:val="0"/>
        <w:jc w:val="both"/>
        <w:rPr>
          <w:rFonts w:eastAsia="Calibri"/>
          <w:sz w:val="22"/>
          <w:szCs w:val="22"/>
          <w:lang w:val="es-CR" w:eastAsia="en-US"/>
        </w:rPr>
      </w:pPr>
    </w:p>
    <w:p w14:paraId="254E4BAA" w14:textId="77777777" w:rsidR="000D1DE0" w:rsidRPr="00381F28" w:rsidRDefault="000D1DE0" w:rsidP="000D1DE0">
      <w:pPr>
        <w:autoSpaceDE w:val="0"/>
        <w:autoSpaceDN w:val="0"/>
        <w:adjustRightInd w:val="0"/>
        <w:jc w:val="both"/>
        <w:rPr>
          <w:rFonts w:eastAsia="Calibri"/>
          <w:b/>
          <w:bCs/>
          <w:sz w:val="22"/>
          <w:szCs w:val="22"/>
          <w:lang w:val="es-CR" w:eastAsia="en-US"/>
        </w:rPr>
      </w:pPr>
      <w:r w:rsidRPr="00381F28">
        <w:rPr>
          <w:rFonts w:eastAsia="Calibri"/>
          <w:b/>
          <w:bCs/>
          <w:sz w:val="22"/>
          <w:szCs w:val="22"/>
          <w:lang w:val="es-CR" w:eastAsia="en-US"/>
        </w:rPr>
        <w:t>5. Acuerdos para solicitar la aplicación de medidas alternas.</w:t>
      </w:r>
    </w:p>
    <w:p w14:paraId="47B982F0" w14:textId="77777777" w:rsidR="000D1DE0" w:rsidRPr="00381F28" w:rsidRDefault="000D1DE0" w:rsidP="000D1DE0">
      <w:pPr>
        <w:autoSpaceDE w:val="0"/>
        <w:autoSpaceDN w:val="0"/>
        <w:adjustRightInd w:val="0"/>
        <w:jc w:val="both"/>
        <w:rPr>
          <w:rFonts w:eastAsia="Calibri"/>
          <w:sz w:val="22"/>
          <w:szCs w:val="22"/>
          <w:lang w:val="es-CR" w:eastAsia="en-US"/>
        </w:rPr>
      </w:pPr>
    </w:p>
    <w:p w14:paraId="32E10449"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a) Hora, fecha y lugar del Inicio del acto y fiscal a cargo de la grabación.</w:t>
      </w:r>
    </w:p>
    <w:p w14:paraId="7D6E28DA"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b) Identificación de los sujetos procesales.</w:t>
      </w:r>
    </w:p>
    <w:p w14:paraId="06222637"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c) Medida alterna propuesta.</w:t>
      </w:r>
    </w:p>
    <w:p w14:paraId="6720B890"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d) Advertencias y prevenciones legales.</w:t>
      </w:r>
    </w:p>
    <w:p w14:paraId="6D554912"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e) Instrucción sobre los límites legales para la aplicación de las medidas alternas y mecanismos de simplificación procesal.</w:t>
      </w:r>
    </w:p>
    <w:p w14:paraId="7BE132CB"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f) Preguntas del fiscal.</w:t>
      </w:r>
    </w:p>
    <w:p w14:paraId="09668E4F"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g) Respuestas.</w:t>
      </w:r>
    </w:p>
    <w:p w14:paraId="3E6E2A37"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h) Formulación del acuerdo para solicitar aplicación de medidas alternas o mecanismos de simplificación procesal.</w:t>
      </w:r>
    </w:p>
    <w:p w14:paraId="23565EB1"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i) Falta de acuerdo.</w:t>
      </w:r>
    </w:p>
    <w:p w14:paraId="437B768E"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j) Fin del acto.</w:t>
      </w:r>
    </w:p>
    <w:p w14:paraId="727FFFA6" w14:textId="77777777" w:rsidR="000D1DE0" w:rsidRPr="00381F28" w:rsidRDefault="000D1DE0" w:rsidP="000D1DE0">
      <w:pPr>
        <w:jc w:val="both"/>
        <w:rPr>
          <w:rFonts w:eastAsia="Arial Unicode MS"/>
          <w:sz w:val="22"/>
          <w:szCs w:val="22"/>
          <w:lang w:val="es-CR" w:eastAsia="es-CR"/>
        </w:rPr>
      </w:pPr>
      <w:r w:rsidRPr="00381F28">
        <w:rPr>
          <w:rFonts w:eastAsia="Calibri"/>
          <w:sz w:val="22"/>
          <w:szCs w:val="22"/>
          <w:lang w:val="es-CR" w:eastAsia="en-US"/>
        </w:rPr>
        <w:t>k) Hora en que termina el acto”.</w:t>
      </w:r>
    </w:p>
    <w:p w14:paraId="337F69E2" w14:textId="77777777" w:rsidR="000D1DE0" w:rsidRPr="00381F28" w:rsidRDefault="000D1DE0" w:rsidP="000D1DE0">
      <w:pPr>
        <w:pBdr>
          <w:bottom w:val="single" w:sz="12" w:space="1" w:color="auto"/>
        </w:pBdr>
        <w:ind w:hanging="357"/>
        <w:rPr>
          <w:sz w:val="22"/>
          <w:szCs w:val="22"/>
          <w:lang w:val="es-CR"/>
        </w:rPr>
      </w:pPr>
    </w:p>
    <w:p w14:paraId="3A0DD034" w14:textId="77777777" w:rsidR="000D1DE0" w:rsidRPr="00381F28" w:rsidRDefault="000D1DE0" w:rsidP="000D1DE0">
      <w:pPr>
        <w:pBdr>
          <w:bottom w:val="single" w:sz="12" w:space="1" w:color="auto"/>
        </w:pBdr>
        <w:ind w:hanging="357"/>
        <w:rPr>
          <w:sz w:val="22"/>
          <w:szCs w:val="22"/>
          <w:lang w:val="es-CR"/>
        </w:rPr>
      </w:pPr>
      <w:bookmarkStart w:id="11" w:name="_Toc103006452"/>
      <w:r w:rsidRPr="00381F28">
        <w:rPr>
          <w:sz w:val="22"/>
          <w:szCs w:val="22"/>
          <w:lang w:val="es-CR"/>
        </w:rPr>
        <w:t>Proceso Tránsito</w:t>
      </w:r>
      <w:bookmarkEnd w:id="11"/>
    </w:p>
    <w:p w14:paraId="3EF93135" w14:textId="77777777" w:rsidR="000D1DE0" w:rsidRPr="00381F28" w:rsidRDefault="000D1DE0" w:rsidP="000D1DE0">
      <w:pPr>
        <w:ind w:hanging="357"/>
        <w:rPr>
          <w:sz w:val="22"/>
          <w:szCs w:val="22"/>
          <w:lang w:val="es-CR"/>
        </w:rPr>
      </w:pPr>
    </w:p>
    <w:p w14:paraId="78E1A1AE" w14:textId="77777777" w:rsidR="000D1DE0" w:rsidRPr="00381F28" w:rsidRDefault="000D1DE0" w:rsidP="000D1DE0">
      <w:pPr>
        <w:autoSpaceDE w:val="0"/>
        <w:autoSpaceDN w:val="0"/>
        <w:adjustRightInd w:val="0"/>
        <w:jc w:val="both"/>
        <w:rPr>
          <w:rFonts w:eastAsia="Calibri"/>
          <w:b/>
          <w:bCs/>
          <w:sz w:val="22"/>
          <w:szCs w:val="22"/>
          <w:lang w:val="es-CR" w:eastAsia="en-US"/>
        </w:rPr>
      </w:pPr>
      <w:r w:rsidRPr="00381F28">
        <w:rPr>
          <w:rFonts w:eastAsia="Calibri"/>
          <w:b/>
          <w:bCs/>
          <w:sz w:val="22"/>
          <w:szCs w:val="22"/>
          <w:lang w:val="es-CR" w:eastAsia="en-US"/>
        </w:rPr>
        <w:t>Tipos de Audiencia</w:t>
      </w:r>
    </w:p>
    <w:p w14:paraId="030491D7" w14:textId="77777777" w:rsidR="000D1DE0" w:rsidRPr="00381F28" w:rsidRDefault="000D1DE0" w:rsidP="000D1DE0">
      <w:pPr>
        <w:autoSpaceDE w:val="0"/>
        <w:autoSpaceDN w:val="0"/>
        <w:adjustRightInd w:val="0"/>
        <w:jc w:val="both"/>
        <w:rPr>
          <w:rFonts w:eastAsia="Calibri"/>
          <w:sz w:val="22"/>
          <w:szCs w:val="22"/>
          <w:lang w:val="es-CR" w:eastAsia="en-US"/>
        </w:rPr>
      </w:pPr>
    </w:p>
    <w:p w14:paraId="615BA1DF"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1. Audiencia de Conciliación</w:t>
      </w:r>
    </w:p>
    <w:p w14:paraId="135DCDC5"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2. Audiencia de Conciliación y juicio</w:t>
      </w:r>
    </w:p>
    <w:p w14:paraId="10ABBC4F"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3. Audiencia de Juicio</w:t>
      </w:r>
    </w:p>
    <w:p w14:paraId="2763EFF4" w14:textId="77777777" w:rsidR="000D1DE0" w:rsidRPr="00381F28" w:rsidRDefault="000D1DE0" w:rsidP="000D1DE0">
      <w:pPr>
        <w:autoSpaceDE w:val="0"/>
        <w:autoSpaceDN w:val="0"/>
        <w:adjustRightInd w:val="0"/>
        <w:jc w:val="both"/>
        <w:rPr>
          <w:rFonts w:eastAsia="Calibri"/>
          <w:sz w:val="22"/>
          <w:szCs w:val="22"/>
          <w:lang w:val="es-CR" w:eastAsia="en-US"/>
        </w:rPr>
      </w:pPr>
    </w:p>
    <w:p w14:paraId="3FF92188" w14:textId="77777777" w:rsidR="000D1DE0" w:rsidRPr="00381F28" w:rsidRDefault="000D1DE0" w:rsidP="000D1DE0">
      <w:pPr>
        <w:autoSpaceDE w:val="0"/>
        <w:autoSpaceDN w:val="0"/>
        <w:adjustRightInd w:val="0"/>
        <w:jc w:val="both"/>
        <w:rPr>
          <w:rFonts w:eastAsia="Calibri"/>
          <w:b/>
          <w:bCs/>
          <w:sz w:val="22"/>
          <w:szCs w:val="22"/>
          <w:lang w:val="es-CR" w:eastAsia="en-US"/>
        </w:rPr>
      </w:pPr>
      <w:r w:rsidRPr="00381F28">
        <w:rPr>
          <w:rFonts w:eastAsia="Calibri"/>
          <w:b/>
          <w:bCs/>
          <w:sz w:val="22"/>
          <w:szCs w:val="22"/>
          <w:lang w:val="es-CR" w:eastAsia="en-US"/>
        </w:rPr>
        <w:t>Actos procesales durante la grabación de la audiencia</w:t>
      </w:r>
    </w:p>
    <w:p w14:paraId="53883998" w14:textId="77777777" w:rsidR="000D1DE0" w:rsidRPr="00381F28" w:rsidRDefault="000D1DE0" w:rsidP="000D1DE0">
      <w:pPr>
        <w:autoSpaceDE w:val="0"/>
        <w:autoSpaceDN w:val="0"/>
        <w:adjustRightInd w:val="0"/>
        <w:jc w:val="both"/>
        <w:rPr>
          <w:rFonts w:eastAsia="Calibri"/>
          <w:sz w:val="22"/>
          <w:szCs w:val="22"/>
          <w:lang w:val="es-CR" w:eastAsia="en-US"/>
        </w:rPr>
      </w:pPr>
    </w:p>
    <w:p w14:paraId="2C16583B"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1.- Inicio de la audiencia</w:t>
      </w:r>
    </w:p>
    <w:p w14:paraId="7043AB5E"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2.- Identificación del proceso y partes</w:t>
      </w:r>
    </w:p>
    <w:p w14:paraId="6F12307A"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3.- Invitación a conciliar</w:t>
      </w:r>
    </w:p>
    <w:p w14:paraId="27DAB7ED"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4.- Pretensión partes: ______________________ (nombre)</w:t>
      </w:r>
    </w:p>
    <w:p w14:paraId="0CCEBF77"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5.- Resultado de la fase de conciliación</w:t>
      </w:r>
    </w:p>
    <w:p w14:paraId="7293ECD4"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6.- Condición o plazo a que queda sujeto el acuerdo conciliatorio</w:t>
      </w:r>
    </w:p>
    <w:p w14:paraId="2FF16E7D"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7.- Homologación de acuerdo</w:t>
      </w:r>
    </w:p>
    <w:p w14:paraId="5C28736C"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8.- Finaliza audiencia de conciliación</w:t>
      </w:r>
    </w:p>
    <w:p w14:paraId="16E0D10D"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9.- No hay acuerdo conciliatorio</w:t>
      </w:r>
    </w:p>
    <w:p w14:paraId="49C098E5"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10.- Inicio de juicio</w:t>
      </w:r>
    </w:p>
    <w:p w14:paraId="7CB6535E"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11.- Incorporación de la prueba documental</w:t>
      </w:r>
    </w:p>
    <w:p w14:paraId="79A9369B"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12.- Recepción de prueba</w:t>
      </w:r>
    </w:p>
    <w:p w14:paraId="6BA0C314"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13.- Declaración de la persona imputada: ____________________</w:t>
      </w:r>
    </w:p>
    <w:p w14:paraId="1168D054"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14.- Interrogatorio de la Defensa</w:t>
      </w:r>
    </w:p>
    <w:p w14:paraId="7D0CD5F1"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15.- Recepción prueba testimonial</w:t>
      </w:r>
    </w:p>
    <w:p w14:paraId="70787DED"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16- Identificación de la persona testigo</w:t>
      </w:r>
    </w:p>
    <w:p w14:paraId="5983E535"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17- Advertencias legales y juramentación de persona testigo</w:t>
      </w:r>
    </w:p>
    <w:p w14:paraId="33FD02B0"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18- Declaración de persona testigo</w:t>
      </w:r>
    </w:p>
    <w:p w14:paraId="0C5CEB03"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19- Preguntas del Abogado (a) proponente</w:t>
      </w:r>
    </w:p>
    <w:p w14:paraId="63B09A18"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20.- Preguntas de la persona imputada proponente</w:t>
      </w:r>
    </w:p>
    <w:p w14:paraId="091479EA"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21.- Repreguntas de abogado (a) contraparte</w:t>
      </w:r>
    </w:p>
    <w:p w14:paraId="7195CEC3"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lastRenderedPageBreak/>
        <w:t>22.- Preguntas contraparte</w:t>
      </w:r>
    </w:p>
    <w:p w14:paraId="1B29F6FE"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23.- Oposición a preguntas</w:t>
      </w:r>
    </w:p>
    <w:p w14:paraId="33F53455"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24.- Oposición a repreguntas de la parte contraria</w:t>
      </w:r>
    </w:p>
    <w:p w14:paraId="60E57459"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25.- Respuesta a la oposición</w:t>
      </w:r>
    </w:p>
    <w:p w14:paraId="5DAD6182"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 xml:space="preserve">26.- Preguntas sobre el croquis que confeccionó el Oficial de </w:t>
      </w:r>
    </w:p>
    <w:p w14:paraId="5F8296A2" w14:textId="77777777" w:rsidR="000D1DE0" w:rsidRPr="00381F28" w:rsidRDefault="000D1DE0" w:rsidP="000D1DE0">
      <w:pPr>
        <w:autoSpaceDE w:val="0"/>
        <w:autoSpaceDN w:val="0"/>
        <w:adjustRightInd w:val="0"/>
        <w:jc w:val="both"/>
        <w:rPr>
          <w:rFonts w:eastAsia="Calibri"/>
          <w:sz w:val="22"/>
          <w:szCs w:val="22"/>
          <w:lang w:val="es-CR" w:eastAsia="en-US"/>
        </w:rPr>
      </w:pPr>
    </w:p>
    <w:p w14:paraId="2FD9BFF6" w14:textId="77777777" w:rsidR="000D1DE0" w:rsidRPr="00381F28" w:rsidRDefault="000D1DE0" w:rsidP="000D1DE0">
      <w:pPr>
        <w:autoSpaceDE w:val="0"/>
        <w:autoSpaceDN w:val="0"/>
        <w:adjustRightInd w:val="0"/>
        <w:jc w:val="both"/>
        <w:rPr>
          <w:rFonts w:eastAsia="Calibri"/>
          <w:b/>
          <w:bCs/>
          <w:sz w:val="22"/>
          <w:szCs w:val="22"/>
          <w:lang w:val="es-CR" w:eastAsia="en-US"/>
        </w:rPr>
      </w:pPr>
      <w:r w:rsidRPr="00381F28">
        <w:rPr>
          <w:rFonts w:eastAsia="Calibri"/>
          <w:b/>
          <w:bCs/>
          <w:sz w:val="22"/>
          <w:szCs w:val="22"/>
          <w:lang w:val="es-CR" w:eastAsia="en-US"/>
        </w:rPr>
        <w:t>Tránsito</w:t>
      </w:r>
    </w:p>
    <w:p w14:paraId="4FA6048D" w14:textId="77777777" w:rsidR="000D1DE0" w:rsidRPr="00381F28" w:rsidRDefault="000D1DE0" w:rsidP="000D1DE0">
      <w:pPr>
        <w:autoSpaceDE w:val="0"/>
        <w:autoSpaceDN w:val="0"/>
        <w:adjustRightInd w:val="0"/>
        <w:jc w:val="both"/>
        <w:rPr>
          <w:rFonts w:eastAsia="Calibri"/>
          <w:sz w:val="22"/>
          <w:szCs w:val="22"/>
          <w:lang w:val="es-CR" w:eastAsia="en-US"/>
        </w:rPr>
      </w:pPr>
    </w:p>
    <w:p w14:paraId="2F097A4D"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27.- Solicitud de prueba para mejor resolver</w:t>
      </w:r>
    </w:p>
    <w:p w14:paraId="19A5B717"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28.- Presentación de nueva prueba documental</w:t>
      </w:r>
    </w:p>
    <w:p w14:paraId="056D9C0A" w14:textId="77777777" w:rsidR="000D1DE0" w:rsidRPr="00381F28" w:rsidRDefault="000D1DE0" w:rsidP="000D1DE0">
      <w:pPr>
        <w:autoSpaceDE w:val="0"/>
        <w:autoSpaceDN w:val="0"/>
        <w:adjustRightInd w:val="0"/>
        <w:jc w:val="both"/>
        <w:rPr>
          <w:rFonts w:eastAsia="Calibri"/>
          <w:sz w:val="22"/>
          <w:szCs w:val="22"/>
          <w:lang w:val="es-CR" w:eastAsia="en-US"/>
        </w:rPr>
      </w:pPr>
      <w:r w:rsidRPr="00381F28">
        <w:rPr>
          <w:rFonts w:eastAsia="Calibri"/>
          <w:sz w:val="22"/>
          <w:szCs w:val="22"/>
          <w:lang w:val="es-CR" w:eastAsia="en-US"/>
        </w:rPr>
        <w:t>29.- Presentación de nueva prueba testimonial</w:t>
      </w:r>
    </w:p>
    <w:p w14:paraId="5907E554" w14:textId="77777777" w:rsidR="000D1DE0" w:rsidRPr="00381F28" w:rsidRDefault="000D1DE0" w:rsidP="000D1DE0">
      <w:pPr>
        <w:jc w:val="both"/>
        <w:rPr>
          <w:rFonts w:eastAsia="Calibri"/>
          <w:sz w:val="22"/>
          <w:szCs w:val="22"/>
          <w:lang w:val="es-CR" w:eastAsia="en-US"/>
        </w:rPr>
      </w:pPr>
      <w:r w:rsidRPr="00381F28">
        <w:rPr>
          <w:rFonts w:eastAsia="Calibri"/>
          <w:sz w:val="22"/>
          <w:szCs w:val="22"/>
          <w:lang w:val="es-CR" w:eastAsia="en-US"/>
        </w:rPr>
        <w:t>30.- Conclusiones</w:t>
      </w:r>
    </w:p>
    <w:p w14:paraId="1EF59C1D" w14:textId="77777777" w:rsidR="000D1DE0" w:rsidRPr="00381F28" w:rsidRDefault="000D1DE0" w:rsidP="000D1DE0">
      <w:pPr>
        <w:jc w:val="both"/>
        <w:rPr>
          <w:rFonts w:eastAsia="Calibri"/>
          <w:sz w:val="22"/>
          <w:szCs w:val="22"/>
          <w:lang w:val="es-CR" w:eastAsia="en-US"/>
        </w:rPr>
      </w:pPr>
      <w:r w:rsidRPr="00381F28">
        <w:rPr>
          <w:rFonts w:eastAsia="Calibri"/>
          <w:sz w:val="22"/>
          <w:szCs w:val="22"/>
          <w:lang w:val="es-CR" w:eastAsia="en-US"/>
        </w:rPr>
        <w:t>31.- Comentario final de la persona imputada</w:t>
      </w:r>
    </w:p>
    <w:p w14:paraId="4F72BAC8" w14:textId="77777777" w:rsidR="000D1DE0" w:rsidRPr="00381F28" w:rsidRDefault="000D1DE0" w:rsidP="000D1DE0">
      <w:pPr>
        <w:jc w:val="both"/>
        <w:rPr>
          <w:rFonts w:eastAsia="Calibri"/>
          <w:sz w:val="22"/>
          <w:szCs w:val="22"/>
          <w:lang w:val="es-CR" w:eastAsia="en-US"/>
        </w:rPr>
      </w:pPr>
      <w:r w:rsidRPr="00381F28">
        <w:rPr>
          <w:rFonts w:eastAsia="Calibri"/>
          <w:sz w:val="22"/>
          <w:szCs w:val="22"/>
          <w:lang w:val="es-CR" w:eastAsia="en-US"/>
        </w:rPr>
        <w:t>32.- Señalamiento de hora y fecha para lectura de sentencia”.</w:t>
      </w:r>
    </w:p>
    <w:p w14:paraId="7F7477F9" w14:textId="77777777" w:rsidR="000D1DE0" w:rsidRPr="00381F28" w:rsidRDefault="000D1DE0" w:rsidP="000D1DE0">
      <w:pPr>
        <w:autoSpaceDE w:val="0"/>
        <w:autoSpaceDN w:val="0"/>
        <w:adjustRightInd w:val="0"/>
        <w:ind w:firstLine="709"/>
        <w:rPr>
          <w:rFonts w:eastAsia="Arial Unicode MS"/>
          <w:sz w:val="22"/>
          <w:szCs w:val="22"/>
          <w:lang w:val="es-CR" w:eastAsia="es-CR"/>
        </w:rPr>
      </w:pPr>
    </w:p>
    <w:p w14:paraId="322B8C2F" w14:textId="77777777" w:rsidR="000D1DE0" w:rsidRPr="00381F28" w:rsidRDefault="000D1DE0" w:rsidP="000D1DE0">
      <w:pPr>
        <w:pBdr>
          <w:bottom w:val="single" w:sz="12" w:space="1" w:color="auto"/>
        </w:pBdr>
        <w:ind w:hanging="357"/>
        <w:rPr>
          <w:sz w:val="22"/>
          <w:szCs w:val="22"/>
          <w:lang w:val="es-CR"/>
        </w:rPr>
      </w:pPr>
      <w:bookmarkStart w:id="12" w:name="_Toc103006453"/>
      <w:r w:rsidRPr="00381F28">
        <w:rPr>
          <w:sz w:val="22"/>
          <w:szCs w:val="22"/>
          <w:lang w:val="es-CR"/>
        </w:rPr>
        <w:t>Proceso Defensa Pública</w:t>
      </w:r>
      <w:bookmarkEnd w:id="12"/>
    </w:p>
    <w:p w14:paraId="4BADC350" w14:textId="77777777" w:rsidR="000D1DE0" w:rsidRPr="00381F28" w:rsidRDefault="000D1DE0" w:rsidP="000D1DE0">
      <w:pPr>
        <w:autoSpaceDE w:val="0"/>
        <w:autoSpaceDN w:val="0"/>
        <w:adjustRightInd w:val="0"/>
        <w:ind w:firstLine="709"/>
        <w:rPr>
          <w:kern w:val="2"/>
          <w:sz w:val="22"/>
          <w:szCs w:val="22"/>
          <w:lang w:val="es-CR" w:eastAsia="es-CR"/>
        </w:rPr>
      </w:pPr>
    </w:p>
    <w:p w14:paraId="642A9E8A" w14:textId="77777777" w:rsidR="000D1DE0" w:rsidRPr="00381F28" w:rsidRDefault="000D1DE0" w:rsidP="000D1DE0">
      <w:pPr>
        <w:jc w:val="both"/>
        <w:rPr>
          <w:b/>
          <w:bCs/>
          <w:sz w:val="22"/>
          <w:szCs w:val="22"/>
          <w:lang w:val="es-CR"/>
        </w:rPr>
      </w:pPr>
      <w:r w:rsidRPr="00381F28">
        <w:rPr>
          <w:b/>
          <w:bCs/>
          <w:sz w:val="22"/>
          <w:szCs w:val="22"/>
          <w:lang w:val="es-CR"/>
        </w:rPr>
        <w:t>1.  Etapa preparatoria:</w:t>
      </w:r>
    </w:p>
    <w:p w14:paraId="5211031A" w14:textId="77777777" w:rsidR="000D1DE0" w:rsidRPr="00381F28" w:rsidRDefault="000D1DE0" w:rsidP="000D1DE0">
      <w:pPr>
        <w:jc w:val="both"/>
        <w:rPr>
          <w:b/>
          <w:bCs/>
          <w:sz w:val="22"/>
          <w:szCs w:val="22"/>
          <w:lang w:val="es-CR"/>
        </w:rPr>
      </w:pPr>
    </w:p>
    <w:p w14:paraId="71B0D6A8" w14:textId="77777777" w:rsidR="000D1DE0" w:rsidRPr="00381F28" w:rsidRDefault="000D1DE0" w:rsidP="000D1DE0">
      <w:pPr>
        <w:suppressAutoHyphens w:val="0"/>
        <w:contextualSpacing/>
        <w:jc w:val="both"/>
        <w:rPr>
          <w:b/>
          <w:bCs/>
          <w:sz w:val="22"/>
          <w:szCs w:val="22"/>
          <w:lang w:val="es-CR" w:eastAsia="es-CR"/>
        </w:rPr>
      </w:pPr>
      <w:r w:rsidRPr="00381F28">
        <w:rPr>
          <w:b/>
          <w:bCs/>
          <w:sz w:val="22"/>
          <w:szCs w:val="22"/>
          <w:lang w:val="es-CR"/>
        </w:rPr>
        <w:t xml:space="preserve">Ministerio Público: </w:t>
      </w:r>
    </w:p>
    <w:p w14:paraId="2827DF8C" w14:textId="77777777" w:rsidR="000D1DE0" w:rsidRPr="00381F28" w:rsidRDefault="000D1DE0" w:rsidP="000D1DE0">
      <w:pPr>
        <w:jc w:val="both"/>
        <w:rPr>
          <w:sz w:val="22"/>
          <w:szCs w:val="22"/>
          <w:lang w:val="es-CR" w:eastAsia="es-CR"/>
        </w:rPr>
      </w:pPr>
    </w:p>
    <w:p w14:paraId="1CB7C2B9" w14:textId="77777777" w:rsidR="000D1DE0" w:rsidRPr="00381F28" w:rsidRDefault="000D1DE0" w:rsidP="000D1DE0">
      <w:pPr>
        <w:numPr>
          <w:ilvl w:val="0"/>
          <w:numId w:val="68"/>
        </w:numPr>
        <w:suppressAutoHyphens w:val="0"/>
        <w:ind w:left="0" w:firstLine="0"/>
        <w:contextualSpacing/>
        <w:jc w:val="both"/>
        <w:rPr>
          <w:sz w:val="22"/>
          <w:szCs w:val="22"/>
          <w:lang w:val="es-CR" w:eastAsia="es-CR"/>
        </w:rPr>
      </w:pPr>
      <w:r w:rsidRPr="00381F28">
        <w:rPr>
          <w:sz w:val="22"/>
          <w:szCs w:val="22"/>
          <w:lang w:val="es-CR"/>
        </w:rPr>
        <w:t>Denuncia y ampliación.</w:t>
      </w:r>
    </w:p>
    <w:p w14:paraId="50B5E3E9" w14:textId="77777777" w:rsidR="000D1DE0" w:rsidRPr="00381F28" w:rsidRDefault="000D1DE0" w:rsidP="000D1DE0">
      <w:pPr>
        <w:numPr>
          <w:ilvl w:val="0"/>
          <w:numId w:val="68"/>
        </w:numPr>
        <w:suppressAutoHyphens w:val="0"/>
        <w:ind w:left="0" w:firstLine="0"/>
        <w:contextualSpacing/>
        <w:jc w:val="both"/>
        <w:rPr>
          <w:sz w:val="22"/>
          <w:szCs w:val="22"/>
          <w:lang w:val="es-CR" w:eastAsia="es-CR"/>
        </w:rPr>
      </w:pPr>
      <w:r w:rsidRPr="00381F28">
        <w:rPr>
          <w:sz w:val="22"/>
          <w:szCs w:val="22"/>
          <w:lang w:val="es-CR"/>
        </w:rPr>
        <w:t>Parte policial y ampliación.</w:t>
      </w:r>
    </w:p>
    <w:p w14:paraId="6CF53E07" w14:textId="77777777" w:rsidR="000D1DE0" w:rsidRPr="00381F28" w:rsidRDefault="000D1DE0" w:rsidP="000D1DE0">
      <w:pPr>
        <w:numPr>
          <w:ilvl w:val="0"/>
          <w:numId w:val="68"/>
        </w:numPr>
        <w:suppressAutoHyphens w:val="0"/>
        <w:ind w:left="0" w:firstLine="0"/>
        <w:contextualSpacing/>
        <w:jc w:val="both"/>
        <w:rPr>
          <w:sz w:val="22"/>
          <w:szCs w:val="22"/>
          <w:lang w:val="es-CR" w:eastAsia="es-CR"/>
        </w:rPr>
      </w:pPr>
      <w:r w:rsidRPr="00381F28">
        <w:rPr>
          <w:sz w:val="22"/>
          <w:szCs w:val="22"/>
          <w:lang w:val="es-CR"/>
        </w:rPr>
        <w:t>Datos previos de la persona imputada. </w:t>
      </w:r>
    </w:p>
    <w:p w14:paraId="17599153" w14:textId="77777777" w:rsidR="000D1DE0" w:rsidRPr="00381F28" w:rsidRDefault="000D1DE0" w:rsidP="000D1DE0">
      <w:pPr>
        <w:numPr>
          <w:ilvl w:val="0"/>
          <w:numId w:val="68"/>
        </w:numPr>
        <w:suppressAutoHyphens w:val="0"/>
        <w:ind w:left="0" w:firstLine="0"/>
        <w:contextualSpacing/>
        <w:jc w:val="both"/>
        <w:rPr>
          <w:sz w:val="22"/>
          <w:szCs w:val="22"/>
          <w:lang w:val="es-CR" w:eastAsia="es-CR"/>
        </w:rPr>
      </w:pPr>
      <w:r w:rsidRPr="00381F28">
        <w:rPr>
          <w:sz w:val="22"/>
          <w:szCs w:val="22"/>
          <w:lang w:val="es-CR"/>
        </w:rPr>
        <w:t>Entrevista de la persona testigo. </w:t>
      </w:r>
    </w:p>
    <w:p w14:paraId="6228DD84" w14:textId="77777777" w:rsidR="000D1DE0" w:rsidRPr="00381F28" w:rsidRDefault="000D1DE0" w:rsidP="000D1DE0">
      <w:pPr>
        <w:numPr>
          <w:ilvl w:val="0"/>
          <w:numId w:val="68"/>
        </w:numPr>
        <w:suppressAutoHyphens w:val="0"/>
        <w:ind w:left="0" w:firstLine="0"/>
        <w:contextualSpacing/>
        <w:jc w:val="both"/>
        <w:rPr>
          <w:sz w:val="22"/>
          <w:szCs w:val="22"/>
          <w:lang w:val="es-CR" w:eastAsia="es-ES"/>
        </w:rPr>
      </w:pPr>
      <w:r w:rsidRPr="00381F28">
        <w:rPr>
          <w:sz w:val="22"/>
          <w:szCs w:val="22"/>
          <w:lang w:val="es-CR"/>
        </w:rPr>
        <w:t>Manifestaciones de las partes. </w:t>
      </w:r>
    </w:p>
    <w:p w14:paraId="54C6EBEA" w14:textId="77777777" w:rsidR="000D1DE0" w:rsidRPr="00381F28" w:rsidRDefault="000D1DE0" w:rsidP="000D1DE0">
      <w:pPr>
        <w:numPr>
          <w:ilvl w:val="0"/>
          <w:numId w:val="68"/>
        </w:numPr>
        <w:suppressAutoHyphens w:val="0"/>
        <w:ind w:left="0" w:firstLine="0"/>
        <w:contextualSpacing/>
        <w:jc w:val="both"/>
        <w:rPr>
          <w:sz w:val="22"/>
          <w:szCs w:val="22"/>
          <w:lang w:val="es-CR"/>
        </w:rPr>
      </w:pPr>
      <w:r w:rsidRPr="00381F28">
        <w:rPr>
          <w:sz w:val="22"/>
          <w:szCs w:val="22"/>
          <w:lang w:val="es-CR"/>
        </w:rPr>
        <w:t>Acta de entrega de bienes. </w:t>
      </w:r>
    </w:p>
    <w:p w14:paraId="6E555D7A" w14:textId="77777777" w:rsidR="000D1DE0" w:rsidRPr="00381F28" w:rsidRDefault="000D1DE0" w:rsidP="000D1DE0">
      <w:pPr>
        <w:numPr>
          <w:ilvl w:val="0"/>
          <w:numId w:val="68"/>
        </w:numPr>
        <w:suppressAutoHyphens w:val="0"/>
        <w:ind w:left="0" w:firstLine="0"/>
        <w:contextualSpacing/>
        <w:jc w:val="both"/>
        <w:rPr>
          <w:sz w:val="22"/>
          <w:szCs w:val="22"/>
          <w:lang w:val="es-CR"/>
        </w:rPr>
      </w:pPr>
      <w:r w:rsidRPr="00381F28">
        <w:rPr>
          <w:sz w:val="22"/>
          <w:szCs w:val="22"/>
          <w:lang w:val="es-CR"/>
        </w:rPr>
        <w:t>Pericias Psicológicas. </w:t>
      </w:r>
    </w:p>
    <w:p w14:paraId="5BEFF99E" w14:textId="77777777" w:rsidR="000D1DE0" w:rsidRPr="00381F28" w:rsidRDefault="000D1DE0" w:rsidP="000D1DE0">
      <w:pPr>
        <w:jc w:val="both"/>
        <w:rPr>
          <w:sz w:val="22"/>
          <w:szCs w:val="22"/>
          <w:lang w:val="es-CR"/>
        </w:rPr>
      </w:pPr>
    </w:p>
    <w:p w14:paraId="20481C9C" w14:textId="77777777" w:rsidR="000D1DE0" w:rsidRPr="00381F28" w:rsidRDefault="000D1DE0" w:rsidP="000D1DE0">
      <w:pPr>
        <w:suppressAutoHyphens w:val="0"/>
        <w:contextualSpacing/>
        <w:jc w:val="both"/>
        <w:rPr>
          <w:b/>
          <w:bCs/>
          <w:sz w:val="22"/>
          <w:szCs w:val="22"/>
          <w:lang w:val="es-CR"/>
        </w:rPr>
      </w:pPr>
      <w:r w:rsidRPr="00381F28">
        <w:rPr>
          <w:b/>
          <w:bCs/>
          <w:sz w:val="22"/>
          <w:szCs w:val="22"/>
          <w:lang w:val="es-CR"/>
        </w:rPr>
        <w:t>Ámbito jurisdiccional:</w:t>
      </w:r>
    </w:p>
    <w:p w14:paraId="097E49F8" w14:textId="77777777" w:rsidR="000D1DE0" w:rsidRPr="00381F28" w:rsidRDefault="000D1DE0" w:rsidP="000D1DE0">
      <w:pPr>
        <w:rPr>
          <w:b/>
          <w:bCs/>
          <w:sz w:val="22"/>
          <w:szCs w:val="22"/>
          <w:lang w:val="es-CR"/>
        </w:rPr>
      </w:pPr>
      <w:r w:rsidRPr="00381F28">
        <w:rPr>
          <w:b/>
          <w:bCs/>
          <w:sz w:val="22"/>
          <w:szCs w:val="22"/>
          <w:lang w:val="es-CR"/>
        </w:rPr>
        <w:t>1.1.- Audiencia de solicitud de medidas cautelares</w:t>
      </w:r>
    </w:p>
    <w:p w14:paraId="4CE85289" w14:textId="77777777" w:rsidR="000D1DE0" w:rsidRPr="00381F28" w:rsidRDefault="000D1DE0" w:rsidP="000D1DE0">
      <w:pPr>
        <w:rPr>
          <w:sz w:val="22"/>
          <w:szCs w:val="22"/>
          <w:lang w:val="es-CR"/>
        </w:rPr>
      </w:pPr>
    </w:p>
    <w:p w14:paraId="07B32864" w14:textId="77777777" w:rsidR="000D1DE0" w:rsidRPr="00381F28" w:rsidRDefault="000D1DE0" w:rsidP="000D1DE0">
      <w:pPr>
        <w:rPr>
          <w:sz w:val="22"/>
          <w:szCs w:val="22"/>
          <w:lang w:val="es-CR"/>
        </w:rPr>
      </w:pPr>
      <w:r w:rsidRPr="00381F28">
        <w:rPr>
          <w:sz w:val="22"/>
          <w:szCs w:val="22"/>
          <w:lang w:val="es-CR"/>
        </w:rPr>
        <w:tab/>
        <w:t>1.1.1 Alegatos de la parte solicitante (fiscalía, querellante, actor civil)</w:t>
      </w:r>
    </w:p>
    <w:p w14:paraId="7F2136E7" w14:textId="77777777" w:rsidR="000D1DE0" w:rsidRPr="00381F28" w:rsidRDefault="000D1DE0" w:rsidP="000D1DE0">
      <w:pPr>
        <w:rPr>
          <w:sz w:val="22"/>
          <w:szCs w:val="22"/>
          <w:lang w:val="es-CR"/>
        </w:rPr>
      </w:pPr>
      <w:r w:rsidRPr="00381F28">
        <w:rPr>
          <w:sz w:val="22"/>
          <w:szCs w:val="22"/>
          <w:lang w:val="es-CR"/>
        </w:rPr>
        <w:tab/>
        <w:t xml:space="preserve">1.1.2 Alegatos de la defensa </w:t>
      </w:r>
    </w:p>
    <w:p w14:paraId="38442D0F" w14:textId="77777777" w:rsidR="000D1DE0" w:rsidRPr="00381F28" w:rsidRDefault="000D1DE0" w:rsidP="000D1DE0">
      <w:pPr>
        <w:rPr>
          <w:sz w:val="22"/>
          <w:szCs w:val="22"/>
          <w:lang w:val="es-CR"/>
        </w:rPr>
      </w:pPr>
      <w:r w:rsidRPr="00381F28">
        <w:rPr>
          <w:sz w:val="22"/>
          <w:szCs w:val="22"/>
          <w:lang w:val="es-CR"/>
        </w:rPr>
        <w:tab/>
        <w:t>1.1.3 Participación de la víctima</w:t>
      </w:r>
    </w:p>
    <w:p w14:paraId="2A817D14" w14:textId="77777777" w:rsidR="000D1DE0" w:rsidRPr="00381F28" w:rsidRDefault="000D1DE0" w:rsidP="000D1DE0">
      <w:pPr>
        <w:rPr>
          <w:sz w:val="22"/>
          <w:szCs w:val="22"/>
          <w:lang w:val="es-CR"/>
        </w:rPr>
      </w:pPr>
      <w:r w:rsidRPr="00381F28">
        <w:rPr>
          <w:sz w:val="22"/>
          <w:szCs w:val="22"/>
          <w:lang w:val="es-CR"/>
        </w:rPr>
        <w:tab/>
        <w:t>1.1.4 Participación de la persona acusada</w:t>
      </w:r>
    </w:p>
    <w:p w14:paraId="44A83FEF" w14:textId="77777777" w:rsidR="000D1DE0" w:rsidRPr="00381F28" w:rsidRDefault="000D1DE0" w:rsidP="000D1DE0">
      <w:pPr>
        <w:rPr>
          <w:sz w:val="22"/>
          <w:szCs w:val="22"/>
          <w:lang w:val="es-CR"/>
        </w:rPr>
      </w:pPr>
      <w:r w:rsidRPr="00381F28">
        <w:rPr>
          <w:sz w:val="22"/>
          <w:szCs w:val="22"/>
          <w:lang w:val="es-CR"/>
        </w:rPr>
        <w:tab/>
        <w:t>1.1.5 Resolución</w:t>
      </w:r>
    </w:p>
    <w:p w14:paraId="05A97B3C" w14:textId="77777777" w:rsidR="000D1DE0" w:rsidRPr="00381F28" w:rsidRDefault="000D1DE0" w:rsidP="000D1DE0">
      <w:pPr>
        <w:rPr>
          <w:sz w:val="22"/>
          <w:szCs w:val="22"/>
          <w:lang w:val="es-CR"/>
        </w:rPr>
      </w:pPr>
      <w:r w:rsidRPr="00381F28">
        <w:rPr>
          <w:sz w:val="22"/>
          <w:szCs w:val="22"/>
          <w:lang w:val="es-CR"/>
        </w:rPr>
        <w:tab/>
        <w:t>1.1.6 Recurso</w:t>
      </w:r>
    </w:p>
    <w:p w14:paraId="51E9643E" w14:textId="77777777" w:rsidR="000D1DE0" w:rsidRPr="00381F28" w:rsidRDefault="000D1DE0" w:rsidP="000D1DE0">
      <w:pPr>
        <w:rPr>
          <w:sz w:val="22"/>
          <w:szCs w:val="22"/>
          <w:lang w:val="es-CR"/>
        </w:rPr>
      </w:pPr>
      <w:r w:rsidRPr="00381F28">
        <w:rPr>
          <w:sz w:val="22"/>
          <w:szCs w:val="22"/>
          <w:lang w:val="es-CR"/>
        </w:rPr>
        <w:tab/>
        <w:t xml:space="preserve">1.1.7 Recusación </w:t>
      </w:r>
    </w:p>
    <w:p w14:paraId="01B78840" w14:textId="77777777" w:rsidR="000D1DE0" w:rsidRPr="00381F28" w:rsidRDefault="000D1DE0" w:rsidP="000D1DE0">
      <w:pPr>
        <w:rPr>
          <w:sz w:val="22"/>
          <w:szCs w:val="22"/>
          <w:lang w:val="es-CR"/>
        </w:rPr>
      </w:pPr>
    </w:p>
    <w:p w14:paraId="78F2BE09" w14:textId="77777777" w:rsidR="000D1DE0" w:rsidRPr="00381F28" w:rsidRDefault="000D1DE0" w:rsidP="000D1DE0">
      <w:pPr>
        <w:rPr>
          <w:b/>
          <w:bCs/>
          <w:sz w:val="22"/>
          <w:szCs w:val="22"/>
          <w:lang w:val="es-CR"/>
        </w:rPr>
      </w:pPr>
      <w:r w:rsidRPr="00381F28">
        <w:rPr>
          <w:b/>
          <w:bCs/>
          <w:sz w:val="22"/>
          <w:szCs w:val="22"/>
          <w:lang w:val="es-CR"/>
        </w:rPr>
        <w:t xml:space="preserve">     1.2- Audiencia temprana de medidas alternas</w:t>
      </w:r>
    </w:p>
    <w:p w14:paraId="137167B8" w14:textId="77777777" w:rsidR="000D1DE0" w:rsidRPr="00381F28" w:rsidRDefault="000D1DE0" w:rsidP="000D1DE0">
      <w:pPr>
        <w:rPr>
          <w:sz w:val="22"/>
          <w:szCs w:val="22"/>
          <w:lang w:val="es-CR"/>
        </w:rPr>
      </w:pPr>
    </w:p>
    <w:p w14:paraId="00A4BF69" w14:textId="77777777" w:rsidR="000D1DE0" w:rsidRPr="00381F28" w:rsidRDefault="000D1DE0" w:rsidP="000D1DE0">
      <w:pPr>
        <w:rPr>
          <w:sz w:val="22"/>
          <w:szCs w:val="22"/>
          <w:lang w:val="es-CR"/>
        </w:rPr>
      </w:pPr>
      <w:r w:rsidRPr="00381F28">
        <w:rPr>
          <w:sz w:val="22"/>
          <w:szCs w:val="22"/>
          <w:lang w:val="es-CR"/>
        </w:rPr>
        <w:tab/>
        <w:t>1.2.1 Posición del Ministerio Público</w:t>
      </w:r>
    </w:p>
    <w:p w14:paraId="4B4FD026" w14:textId="77777777" w:rsidR="000D1DE0" w:rsidRPr="00381F28" w:rsidRDefault="000D1DE0" w:rsidP="000D1DE0">
      <w:pPr>
        <w:rPr>
          <w:sz w:val="22"/>
          <w:szCs w:val="22"/>
          <w:lang w:val="es-CR"/>
        </w:rPr>
      </w:pPr>
      <w:r w:rsidRPr="00381F28">
        <w:rPr>
          <w:sz w:val="22"/>
          <w:szCs w:val="22"/>
          <w:lang w:val="es-CR"/>
        </w:rPr>
        <w:tab/>
        <w:t>1.2.2 Posición de la defensa</w:t>
      </w:r>
    </w:p>
    <w:p w14:paraId="4FF113B4" w14:textId="77777777" w:rsidR="000D1DE0" w:rsidRPr="00381F28" w:rsidRDefault="000D1DE0" w:rsidP="000D1DE0">
      <w:pPr>
        <w:rPr>
          <w:sz w:val="22"/>
          <w:szCs w:val="22"/>
          <w:lang w:val="es-CR"/>
        </w:rPr>
      </w:pPr>
      <w:r w:rsidRPr="00381F28">
        <w:rPr>
          <w:sz w:val="22"/>
          <w:szCs w:val="22"/>
          <w:lang w:val="es-CR"/>
        </w:rPr>
        <w:tab/>
        <w:t xml:space="preserve">1.2.3 Posición de la parte querellante / actora civil </w:t>
      </w:r>
    </w:p>
    <w:p w14:paraId="6E8DB3C9" w14:textId="77777777" w:rsidR="000D1DE0" w:rsidRPr="00381F28" w:rsidRDefault="000D1DE0" w:rsidP="000D1DE0">
      <w:pPr>
        <w:rPr>
          <w:sz w:val="22"/>
          <w:szCs w:val="22"/>
          <w:lang w:val="es-CR"/>
        </w:rPr>
      </w:pPr>
      <w:r w:rsidRPr="00381F28">
        <w:rPr>
          <w:sz w:val="22"/>
          <w:szCs w:val="22"/>
          <w:lang w:val="es-CR"/>
        </w:rPr>
        <w:tab/>
        <w:t>1.2.3 Participación de la víctima</w:t>
      </w:r>
    </w:p>
    <w:p w14:paraId="4D37063A" w14:textId="77777777" w:rsidR="000D1DE0" w:rsidRPr="00381F28" w:rsidRDefault="000D1DE0" w:rsidP="000D1DE0">
      <w:pPr>
        <w:rPr>
          <w:sz w:val="22"/>
          <w:szCs w:val="22"/>
          <w:lang w:val="es-CR"/>
        </w:rPr>
      </w:pPr>
      <w:r w:rsidRPr="00381F28">
        <w:rPr>
          <w:sz w:val="22"/>
          <w:szCs w:val="22"/>
          <w:lang w:val="es-CR"/>
        </w:rPr>
        <w:tab/>
        <w:t>1.2.4 Participación de la persona acusada</w:t>
      </w:r>
    </w:p>
    <w:p w14:paraId="52F6C19A" w14:textId="77777777" w:rsidR="000D1DE0" w:rsidRPr="00381F28" w:rsidRDefault="000D1DE0" w:rsidP="000D1DE0">
      <w:pPr>
        <w:rPr>
          <w:sz w:val="22"/>
          <w:szCs w:val="22"/>
          <w:lang w:val="es-CR"/>
        </w:rPr>
      </w:pPr>
      <w:r w:rsidRPr="00381F28">
        <w:rPr>
          <w:sz w:val="22"/>
          <w:szCs w:val="22"/>
          <w:lang w:val="es-CR"/>
        </w:rPr>
        <w:tab/>
        <w:t>1.2.5 Resolución</w:t>
      </w:r>
    </w:p>
    <w:p w14:paraId="5F6E0550" w14:textId="77777777" w:rsidR="000D1DE0" w:rsidRPr="00381F28" w:rsidRDefault="000D1DE0" w:rsidP="000D1DE0">
      <w:pPr>
        <w:rPr>
          <w:sz w:val="22"/>
          <w:szCs w:val="22"/>
          <w:lang w:val="es-CR"/>
        </w:rPr>
      </w:pPr>
      <w:r w:rsidRPr="00381F28">
        <w:rPr>
          <w:sz w:val="22"/>
          <w:szCs w:val="22"/>
          <w:lang w:val="es-CR"/>
        </w:rPr>
        <w:tab/>
        <w:t>1.2.6 Recurso</w:t>
      </w:r>
    </w:p>
    <w:p w14:paraId="1ACEBC22" w14:textId="77777777" w:rsidR="000D1DE0" w:rsidRPr="00381F28" w:rsidRDefault="000D1DE0" w:rsidP="000D1DE0">
      <w:pPr>
        <w:rPr>
          <w:sz w:val="22"/>
          <w:szCs w:val="22"/>
          <w:lang w:val="es-CR"/>
        </w:rPr>
      </w:pPr>
      <w:r w:rsidRPr="00381F28">
        <w:rPr>
          <w:sz w:val="22"/>
          <w:szCs w:val="22"/>
          <w:lang w:val="es-CR"/>
        </w:rPr>
        <w:tab/>
        <w:t>1.2.7 Recusación</w:t>
      </w:r>
    </w:p>
    <w:p w14:paraId="081437AD" w14:textId="77777777" w:rsidR="000D1DE0" w:rsidRPr="00381F28" w:rsidRDefault="000D1DE0" w:rsidP="000D1DE0">
      <w:pPr>
        <w:rPr>
          <w:sz w:val="22"/>
          <w:szCs w:val="22"/>
          <w:lang w:val="es-CR"/>
        </w:rPr>
      </w:pPr>
    </w:p>
    <w:p w14:paraId="0AA89ABA" w14:textId="77777777" w:rsidR="000D1DE0" w:rsidRPr="00381F28" w:rsidRDefault="000D1DE0" w:rsidP="000D1DE0">
      <w:pPr>
        <w:rPr>
          <w:b/>
          <w:bCs/>
          <w:sz w:val="22"/>
          <w:szCs w:val="22"/>
          <w:lang w:val="es-CR"/>
        </w:rPr>
      </w:pPr>
      <w:r w:rsidRPr="00381F28">
        <w:rPr>
          <w:b/>
          <w:bCs/>
          <w:sz w:val="22"/>
          <w:szCs w:val="22"/>
          <w:lang w:val="es-CR"/>
        </w:rPr>
        <w:lastRenderedPageBreak/>
        <w:t>1.3 Audiencia para solicitar desestimación</w:t>
      </w:r>
    </w:p>
    <w:p w14:paraId="014491DD" w14:textId="77777777" w:rsidR="000D1DE0" w:rsidRPr="00381F28" w:rsidRDefault="000D1DE0" w:rsidP="000D1DE0">
      <w:pPr>
        <w:rPr>
          <w:sz w:val="22"/>
          <w:szCs w:val="22"/>
          <w:lang w:val="es-CR"/>
        </w:rPr>
      </w:pPr>
    </w:p>
    <w:p w14:paraId="3E9C78EB" w14:textId="77777777" w:rsidR="000D1DE0" w:rsidRPr="00381F28" w:rsidRDefault="000D1DE0" w:rsidP="000D1DE0">
      <w:pPr>
        <w:rPr>
          <w:sz w:val="22"/>
          <w:szCs w:val="22"/>
          <w:lang w:val="es-CR"/>
        </w:rPr>
      </w:pPr>
      <w:r w:rsidRPr="00381F28">
        <w:rPr>
          <w:sz w:val="22"/>
          <w:szCs w:val="22"/>
          <w:lang w:val="es-CR"/>
        </w:rPr>
        <w:tab/>
        <w:t>1.3.1 Posición del Ministerio Público</w:t>
      </w:r>
    </w:p>
    <w:p w14:paraId="13D79A9A" w14:textId="77777777" w:rsidR="000D1DE0" w:rsidRPr="00381F28" w:rsidRDefault="000D1DE0" w:rsidP="000D1DE0">
      <w:pPr>
        <w:rPr>
          <w:sz w:val="22"/>
          <w:szCs w:val="22"/>
          <w:lang w:val="es-CR"/>
        </w:rPr>
      </w:pPr>
      <w:r w:rsidRPr="00381F28">
        <w:rPr>
          <w:sz w:val="22"/>
          <w:szCs w:val="22"/>
          <w:lang w:val="es-CR"/>
        </w:rPr>
        <w:tab/>
        <w:t xml:space="preserve">1.3.3 Posición de la parte querellante / actora civil </w:t>
      </w:r>
    </w:p>
    <w:p w14:paraId="5152D2F9" w14:textId="77777777" w:rsidR="000D1DE0" w:rsidRPr="00381F28" w:rsidRDefault="000D1DE0" w:rsidP="000D1DE0">
      <w:pPr>
        <w:rPr>
          <w:sz w:val="22"/>
          <w:szCs w:val="22"/>
          <w:lang w:val="es-CR"/>
        </w:rPr>
      </w:pPr>
      <w:r w:rsidRPr="00381F28">
        <w:rPr>
          <w:sz w:val="22"/>
          <w:szCs w:val="22"/>
          <w:lang w:val="es-CR"/>
        </w:rPr>
        <w:tab/>
        <w:t>1.3.3 Participación de la víctima</w:t>
      </w:r>
    </w:p>
    <w:p w14:paraId="717469CE" w14:textId="77777777" w:rsidR="000D1DE0" w:rsidRPr="00381F28" w:rsidRDefault="000D1DE0" w:rsidP="000D1DE0">
      <w:pPr>
        <w:rPr>
          <w:sz w:val="22"/>
          <w:szCs w:val="22"/>
          <w:lang w:val="es-CR"/>
        </w:rPr>
      </w:pPr>
      <w:r w:rsidRPr="00381F28">
        <w:rPr>
          <w:sz w:val="22"/>
          <w:szCs w:val="22"/>
          <w:lang w:val="es-CR"/>
        </w:rPr>
        <w:tab/>
        <w:t>1.3.4 Resolución</w:t>
      </w:r>
    </w:p>
    <w:p w14:paraId="1A0BEB64" w14:textId="77777777" w:rsidR="000D1DE0" w:rsidRPr="00381F28" w:rsidRDefault="000D1DE0" w:rsidP="000D1DE0">
      <w:pPr>
        <w:rPr>
          <w:sz w:val="22"/>
          <w:szCs w:val="22"/>
          <w:lang w:val="es-CR"/>
        </w:rPr>
      </w:pPr>
      <w:r w:rsidRPr="00381F28">
        <w:rPr>
          <w:sz w:val="22"/>
          <w:szCs w:val="22"/>
          <w:lang w:val="es-CR"/>
        </w:rPr>
        <w:tab/>
        <w:t>1.3.5 Recurso</w:t>
      </w:r>
    </w:p>
    <w:p w14:paraId="56521000" w14:textId="77777777" w:rsidR="000D1DE0" w:rsidRPr="00381F28" w:rsidRDefault="000D1DE0" w:rsidP="000D1DE0">
      <w:pPr>
        <w:rPr>
          <w:sz w:val="22"/>
          <w:szCs w:val="22"/>
          <w:lang w:val="es-CR"/>
        </w:rPr>
      </w:pPr>
      <w:r w:rsidRPr="00381F28">
        <w:rPr>
          <w:sz w:val="22"/>
          <w:szCs w:val="22"/>
          <w:lang w:val="es-CR"/>
        </w:rPr>
        <w:t>1.3.7 Recusación</w:t>
      </w:r>
    </w:p>
    <w:p w14:paraId="253CC471" w14:textId="77777777" w:rsidR="000D1DE0" w:rsidRPr="00381F28" w:rsidRDefault="000D1DE0" w:rsidP="000D1DE0">
      <w:pPr>
        <w:rPr>
          <w:sz w:val="22"/>
          <w:szCs w:val="22"/>
          <w:lang w:val="es-CR"/>
        </w:rPr>
      </w:pPr>
    </w:p>
    <w:p w14:paraId="2748E0DE" w14:textId="77777777" w:rsidR="000D1DE0" w:rsidRPr="00381F28" w:rsidRDefault="000D1DE0" w:rsidP="000D1DE0">
      <w:pPr>
        <w:rPr>
          <w:b/>
          <w:bCs/>
          <w:sz w:val="22"/>
          <w:szCs w:val="22"/>
          <w:lang w:val="es-CR"/>
        </w:rPr>
      </w:pPr>
      <w:r w:rsidRPr="00381F28">
        <w:rPr>
          <w:b/>
          <w:bCs/>
          <w:sz w:val="22"/>
          <w:szCs w:val="22"/>
          <w:lang w:val="es-CR"/>
        </w:rPr>
        <w:t>1.4 Audiencia de solicitud anticipo jurisdiccional de prueba</w:t>
      </w:r>
    </w:p>
    <w:p w14:paraId="31E778DE" w14:textId="77777777" w:rsidR="000D1DE0" w:rsidRPr="00381F28" w:rsidRDefault="000D1DE0" w:rsidP="000D1DE0">
      <w:pPr>
        <w:rPr>
          <w:sz w:val="22"/>
          <w:szCs w:val="22"/>
          <w:lang w:val="es-CR"/>
        </w:rPr>
      </w:pPr>
    </w:p>
    <w:p w14:paraId="1814BCC9" w14:textId="77777777" w:rsidR="000D1DE0" w:rsidRPr="00381F28" w:rsidRDefault="000D1DE0" w:rsidP="000D1DE0">
      <w:pPr>
        <w:rPr>
          <w:sz w:val="22"/>
          <w:szCs w:val="22"/>
          <w:lang w:val="es-CR"/>
        </w:rPr>
      </w:pPr>
      <w:r w:rsidRPr="00381F28">
        <w:rPr>
          <w:sz w:val="22"/>
          <w:szCs w:val="22"/>
          <w:lang w:val="es-CR"/>
        </w:rPr>
        <w:tab/>
        <w:t>1.4.1 Posición del Ministerio Público</w:t>
      </w:r>
    </w:p>
    <w:p w14:paraId="6E9B2037" w14:textId="77777777" w:rsidR="000D1DE0" w:rsidRPr="00381F28" w:rsidRDefault="000D1DE0" w:rsidP="000D1DE0">
      <w:pPr>
        <w:rPr>
          <w:sz w:val="22"/>
          <w:szCs w:val="22"/>
          <w:lang w:val="es-CR"/>
        </w:rPr>
      </w:pPr>
      <w:r w:rsidRPr="00381F28">
        <w:rPr>
          <w:sz w:val="22"/>
          <w:szCs w:val="22"/>
          <w:lang w:val="es-CR"/>
        </w:rPr>
        <w:tab/>
        <w:t>1.4.2 Posición de la defensa</w:t>
      </w:r>
    </w:p>
    <w:p w14:paraId="502FDCD5" w14:textId="77777777" w:rsidR="000D1DE0" w:rsidRPr="00381F28" w:rsidRDefault="000D1DE0" w:rsidP="000D1DE0">
      <w:pPr>
        <w:rPr>
          <w:sz w:val="22"/>
          <w:szCs w:val="22"/>
          <w:lang w:val="es-CR"/>
        </w:rPr>
      </w:pPr>
      <w:r w:rsidRPr="00381F28">
        <w:rPr>
          <w:sz w:val="22"/>
          <w:szCs w:val="22"/>
          <w:lang w:val="es-CR"/>
        </w:rPr>
        <w:tab/>
        <w:t xml:space="preserve">1.4.3. Posición de la parte querellante / actora civil </w:t>
      </w:r>
    </w:p>
    <w:p w14:paraId="5737C526" w14:textId="77777777" w:rsidR="000D1DE0" w:rsidRPr="00381F28" w:rsidRDefault="000D1DE0" w:rsidP="000D1DE0">
      <w:pPr>
        <w:rPr>
          <w:sz w:val="22"/>
          <w:szCs w:val="22"/>
          <w:lang w:val="es-CR"/>
        </w:rPr>
      </w:pPr>
      <w:r w:rsidRPr="00381F28">
        <w:rPr>
          <w:sz w:val="22"/>
          <w:szCs w:val="22"/>
          <w:lang w:val="es-CR"/>
        </w:rPr>
        <w:tab/>
        <w:t>1.4.3 Participación de la víctima</w:t>
      </w:r>
    </w:p>
    <w:p w14:paraId="1193209E" w14:textId="77777777" w:rsidR="000D1DE0" w:rsidRPr="00381F28" w:rsidRDefault="000D1DE0" w:rsidP="000D1DE0">
      <w:pPr>
        <w:rPr>
          <w:sz w:val="22"/>
          <w:szCs w:val="22"/>
          <w:lang w:val="es-CR"/>
        </w:rPr>
      </w:pPr>
      <w:r w:rsidRPr="00381F28">
        <w:rPr>
          <w:sz w:val="22"/>
          <w:szCs w:val="22"/>
          <w:lang w:val="es-CR"/>
        </w:rPr>
        <w:tab/>
        <w:t>1.4.4 Participación de la persona acusada</w:t>
      </w:r>
    </w:p>
    <w:p w14:paraId="545710C2" w14:textId="77777777" w:rsidR="000D1DE0" w:rsidRPr="00381F28" w:rsidRDefault="000D1DE0" w:rsidP="000D1DE0">
      <w:pPr>
        <w:rPr>
          <w:sz w:val="22"/>
          <w:szCs w:val="22"/>
          <w:lang w:val="es-CR"/>
        </w:rPr>
      </w:pPr>
      <w:r w:rsidRPr="00381F28">
        <w:rPr>
          <w:sz w:val="22"/>
          <w:szCs w:val="22"/>
          <w:lang w:val="es-CR"/>
        </w:rPr>
        <w:tab/>
        <w:t>1.4.5 Resolución</w:t>
      </w:r>
    </w:p>
    <w:p w14:paraId="2B2AC7A2" w14:textId="77777777" w:rsidR="000D1DE0" w:rsidRPr="00381F28" w:rsidRDefault="000D1DE0" w:rsidP="000D1DE0">
      <w:pPr>
        <w:rPr>
          <w:sz w:val="22"/>
          <w:szCs w:val="22"/>
          <w:lang w:val="es-CR"/>
        </w:rPr>
      </w:pPr>
      <w:r w:rsidRPr="00381F28">
        <w:rPr>
          <w:sz w:val="22"/>
          <w:szCs w:val="22"/>
          <w:lang w:val="es-CR"/>
        </w:rPr>
        <w:tab/>
        <w:t>1.4.6 Recurso</w:t>
      </w:r>
    </w:p>
    <w:p w14:paraId="23394D92" w14:textId="77777777" w:rsidR="000D1DE0" w:rsidRPr="00381F28" w:rsidRDefault="000D1DE0" w:rsidP="000D1DE0">
      <w:pPr>
        <w:rPr>
          <w:sz w:val="22"/>
          <w:szCs w:val="22"/>
          <w:lang w:val="es-CR"/>
        </w:rPr>
      </w:pPr>
      <w:r w:rsidRPr="00381F28">
        <w:rPr>
          <w:sz w:val="22"/>
          <w:szCs w:val="22"/>
          <w:lang w:val="es-CR"/>
        </w:rPr>
        <w:tab/>
        <w:t>1.4.7 Recusación</w:t>
      </w:r>
    </w:p>
    <w:p w14:paraId="6861AAF6" w14:textId="77777777" w:rsidR="000D1DE0" w:rsidRPr="00381F28" w:rsidRDefault="000D1DE0" w:rsidP="000D1DE0">
      <w:pPr>
        <w:rPr>
          <w:sz w:val="22"/>
          <w:szCs w:val="22"/>
          <w:lang w:val="es-CR"/>
        </w:rPr>
      </w:pPr>
    </w:p>
    <w:p w14:paraId="05E87FCE" w14:textId="77777777" w:rsidR="000D1DE0" w:rsidRPr="00381F28" w:rsidRDefault="000D1DE0" w:rsidP="000D1DE0">
      <w:pPr>
        <w:rPr>
          <w:sz w:val="22"/>
          <w:szCs w:val="22"/>
          <w:lang w:val="es-CR"/>
        </w:rPr>
      </w:pPr>
      <w:r w:rsidRPr="00381F28">
        <w:rPr>
          <w:b/>
          <w:bCs/>
          <w:sz w:val="22"/>
          <w:szCs w:val="22"/>
          <w:lang w:val="es-CR"/>
        </w:rPr>
        <w:t>1.5 Audiencia de recepción anticipo jurisdiccional de prueba</w:t>
      </w:r>
    </w:p>
    <w:p w14:paraId="437BAC8C" w14:textId="77777777" w:rsidR="000D1DE0" w:rsidRPr="00381F28" w:rsidRDefault="000D1DE0" w:rsidP="000D1DE0">
      <w:pPr>
        <w:rPr>
          <w:sz w:val="22"/>
          <w:szCs w:val="22"/>
          <w:lang w:val="es-CR"/>
        </w:rPr>
      </w:pPr>
      <w:r w:rsidRPr="00381F28">
        <w:rPr>
          <w:sz w:val="22"/>
          <w:szCs w:val="22"/>
          <w:lang w:val="es-CR"/>
        </w:rPr>
        <w:tab/>
      </w:r>
    </w:p>
    <w:p w14:paraId="7A973EDD" w14:textId="77777777" w:rsidR="000D1DE0" w:rsidRPr="00381F28" w:rsidRDefault="000D1DE0" w:rsidP="000D1DE0">
      <w:pPr>
        <w:rPr>
          <w:sz w:val="22"/>
          <w:szCs w:val="22"/>
          <w:lang w:val="es-CR"/>
        </w:rPr>
      </w:pPr>
      <w:r w:rsidRPr="00381F28">
        <w:rPr>
          <w:sz w:val="22"/>
          <w:szCs w:val="22"/>
          <w:lang w:val="es-CR"/>
        </w:rPr>
        <w:t>1.5.1 Introducción de la diligencia</w:t>
      </w:r>
    </w:p>
    <w:p w14:paraId="1753937B" w14:textId="77777777" w:rsidR="000D1DE0" w:rsidRPr="00381F28" w:rsidRDefault="000D1DE0" w:rsidP="000D1DE0">
      <w:pPr>
        <w:rPr>
          <w:sz w:val="22"/>
          <w:szCs w:val="22"/>
          <w:lang w:val="es-CR"/>
        </w:rPr>
      </w:pPr>
      <w:r w:rsidRPr="00381F28">
        <w:rPr>
          <w:sz w:val="22"/>
          <w:szCs w:val="22"/>
          <w:lang w:val="es-CR"/>
        </w:rPr>
        <w:tab/>
        <w:t>1.5.2 Identificación de la persona testigo</w:t>
      </w:r>
    </w:p>
    <w:p w14:paraId="7C4D9E70" w14:textId="77777777" w:rsidR="000D1DE0" w:rsidRPr="00381F28" w:rsidRDefault="000D1DE0" w:rsidP="000D1DE0">
      <w:pPr>
        <w:rPr>
          <w:sz w:val="22"/>
          <w:szCs w:val="22"/>
          <w:lang w:val="es-CR"/>
        </w:rPr>
      </w:pPr>
      <w:r w:rsidRPr="00381F28">
        <w:rPr>
          <w:sz w:val="22"/>
          <w:szCs w:val="22"/>
          <w:lang w:val="es-CR"/>
        </w:rPr>
        <w:tab/>
        <w:t>1.5.3. Interrogatorio de la fiscalía</w:t>
      </w:r>
    </w:p>
    <w:p w14:paraId="48C416D6" w14:textId="77777777" w:rsidR="000D1DE0" w:rsidRPr="00381F28" w:rsidRDefault="000D1DE0" w:rsidP="000D1DE0">
      <w:pPr>
        <w:rPr>
          <w:sz w:val="22"/>
          <w:szCs w:val="22"/>
          <w:lang w:val="es-CR"/>
        </w:rPr>
      </w:pPr>
      <w:r w:rsidRPr="00381F28">
        <w:rPr>
          <w:sz w:val="22"/>
          <w:szCs w:val="22"/>
          <w:lang w:val="es-CR"/>
        </w:rPr>
        <w:tab/>
        <w:t>1.5.3 Interrogatorio de la defensa</w:t>
      </w:r>
    </w:p>
    <w:p w14:paraId="25ACFC2A" w14:textId="77777777" w:rsidR="000D1DE0" w:rsidRPr="00381F28" w:rsidRDefault="000D1DE0" w:rsidP="000D1DE0">
      <w:pPr>
        <w:rPr>
          <w:sz w:val="22"/>
          <w:szCs w:val="22"/>
          <w:lang w:val="es-CR"/>
        </w:rPr>
      </w:pPr>
      <w:r w:rsidRPr="00381F28">
        <w:rPr>
          <w:sz w:val="22"/>
          <w:szCs w:val="22"/>
          <w:lang w:val="es-CR"/>
        </w:rPr>
        <w:tab/>
        <w:t>1.5.4 Interrogatorio del tribunal</w:t>
      </w:r>
    </w:p>
    <w:p w14:paraId="7852AABA" w14:textId="77777777" w:rsidR="000D1DE0" w:rsidRPr="00381F28" w:rsidRDefault="000D1DE0" w:rsidP="000D1DE0">
      <w:pPr>
        <w:rPr>
          <w:sz w:val="22"/>
          <w:szCs w:val="22"/>
          <w:lang w:val="es-CR"/>
        </w:rPr>
      </w:pPr>
      <w:r w:rsidRPr="00381F28">
        <w:rPr>
          <w:sz w:val="22"/>
          <w:szCs w:val="22"/>
          <w:lang w:val="es-CR"/>
        </w:rPr>
        <w:tab/>
        <w:t xml:space="preserve">1.5.5 Recurso </w:t>
      </w:r>
    </w:p>
    <w:p w14:paraId="166C88C0" w14:textId="77777777" w:rsidR="000D1DE0" w:rsidRPr="00381F28" w:rsidRDefault="000D1DE0" w:rsidP="000D1DE0">
      <w:pPr>
        <w:rPr>
          <w:sz w:val="22"/>
          <w:szCs w:val="22"/>
          <w:lang w:val="es-CR"/>
        </w:rPr>
      </w:pPr>
      <w:r w:rsidRPr="00381F28">
        <w:rPr>
          <w:sz w:val="22"/>
          <w:szCs w:val="22"/>
          <w:lang w:val="es-CR"/>
        </w:rPr>
        <w:tab/>
        <w:t>1.5.6 Recusación</w:t>
      </w:r>
    </w:p>
    <w:p w14:paraId="5CC6E5DF" w14:textId="77777777" w:rsidR="000D1DE0" w:rsidRPr="00381F28" w:rsidRDefault="000D1DE0" w:rsidP="000D1DE0">
      <w:pPr>
        <w:rPr>
          <w:sz w:val="22"/>
          <w:szCs w:val="22"/>
          <w:lang w:val="es-CR"/>
        </w:rPr>
      </w:pPr>
    </w:p>
    <w:p w14:paraId="556D77B9" w14:textId="77777777" w:rsidR="000D1DE0" w:rsidRPr="00381F28" w:rsidRDefault="000D1DE0" w:rsidP="000D1DE0">
      <w:pPr>
        <w:rPr>
          <w:b/>
          <w:bCs/>
          <w:sz w:val="22"/>
          <w:szCs w:val="22"/>
          <w:lang w:val="es-CR"/>
        </w:rPr>
      </w:pPr>
      <w:r w:rsidRPr="00381F28">
        <w:rPr>
          <w:b/>
          <w:bCs/>
          <w:sz w:val="22"/>
          <w:szCs w:val="22"/>
          <w:lang w:val="es-CR"/>
        </w:rPr>
        <w:t>1.6 Audiencia general para conocer peticiones de las partes</w:t>
      </w:r>
    </w:p>
    <w:p w14:paraId="6396DAA2" w14:textId="77777777" w:rsidR="000D1DE0" w:rsidRPr="00381F28" w:rsidRDefault="000D1DE0" w:rsidP="000D1DE0">
      <w:pPr>
        <w:rPr>
          <w:sz w:val="22"/>
          <w:szCs w:val="22"/>
          <w:lang w:val="es-CR"/>
        </w:rPr>
      </w:pPr>
    </w:p>
    <w:p w14:paraId="2D4E5E4E" w14:textId="77777777" w:rsidR="000D1DE0" w:rsidRPr="00381F28" w:rsidRDefault="000D1DE0" w:rsidP="000D1DE0">
      <w:pPr>
        <w:rPr>
          <w:sz w:val="22"/>
          <w:szCs w:val="22"/>
          <w:lang w:val="es-CR"/>
        </w:rPr>
      </w:pPr>
      <w:r w:rsidRPr="00381F28">
        <w:rPr>
          <w:sz w:val="22"/>
          <w:szCs w:val="22"/>
          <w:lang w:val="es-CR"/>
        </w:rPr>
        <w:tab/>
        <w:t>1.6.1 Parte gestionante</w:t>
      </w:r>
    </w:p>
    <w:p w14:paraId="3284ADEE" w14:textId="77777777" w:rsidR="000D1DE0" w:rsidRPr="00381F28" w:rsidRDefault="000D1DE0" w:rsidP="000D1DE0">
      <w:pPr>
        <w:rPr>
          <w:sz w:val="22"/>
          <w:szCs w:val="22"/>
          <w:lang w:val="es-CR"/>
        </w:rPr>
      </w:pPr>
      <w:r w:rsidRPr="00381F28">
        <w:rPr>
          <w:sz w:val="22"/>
          <w:szCs w:val="22"/>
          <w:lang w:val="es-CR"/>
        </w:rPr>
        <w:tab/>
        <w:t>1.6.2 Parte no gestionante</w:t>
      </w:r>
    </w:p>
    <w:p w14:paraId="271143E7" w14:textId="77777777" w:rsidR="000D1DE0" w:rsidRPr="00381F28" w:rsidRDefault="000D1DE0" w:rsidP="000D1DE0">
      <w:pPr>
        <w:rPr>
          <w:sz w:val="22"/>
          <w:szCs w:val="22"/>
          <w:lang w:val="es-CR"/>
        </w:rPr>
      </w:pPr>
      <w:r w:rsidRPr="00381F28">
        <w:rPr>
          <w:sz w:val="22"/>
          <w:szCs w:val="22"/>
          <w:lang w:val="es-CR"/>
        </w:rPr>
        <w:tab/>
        <w:t>1.6.3 Resolución</w:t>
      </w:r>
    </w:p>
    <w:p w14:paraId="5C66B07C" w14:textId="77777777" w:rsidR="000D1DE0" w:rsidRPr="00381F28" w:rsidRDefault="000D1DE0" w:rsidP="000D1DE0">
      <w:pPr>
        <w:rPr>
          <w:sz w:val="22"/>
          <w:szCs w:val="22"/>
          <w:lang w:val="es-CR"/>
        </w:rPr>
      </w:pPr>
      <w:r w:rsidRPr="00381F28">
        <w:rPr>
          <w:sz w:val="22"/>
          <w:szCs w:val="22"/>
          <w:lang w:val="es-CR"/>
        </w:rPr>
        <w:tab/>
        <w:t>1.6.4 Recurso</w:t>
      </w:r>
    </w:p>
    <w:p w14:paraId="6A8D6E65" w14:textId="77777777" w:rsidR="000D1DE0" w:rsidRPr="00381F28" w:rsidRDefault="000D1DE0" w:rsidP="000D1DE0">
      <w:pPr>
        <w:rPr>
          <w:sz w:val="22"/>
          <w:szCs w:val="22"/>
          <w:lang w:val="es-CR"/>
        </w:rPr>
      </w:pPr>
      <w:r w:rsidRPr="00381F28">
        <w:rPr>
          <w:sz w:val="22"/>
          <w:szCs w:val="22"/>
          <w:lang w:val="es-CR"/>
        </w:rPr>
        <w:tab/>
        <w:t>1.6.5 Recusación</w:t>
      </w:r>
    </w:p>
    <w:p w14:paraId="4ED1015E" w14:textId="77777777" w:rsidR="000D1DE0" w:rsidRPr="00381F28" w:rsidRDefault="000D1DE0" w:rsidP="000D1DE0">
      <w:pPr>
        <w:rPr>
          <w:sz w:val="22"/>
          <w:szCs w:val="22"/>
          <w:lang w:val="es-CR"/>
        </w:rPr>
      </w:pPr>
    </w:p>
    <w:p w14:paraId="432E4379" w14:textId="77777777" w:rsidR="000D1DE0" w:rsidRPr="00381F28" w:rsidRDefault="000D1DE0" w:rsidP="000D1DE0">
      <w:pPr>
        <w:rPr>
          <w:b/>
          <w:bCs/>
          <w:sz w:val="22"/>
          <w:szCs w:val="22"/>
          <w:lang w:val="es-CR"/>
        </w:rPr>
      </w:pPr>
      <w:r w:rsidRPr="00381F28">
        <w:rPr>
          <w:b/>
          <w:bCs/>
          <w:sz w:val="22"/>
          <w:szCs w:val="22"/>
          <w:lang w:val="es-CR"/>
        </w:rPr>
        <w:t>1.7 Audiencia de rebeldía</w:t>
      </w:r>
    </w:p>
    <w:p w14:paraId="60DF4801" w14:textId="77777777" w:rsidR="000D1DE0" w:rsidRPr="00381F28" w:rsidRDefault="000D1DE0" w:rsidP="000D1DE0">
      <w:pPr>
        <w:rPr>
          <w:sz w:val="22"/>
          <w:szCs w:val="22"/>
          <w:lang w:val="es-CR"/>
        </w:rPr>
      </w:pPr>
    </w:p>
    <w:p w14:paraId="70DA4067" w14:textId="77777777" w:rsidR="000D1DE0" w:rsidRPr="00381F28" w:rsidRDefault="000D1DE0" w:rsidP="000D1DE0">
      <w:pPr>
        <w:rPr>
          <w:sz w:val="22"/>
          <w:szCs w:val="22"/>
          <w:lang w:val="es-CR"/>
        </w:rPr>
      </w:pPr>
      <w:r w:rsidRPr="00381F28">
        <w:rPr>
          <w:sz w:val="22"/>
          <w:szCs w:val="22"/>
          <w:lang w:val="es-CR"/>
        </w:rPr>
        <w:tab/>
        <w:t>1.7.1 Gestión de la fiscalía / querellante</w:t>
      </w:r>
    </w:p>
    <w:p w14:paraId="7FE59AC9" w14:textId="77777777" w:rsidR="000D1DE0" w:rsidRPr="00381F28" w:rsidRDefault="000D1DE0" w:rsidP="000D1DE0">
      <w:pPr>
        <w:rPr>
          <w:sz w:val="22"/>
          <w:szCs w:val="22"/>
          <w:lang w:val="es-CR"/>
        </w:rPr>
      </w:pPr>
      <w:r w:rsidRPr="00381F28">
        <w:rPr>
          <w:sz w:val="22"/>
          <w:szCs w:val="22"/>
          <w:lang w:val="es-CR"/>
        </w:rPr>
        <w:tab/>
        <w:t xml:space="preserve">1.7.2 Posición de la defensa </w:t>
      </w:r>
    </w:p>
    <w:p w14:paraId="26701C77" w14:textId="77777777" w:rsidR="000D1DE0" w:rsidRPr="00381F28" w:rsidRDefault="000D1DE0" w:rsidP="000D1DE0">
      <w:pPr>
        <w:rPr>
          <w:sz w:val="22"/>
          <w:szCs w:val="22"/>
          <w:lang w:val="es-CR"/>
        </w:rPr>
      </w:pPr>
      <w:r w:rsidRPr="00381F28">
        <w:rPr>
          <w:sz w:val="22"/>
          <w:szCs w:val="22"/>
          <w:lang w:val="es-CR"/>
        </w:rPr>
        <w:tab/>
        <w:t>1.7.3 Resolución</w:t>
      </w:r>
    </w:p>
    <w:p w14:paraId="3600B60E" w14:textId="77777777" w:rsidR="000D1DE0" w:rsidRPr="00381F28" w:rsidRDefault="000D1DE0" w:rsidP="000D1DE0">
      <w:pPr>
        <w:rPr>
          <w:sz w:val="22"/>
          <w:szCs w:val="22"/>
          <w:lang w:val="es-CR"/>
        </w:rPr>
      </w:pPr>
      <w:r w:rsidRPr="00381F28">
        <w:rPr>
          <w:sz w:val="22"/>
          <w:szCs w:val="22"/>
          <w:lang w:val="es-CR"/>
        </w:rPr>
        <w:tab/>
        <w:t>1.7.4 Recurso</w:t>
      </w:r>
    </w:p>
    <w:p w14:paraId="54551319" w14:textId="77777777" w:rsidR="000D1DE0" w:rsidRPr="00381F28" w:rsidRDefault="000D1DE0" w:rsidP="000D1DE0">
      <w:pPr>
        <w:jc w:val="both"/>
        <w:rPr>
          <w:sz w:val="22"/>
          <w:szCs w:val="22"/>
          <w:lang w:val="es-CR"/>
        </w:rPr>
      </w:pPr>
      <w:r w:rsidRPr="00381F28">
        <w:rPr>
          <w:sz w:val="22"/>
          <w:szCs w:val="22"/>
          <w:lang w:val="es-CR"/>
        </w:rPr>
        <w:tab/>
        <w:t>1.7.5 Recusación</w:t>
      </w:r>
    </w:p>
    <w:p w14:paraId="5ECA8204" w14:textId="77777777" w:rsidR="000D1DE0" w:rsidRPr="00381F28" w:rsidRDefault="000D1DE0" w:rsidP="000D1DE0">
      <w:pPr>
        <w:jc w:val="both"/>
        <w:rPr>
          <w:sz w:val="22"/>
          <w:szCs w:val="22"/>
          <w:lang w:val="es-CR"/>
        </w:rPr>
      </w:pPr>
    </w:p>
    <w:p w14:paraId="19EACECA" w14:textId="77777777" w:rsidR="000D1DE0" w:rsidRPr="00381F28" w:rsidRDefault="000D1DE0" w:rsidP="000D1DE0">
      <w:pPr>
        <w:jc w:val="both"/>
        <w:rPr>
          <w:b/>
          <w:bCs/>
          <w:sz w:val="22"/>
          <w:szCs w:val="22"/>
          <w:lang w:val="es-CR"/>
        </w:rPr>
      </w:pPr>
      <w:r w:rsidRPr="00381F28">
        <w:rPr>
          <w:b/>
          <w:bCs/>
          <w:sz w:val="22"/>
          <w:szCs w:val="22"/>
          <w:lang w:val="es-CR"/>
        </w:rPr>
        <w:t>2. Etapa intermedia</w:t>
      </w:r>
    </w:p>
    <w:p w14:paraId="600BCE1C" w14:textId="77777777" w:rsidR="000D1DE0" w:rsidRPr="00381F28" w:rsidRDefault="000D1DE0" w:rsidP="000D1DE0">
      <w:pPr>
        <w:jc w:val="both"/>
        <w:rPr>
          <w:b/>
          <w:bCs/>
          <w:sz w:val="22"/>
          <w:szCs w:val="22"/>
          <w:lang w:val="es-CR"/>
        </w:rPr>
      </w:pPr>
    </w:p>
    <w:p w14:paraId="3FEEE0E3" w14:textId="77777777" w:rsidR="000D1DE0" w:rsidRPr="00381F28" w:rsidRDefault="000D1DE0" w:rsidP="000D1DE0">
      <w:pPr>
        <w:jc w:val="both"/>
        <w:rPr>
          <w:b/>
          <w:bCs/>
          <w:sz w:val="22"/>
          <w:szCs w:val="22"/>
          <w:lang w:val="es-CR"/>
        </w:rPr>
      </w:pPr>
      <w:r w:rsidRPr="00381F28">
        <w:rPr>
          <w:b/>
          <w:bCs/>
          <w:sz w:val="22"/>
          <w:szCs w:val="22"/>
          <w:lang w:val="es-CR"/>
        </w:rPr>
        <w:tab/>
        <w:t>Ámbito jurisdiccional</w:t>
      </w:r>
    </w:p>
    <w:p w14:paraId="4A3640B4" w14:textId="77777777" w:rsidR="000D1DE0" w:rsidRPr="00381F28" w:rsidRDefault="000D1DE0" w:rsidP="000D1DE0">
      <w:pPr>
        <w:rPr>
          <w:b/>
          <w:bCs/>
          <w:sz w:val="22"/>
          <w:szCs w:val="22"/>
          <w:lang w:val="es-CR"/>
        </w:rPr>
      </w:pPr>
    </w:p>
    <w:p w14:paraId="1E5D03DF" w14:textId="77777777" w:rsidR="000D1DE0" w:rsidRPr="00381F28" w:rsidRDefault="000D1DE0" w:rsidP="000D1DE0">
      <w:pPr>
        <w:rPr>
          <w:sz w:val="22"/>
          <w:szCs w:val="22"/>
          <w:lang w:val="es-CR"/>
        </w:rPr>
      </w:pPr>
      <w:r w:rsidRPr="00381F28">
        <w:rPr>
          <w:b/>
          <w:bCs/>
          <w:sz w:val="22"/>
          <w:szCs w:val="22"/>
          <w:lang w:val="es-CR"/>
        </w:rPr>
        <w:t>2.1 Audiencia Preliminar (art. 318 CPP)</w:t>
      </w:r>
    </w:p>
    <w:p w14:paraId="716A4A9D" w14:textId="77777777" w:rsidR="000D1DE0" w:rsidRPr="00381F28" w:rsidRDefault="000D1DE0" w:rsidP="000D1DE0">
      <w:pPr>
        <w:rPr>
          <w:sz w:val="22"/>
          <w:szCs w:val="22"/>
          <w:lang w:val="es-CR"/>
        </w:rPr>
      </w:pPr>
      <w:r w:rsidRPr="00381F28">
        <w:rPr>
          <w:sz w:val="22"/>
          <w:szCs w:val="22"/>
          <w:lang w:val="es-CR"/>
        </w:rPr>
        <w:lastRenderedPageBreak/>
        <w:tab/>
      </w:r>
    </w:p>
    <w:p w14:paraId="15BD699D" w14:textId="77777777" w:rsidR="000D1DE0" w:rsidRPr="00381F28" w:rsidRDefault="000D1DE0" w:rsidP="000D1DE0">
      <w:pPr>
        <w:rPr>
          <w:sz w:val="22"/>
          <w:szCs w:val="22"/>
          <w:lang w:val="es-CR"/>
        </w:rPr>
      </w:pPr>
      <w:r w:rsidRPr="00381F28">
        <w:rPr>
          <w:sz w:val="22"/>
          <w:szCs w:val="22"/>
          <w:lang w:val="es-CR"/>
        </w:rPr>
        <w:t>2.1.1 Propuesta y aplicación de medidas alternas</w:t>
      </w:r>
    </w:p>
    <w:p w14:paraId="1E897A30" w14:textId="77777777" w:rsidR="000D1DE0" w:rsidRPr="00381F28" w:rsidRDefault="000D1DE0" w:rsidP="000D1DE0">
      <w:pPr>
        <w:rPr>
          <w:sz w:val="22"/>
          <w:szCs w:val="22"/>
          <w:lang w:val="es-CR"/>
        </w:rPr>
      </w:pPr>
    </w:p>
    <w:p w14:paraId="1B214839" w14:textId="77777777" w:rsidR="000D1DE0" w:rsidRPr="00381F28" w:rsidRDefault="000D1DE0" w:rsidP="000D1DE0">
      <w:pPr>
        <w:rPr>
          <w:sz w:val="22"/>
          <w:szCs w:val="22"/>
          <w:lang w:val="es-CR"/>
        </w:rPr>
      </w:pPr>
      <w:r w:rsidRPr="00381F28">
        <w:rPr>
          <w:sz w:val="22"/>
          <w:szCs w:val="22"/>
          <w:lang w:val="es-CR"/>
        </w:rPr>
        <w:tab/>
      </w:r>
      <w:r w:rsidRPr="00381F28">
        <w:rPr>
          <w:sz w:val="22"/>
          <w:szCs w:val="22"/>
          <w:lang w:val="es-CR"/>
        </w:rPr>
        <w:tab/>
        <w:t>2.1.1.1 Conciliación (art. 36 y 30 incisos j) y k) CPP)</w:t>
      </w:r>
    </w:p>
    <w:p w14:paraId="66DC82CE" w14:textId="77777777" w:rsidR="000D1DE0" w:rsidRPr="00381F28" w:rsidRDefault="000D1DE0" w:rsidP="000D1DE0">
      <w:pPr>
        <w:rPr>
          <w:sz w:val="22"/>
          <w:szCs w:val="22"/>
          <w:lang w:val="es-CR"/>
        </w:rPr>
      </w:pPr>
      <w:r w:rsidRPr="00381F28">
        <w:rPr>
          <w:sz w:val="22"/>
          <w:szCs w:val="22"/>
          <w:lang w:val="es-CR"/>
        </w:rPr>
        <w:tab/>
      </w:r>
      <w:r w:rsidRPr="00381F28">
        <w:rPr>
          <w:sz w:val="22"/>
          <w:szCs w:val="22"/>
          <w:lang w:val="es-CR"/>
        </w:rPr>
        <w:tab/>
        <w:t>2.1.1.2 Reparación Integral (art. 30 inciso j) CPP)</w:t>
      </w:r>
    </w:p>
    <w:p w14:paraId="3492F958" w14:textId="77777777" w:rsidR="000D1DE0" w:rsidRPr="00381F28" w:rsidRDefault="000D1DE0" w:rsidP="000D1DE0">
      <w:pPr>
        <w:rPr>
          <w:sz w:val="22"/>
          <w:szCs w:val="22"/>
          <w:lang w:val="es-CR"/>
        </w:rPr>
      </w:pPr>
      <w:r w:rsidRPr="00381F28">
        <w:rPr>
          <w:sz w:val="22"/>
          <w:szCs w:val="22"/>
          <w:lang w:val="es-CR"/>
        </w:rPr>
        <w:tab/>
      </w:r>
      <w:r w:rsidRPr="00381F28">
        <w:rPr>
          <w:sz w:val="22"/>
          <w:szCs w:val="22"/>
          <w:lang w:val="es-CR"/>
        </w:rPr>
        <w:tab/>
        <w:t>2.1.1.3 Suspensión del proceso a prueba (art. 25, 26 y 30 inciso j) CPP)</w:t>
      </w:r>
    </w:p>
    <w:p w14:paraId="05747D03" w14:textId="77777777" w:rsidR="000D1DE0" w:rsidRPr="00381F28" w:rsidRDefault="000D1DE0" w:rsidP="000D1DE0">
      <w:pPr>
        <w:rPr>
          <w:sz w:val="22"/>
          <w:szCs w:val="22"/>
          <w:lang w:val="es-CR"/>
        </w:rPr>
      </w:pPr>
      <w:r w:rsidRPr="00381F28">
        <w:rPr>
          <w:sz w:val="22"/>
          <w:szCs w:val="22"/>
          <w:lang w:val="es-CR"/>
        </w:rPr>
        <w:tab/>
      </w:r>
    </w:p>
    <w:p w14:paraId="60EC9FF9" w14:textId="77777777" w:rsidR="000D1DE0" w:rsidRPr="00381F28" w:rsidRDefault="000D1DE0" w:rsidP="000D1DE0">
      <w:pPr>
        <w:rPr>
          <w:sz w:val="22"/>
          <w:szCs w:val="22"/>
          <w:lang w:val="es-CR"/>
        </w:rPr>
      </w:pPr>
      <w:r w:rsidRPr="00381F28">
        <w:rPr>
          <w:sz w:val="22"/>
          <w:szCs w:val="22"/>
          <w:lang w:val="es-CR"/>
        </w:rPr>
        <w:t>2.1.2 Aplicación del procedimiento especial Abreviado (art. 373, 374 y 375 CPP)</w:t>
      </w:r>
    </w:p>
    <w:p w14:paraId="70C20306" w14:textId="77777777" w:rsidR="000D1DE0" w:rsidRPr="00381F28" w:rsidRDefault="000D1DE0" w:rsidP="000D1DE0">
      <w:pPr>
        <w:rPr>
          <w:sz w:val="22"/>
          <w:szCs w:val="22"/>
          <w:lang w:val="es-CR"/>
        </w:rPr>
      </w:pPr>
      <w:r w:rsidRPr="00381F28">
        <w:rPr>
          <w:sz w:val="22"/>
          <w:szCs w:val="22"/>
          <w:lang w:val="es-CR"/>
        </w:rPr>
        <w:tab/>
        <w:t>2.1.3 Lectura de la acusación</w:t>
      </w:r>
    </w:p>
    <w:p w14:paraId="5DFAE8C6" w14:textId="77777777" w:rsidR="000D1DE0" w:rsidRPr="00381F28" w:rsidRDefault="000D1DE0" w:rsidP="000D1DE0">
      <w:pPr>
        <w:rPr>
          <w:sz w:val="22"/>
          <w:szCs w:val="22"/>
          <w:lang w:val="es-CR"/>
        </w:rPr>
      </w:pPr>
      <w:r w:rsidRPr="00381F28">
        <w:rPr>
          <w:sz w:val="22"/>
          <w:szCs w:val="22"/>
          <w:lang w:val="es-CR"/>
        </w:rPr>
        <w:tab/>
        <w:t>2.1.4 Lectura de la querella</w:t>
      </w:r>
    </w:p>
    <w:p w14:paraId="7DC0EDD6" w14:textId="77777777" w:rsidR="000D1DE0" w:rsidRPr="00381F28" w:rsidRDefault="000D1DE0" w:rsidP="000D1DE0">
      <w:pPr>
        <w:rPr>
          <w:sz w:val="22"/>
          <w:szCs w:val="22"/>
          <w:lang w:val="es-CR"/>
        </w:rPr>
      </w:pPr>
      <w:r w:rsidRPr="00381F28">
        <w:rPr>
          <w:sz w:val="22"/>
          <w:szCs w:val="22"/>
          <w:lang w:val="es-CR"/>
        </w:rPr>
        <w:tab/>
        <w:t>2.1.5 Lectura de la acción civil</w:t>
      </w:r>
    </w:p>
    <w:p w14:paraId="6D7118E2" w14:textId="77777777" w:rsidR="000D1DE0" w:rsidRPr="00381F28" w:rsidRDefault="000D1DE0" w:rsidP="000D1DE0">
      <w:pPr>
        <w:rPr>
          <w:sz w:val="22"/>
          <w:szCs w:val="22"/>
          <w:lang w:val="es-CR"/>
        </w:rPr>
      </w:pPr>
      <w:r w:rsidRPr="00381F28">
        <w:rPr>
          <w:sz w:val="22"/>
          <w:szCs w:val="22"/>
          <w:lang w:val="es-CR"/>
        </w:rPr>
        <w:tab/>
        <w:t>2.1.6 Concreción de pretensiones de la acción civil</w:t>
      </w:r>
    </w:p>
    <w:p w14:paraId="26D496E8" w14:textId="77777777" w:rsidR="000D1DE0" w:rsidRPr="00381F28" w:rsidRDefault="000D1DE0" w:rsidP="000D1DE0">
      <w:pPr>
        <w:rPr>
          <w:sz w:val="22"/>
          <w:szCs w:val="22"/>
          <w:lang w:val="es-CR"/>
        </w:rPr>
      </w:pPr>
      <w:r w:rsidRPr="00381F28">
        <w:rPr>
          <w:sz w:val="22"/>
          <w:szCs w:val="22"/>
          <w:lang w:val="es-CR"/>
        </w:rPr>
        <w:tab/>
        <w:t>2.1.7 Alegatos de la defensa</w:t>
      </w:r>
    </w:p>
    <w:p w14:paraId="44ADFF0C" w14:textId="77777777" w:rsidR="000D1DE0" w:rsidRPr="00381F28" w:rsidRDefault="000D1DE0" w:rsidP="000D1DE0">
      <w:pPr>
        <w:rPr>
          <w:sz w:val="22"/>
          <w:szCs w:val="22"/>
          <w:lang w:val="es-CR"/>
        </w:rPr>
      </w:pPr>
      <w:r w:rsidRPr="00381F28">
        <w:rPr>
          <w:sz w:val="22"/>
          <w:szCs w:val="22"/>
          <w:lang w:val="es-CR"/>
        </w:rPr>
        <w:tab/>
        <w:t>2.1.8 Participación de la víctima</w:t>
      </w:r>
    </w:p>
    <w:p w14:paraId="621E551C" w14:textId="77777777" w:rsidR="000D1DE0" w:rsidRPr="00381F28" w:rsidRDefault="000D1DE0" w:rsidP="000D1DE0">
      <w:pPr>
        <w:rPr>
          <w:sz w:val="22"/>
          <w:szCs w:val="22"/>
          <w:lang w:val="es-CR"/>
        </w:rPr>
      </w:pPr>
      <w:r w:rsidRPr="00381F28">
        <w:rPr>
          <w:sz w:val="22"/>
          <w:szCs w:val="22"/>
          <w:lang w:val="es-CR"/>
        </w:rPr>
        <w:tab/>
        <w:t>2.1.9 Participación de la persona acusada</w:t>
      </w:r>
    </w:p>
    <w:p w14:paraId="40B406A3" w14:textId="77777777" w:rsidR="000D1DE0" w:rsidRPr="00381F28" w:rsidRDefault="000D1DE0" w:rsidP="000D1DE0">
      <w:pPr>
        <w:rPr>
          <w:sz w:val="22"/>
          <w:szCs w:val="22"/>
          <w:lang w:val="es-CR"/>
        </w:rPr>
      </w:pPr>
      <w:r w:rsidRPr="00381F28">
        <w:rPr>
          <w:sz w:val="22"/>
          <w:szCs w:val="22"/>
          <w:lang w:val="es-CR"/>
        </w:rPr>
        <w:tab/>
        <w:t>2.1.10 Medidas cautelares</w:t>
      </w:r>
      <w:r w:rsidRPr="00381F28">
        <w:rPr>
          <w:sz w:val="22"/>
          <w:szCs w:val="22"/>
          <w:lang w:val="es-CR"/>
        </w:rPr>
        <w:tab/>
      </w:r>
    </w:p>
    <w:p w14:paraId="556F7188" w14:textId="77777777" w:rsidR="000D1DE0" w:rsidRPr="00381F28" w:rsidRDefault="000D1DE0" w:rsidP="000D1DE0">
      <w:pPr>
        <w:rPr>
          <w:sz w:val="22"/>
          <w:szCs w:val="22"/>
          <w:lang w:val="es-CR"/>
        </w:rPr>
      </w:pPr>
      <w:r w:rsidRPr="00381F28">
        <w:rPr>
          <w:sz w:val="22"/>
          <w:szCs w:val="22"/>
          <w:lang w:val="es-CR"/>
        </w:rPr>
        <w:tab/>
        <w:t>2.1.11 Resolución</w:t>
      </w:r>
    </w:p>
    <w:p w14:paraId="2F6351D6" w14:textId="77777777" w:rsidR="000D1DE0" w:rsidRPr="00381F28" w:rsidRDefault="000D1DE0" w:rsidP="000D1DE0">
      <w:pPr>
        <w:rPr>
          <w:sz w:val="22"/>
          <w:szCs w:val="22"/>
          <w:lang w:val="es-CR"/>
        </w:rPr>
      </w:pPr>
      <w:r w:rsidRPr="00381F28">
        <w:rPr>
          <w:sz w:val="22"/>
          <w:szCs w:val="22"/>
          <w:lang w:val="es-CR"/>
        </w:rPr>
        <w:tab/>
      </w:r>
      <w:r w:rsidRPr="00381F28">
        <w:rPr>
          <w:sz w:val="22"/>
          <w:szCs w:val="22"/>
          <w:lang w:val="es-CR"/>
        </w:rPr>
        <w:tab/>
        <w:t>2.1.11.1 Apertura a Juicio</w:t>
      </w:r>
    </w:p>
    <w:p w14:paraId="10475A02" w14:textId="77777777" w:rsidR="000D1DE0" w:rsidRPr="00381F28" w:rsidRDefault="000D1DE0" w:rsidP="000D1DE0">
      <w:pPr>
        <w:rPr>
          <w:sz w:val="22"/>
          <w:szCs w:val="22"/>
          <w:lang w:val="es-CR"/>
        </w:rPr>
      </w:pPr>
      <w:r w:rsidRPr="00381F28">
        <w:rPr>
          <w:sz w:val="22"/>
          <w:szCs w:val="22"/>
          <w:lang w:val="es-CR"/>
        </w:rPr>
        <w:tab/>
      </w:r>
      <w:r w:rsidRPr="00381F28">
        <w:rPr>
          <w:sz w:val="22"/>
          <w:szCs w:val="22"/>
          <w:lang w:val="es-CR"/>
        </w:rPr>
        <w:tab/>
        <w:t>2.1.11.2 Sobreseimiento Definitivo</w:t>
      </w:r>
    </w:p>
    <w:p w14:paraId="1C54BB59" w14:textId="77777777" w:rsidR="000D1DE0" w:rsidRPr="00381F28" w:rsidRDefault="000D1DE0" w:rsidP="000D1DE0">
      <w:pPr>
        <w:rPr>
          <w:sz w:val="22"/>
          <w:szCs w:val="22"/>
          <w:lang w:val="es-CR"/>
        </w:rPr>
      </w:pPr>
      <w:r w:rsidRPr="00381F28">
        <w:rPr>
          <w:sz w:val="22"/>
          <w:szCs w:val="22"/>
          <w:lang w:val="es-CR"/>
        </w:rPr>
        <w:tab/>
      </w:r>
      <w:r w:rsidRPr="00381F28">
        <w:rPr>
          <w:sz w:val="22"/>
          <w:szCs w:val="22"/>
          <w:lang w:val="es-CR"/>
        </w:rPr>
        <w:tab/>
        <w:t>2.1.11.3 Sobreseimiento Provisional</w:t>
      </w:r>
    </w:p>
    <w:p w14:paraId="79A3F6C8" w14:textId="77777777" w:rsidR="000D1DE0" w:rsidRPr="00381F28" w:rsidRDefault="000D1DE0" w:rsidP="000D1DE0">
      <w:pPr>
        <w:rPr>
          <w:sz w:val="22"/>
          <w:szCs w:val="22"/>
          <w:lang w:val="es-CR"/>
        </w:rPr>
      </w:pPr>
      <w:r w:rsidRPr="00381F28">
        <w:rPr>
          <w:sz w:val="22"/>
          <w:szCs w:val="22"/>
          <w:lang w:val="es-CR"/>
        </w:rPr>
        <w:tab/>
      </w:r>
      <w:r w:rsidRPr="00381F28">
        <w:rPr>
          <w:sz w:val="22"/>
          <w:szCs w:val="22"/>
          <w:lang w:val="es-CR"/>
        </w:rPr>
        <w:tab/>
        <w:t>2.1.11.4 Desestimación</w:t>
      </w:r>
    </w:p>
    <w:p w14:paraId="223F525D" w14:textId="77777777" w:rsidR="000D1DE0" w:rsidRPr="00381F28" w:rsidRDefault="000D1DE0" w:rsidP="000D1DE0">
      <w:pPr>
        <w:rPr>
          <w:sz w:val="22"/>
          <w:szCs w:val="22"/>
          <w:lang w:val="es-CR"/>
        </w:rPr>
      </w:pPr>
      <w:r w:rsidRPr="00381F28">
        <w:rPr>
          <w:sz w:val="22"/>
          <w:szCs w:val="22"/>
          <w:lang w:val="es-CR"/>
        </w:rPr>
        <w:tab/>
      </w:r>
      <w:r w:rsidRPr="00381F28">
        <w:rPr>
          <w:sz w:val="22"/>
          <w:szCs w:val="22"/>
          <w:lang w:val="es-CR"/>
        </w:rPr>
        <w:tab/>
        <w:t>2.1.11.5 Actividad procesal defectuosa</w:t>
      </w:r>
    </w:p>
    <w:p w14:paraId="72478F6D" w14:textId="77777777" w:rsidR="000D1DE0" w:rsidRPr="00381F28" w:rsidRDefault="000D1DE0" w:rsidP="000D1DE0">
      <w:pPr>
        <w:rPr>
          <w:sz w:val="22"/>
          <w:szCs w:val="22"/>
          <w:lang w:val="es-CR"/>
        </w:rPr>
      </w:pPr>
      <w:r w:rsidRPr="00381F28">
        <w:rPr>
          <w:sz w:val="22"/>
          <w:szCs w:val="22"/>
          <w:lang w:val="es-CR"/>
        </w:rPr>
        <w:tab/>
      </w:r>
      <w:r w:rsidRPr="00381F28">
        <w:rPr>
          <w:sz w:val="22"/>
          <w:szCs w:val="22"/>
          <w:lang w:val="es-CR"/>
        </w:rPr>
        <w:tab/>
        <w:t>2.1.11.6 Admisión de prueba</w:t>
      </w:r>
    </w:p>
    <w:p w14:paraId="3E563A0A" w14:textId="77777777" w:rsidR="000D1DE0" w:rsidRPr="00381F28" w:rsidRDefault="000D1DE0" w:rsidP="000D1DE0">
      <w:pPr>
        <w:rPr>
          <w:sz w:val="22"/>
          <w:szCs w:val="22"/>
          <w:lang w:val="es-CR"/>
        </w:rPr>
      </w:pPr>
      <w:r w:rsidRPr="00381F28">
        <w:rPr>
          <w:sz w:val="22"/>
          <w:szCs w:val="22"/>
          <w:lang w:val="es-CR"/>
        </w:rPr>
        <w:tab/>
      </w:r>
      <w:r w:rsidRPr="00381F28">
        <w:rPr>
          <w:sz w:val="22"/>
          <w:szCs w:val="22"/>
          <w:lang w:val="es-CR"/>
        </w:rPr>
        <w:tab/>
        <w:t>2.1.11.7 Rechazo de prueba</w:t>
      </w:r>
    </w:p>
    <w:p w14:paraId="0CFD6BC6" w14:textId="77777777" w:rsidR="000D1DE0" w:rsidRPr="00381F28" w:rsidRDefault="000D1DE0" w:rsidP="000D1DE0">
      <w:pPr>
        <w:rPr>
          <w:sz w:val="22"/>
          <w:szCs w:val="22"/>
          <w:lang w:val="es-CR"/>
        </w:rPr>
      </w:pPr>
      <w:r w:rsidRPr="00381F28">
        <w:rPr>
          <w:sz w:val="22"/>
          <w:szCs w:val="22"/>
          <w:lang w:val="es-CR"/>
        </w:rPr>
        <w:tab/>
        <w:t>2.1.12 Recurso</w:t>
      </w:r>
    </w:p>
    <w:p w14:paraId="711C521C" w14:textId="77777777" w:rsidR="000D1DE0" w:rsidRPr="00381F28" w:rsidRDefault="000D1DE0" w:rsidP="000D1DE0">
      <w:pPr>
        <w:rPr>
          <w:sz w:val="22"/>
          <w:szCs w:val="22"/>
          <w:lang w:val="es-CR"/>
        </w:rPr>
      </w:pPr>
      <w:r w:rsidRPr="00381F28">
        <w:rPr>
          <w:sz w:val="22"/>
          <w:szCs w:val="22"/>
          <w:lang w:val="es-CR"/>
        </w:rPr>
        <w:tab/>
        <w:t>2.1.13 Recusación</w:t>
      </w:r>
    </w:p>
    <w:p w14:paraId="6686EB70" w14:textId="77777777" w:rsidR="000D1DE0" w:rsidRPr="00381F28" w:rsidRDefault="000D1DE0" w:rsidP="000D1DE0">
      <w:pPr>
        <w:rPr>
          <w:b/>
          <w:bCs/>
          <w:sz w:val="22"/>
          <w:szCs w:val="22"/>
          <w:lang w:val="es-CR"/>
        </w:rPr>
      </w:pPr>
    </w:p>
    <w:p w14:paraId="61031DD9" w14:textId="77777777" w:rsidR="000D1DE0" w:rsidRPr="00381F28" w:rsidRDefault="000D1DE0" w:rsidP="000D1DE0">
      <w:pPr>
        <w:rPr>
          <w:b/>
          <w:bCs/>
          <w:sz w:val="22"/>
          <w:szCs w:val="22"/>
          <w:lang w:val="es-CR"/>
        </w:rPr>
      </w:pPr>
      <w:r w:rsidRPr="00381F28">
        <w:rPr>
          <w:b/>
          <w:bCs/>
          <w:sz w:val="22"/>
          <w:szCs w:val="22"/>
          <w:lang w:val="es-CR"/>
        </w:rPr>
        <w:t xml:space="preserve">2.2 Audiencia solicitudes masivas de desestimaciones </w:t>
      </w:r>
    </w:p>
    <w:p w14:paraId="4F9CF8D4" w14:textId="77777777" w:rsidR="000D1DE0" w:rsidRPr="00381F28" w:rsidRDefault="000D1DE0" w:rsidP="000D1DE0">
      <w:pPr>
        <w:rPr>
          <w:sz w:val="22"/>
          <w:szCs w:val="22"/>
          <w:lang w:val="es-CR"/>
        </w:rPr>
      </w:pPr>
    </w:p>
    <w:p w14:paraId="5402C58A" w14:textId="77777777" w:rsidR="000D1DE0" w:rsidRPr="00381F28" w:rsidRDefault="000D1DE0" w:rsidP="000D1DE0">
      <w:pPr>
        <w:rPr>
          <w:sz w:val="22"/>
          <w:szCs w:val="22"/>
          <w:lang w:val="es-CR"/>
        </w:rPr>
      </w:pPr>
      <w:r w:rsidRPr="00381F28">
        <w:rPr>
          <w:sz w:val="22"/>
          <w:szCs w:val="22"/>
          <w:lang w:val="es-CR"/>
        </w:rPr>
        <w:tab/>
        <w:t>2.2.1 Gestión de la fiscalía</w:t>
      </w:r>
    </w:p>
    <w:p w14:paraId="096127E3" w14:textId="77777777" w:rsidR="000D1DE0" w:rsidRPr="00381F28" w:rsidRDefault="000D1DE0" w:rsidP="000D1DE0">
      <w:pPr>
        <w:rPr>
          <w:sz w:val="22"/>
          <w:szCs w:val="22"/>
          <w:lang w:val="es-CR"/>
        </w:rPr>
      </w:pPr>
      <w:r w:rsidRPr="00381F28">
        <w:rPr>
          <w:sz w:val="22"/>
          <w:szCs w:val="22"/>
          <w:lang w:val="es-CR"/>
        </w:rPr>
        <w:tab/>
        <w:t>2.2.2 Participación de la parte querellante / actora civil</w:t>
      </w:r>
    </w:p>
    <w:p w14:paraId="6F43E064" w14:textId="77777777" w:rsidR="000D1DE0" w:rsidRPr="00381F28" w:rsidRDefault="000D1DE0" w:rsidP="000D1DE0">
      <w:pPr>
        <w:rPr>
          <w:sz w:val="22"/>
          <w:szCs w:val="22"/>
          <w:lang w:val="es-CR"/>
        </w:rPr>
      </w:pPr>
      <w:r w:rsidRPr="00381F28">
        <w:rPr>
          <w:sz w:val="22"/>
          <w:szCs w:val="22"/>
          <w:lang w:val="es-CR"/>
        </w:rPr>
        <w:tab/>
        <w:t>2.2.3 Resolución</w:t>
      </w:r>
    </w:p>
    <w:p w14:paraId="1A044D9F" w14:textId="77777777" w:rsidR="000D1DE0" w:rsidRPr="00381F28" w:rsidRDefault="000D1DE0" w:rsidP="000D1DE0">
      <w:pPr>
        <w:rPr>
          <w:sz w:val="22"/>
          <w:szCs w:val="22"/>
          <w:lang w:val="es-CR"/>
        </w:rPr>
      </w:pPr>
      <w:r w:rsidRPr="00381F28">
        <w:rPr>
          <w:sz w:val="22"/>
          <w:szCs w:val="22"/>
          <w:lang w:val="es-CR"/>
        </w:rPr>
        <w:tab/>
        <w:t>2.2.4 Recurso</w:t>
      </w:r>
    </w:p>
    <w:p w14:paraId="322298D1" w14:textId="77777777" w:rsidR="000D1DE0" w:rsidRPr="00381F28" w:rsidRDefault="000D1DE0" w:rsidP="000D1DE0">
      <w:pPr>
        <w:rPr>
          <w:sz w:val="22"/>
          <w:szCs w:val="22"/>
          <w:lang w:val="es-CR"/>
        </w:rPr>
      </w:pPr>
      <w:r w:rsidRPr="00381F28">
        <w:rPr>
          <w:sz w:val="22"/>
          <w:szCs w:val="22"/>
          <w:lang w:val="es-CR"/>
        </w:rPr>
        <w:tab/>
        <w:t>2.2.5 Recusación</w:t>
      </w:r>
    </w:p>
    <w:p w14:paraId="744D4B69" w14:textId="77777777" w:rsidR="000D1DE0" w:rsidRPr="00381F28" w:rsidRDefault="000D1DE0" w:rsidP="000D1DE0">
      <w:pPr>
        <w:rPr>
          <w:sz w:val="22"/>
          <w:szCs w:val="22"/>
          <w:lang w:val="es-CR"/>
        </w:rPr>
      </w:pPr>
      <w:r w:rsidRPr="00381F28">
        <w:rPr>
          <w:sz w:val="22"/>
          <w:szCs w:val="22"/>
          <w:lang w:val="es-CR"/>
        </w:rPr>
        <w:tab/>
      </w:r>
    </w:p>
    <w:p w14:paraId="5452F1E8" w14:textId="77777777" w:rsidR="000D1DE0" w:rsidRPr="00381F28" w:rsidRDefault="000D1DE0" w:rsidP="000D1DE0">
      <w:pPr>
        <w:rPr>
          <w:b/>
          <w:bCs/>
          <w:sz w:val="22"/>
          <w:szCs w:val="22"/>
          <w:lang w:val="es-CR"/>
        </w:rPr>
      </w:pPr>
      <w:r w:rsidRPr="00381F28">
        <w:rPr>
          <w:b/>
          <w:bCs/>
          <w:sz w:val="22"/>
          <w:szCs w:val="22"/>
          <w:lang w:val="es-CR"/>
        </w:rPr>
        <w:t>2.3 Audiencia solicitudes masivas de sobreseimiento</w:t>
      </w:r>
    </w:p>
    <w:p w14:paraId="0D172761" w14:textId="77777777" w:rsidR="000D1DE0" w:rsidRPr="00381F28" w:rsidRDefault="000D1DE0" w:rsidP="000D1DE0">
      <w:pPr>
        <w:rPr>
          <w:sz w:val="22"/>
          <w:szCs w:val="22"/>
          <w:lang w:val="es-CR"/>
        </w:rPr>
      </w:pPr>
    </w:p>
    <w:p w14:paraId="4C4E5C66" w14:textId="77777777" w:rsidR="000D1DE0" w:rsidRPr="00381F28" w:rsidRDefault="000D1DE0" w:rsidP="000D1DE0">
      <w:pPr>
        <w:rPr>
          <w:sz w:val="22"/>
          <w:szCs w:val="22"/>
          <w:lang w:val="es-CR"/>
        </w:rPr>
      </w:pPr>
      <w:r w:rsidRPr="00381F28">
        <w:rPr>
          <w:sz w:val="22"/>
          <w:szCs w:val="22"/>
          <w:lang w:val="es-CR"/>
        </w:rPr>
        <w:tab/>
        <w:t>2.3.1 Gestión de la fiscalía</w:t>
      </w:r>
    </w:p>
    <w:p w14:paraId="753B9CAD" w14:textId="77777777" w:rsidR="000D1DE0" w:rsidRPr="00381F28" w:rsidRDefault="000D1DE0" w:rsidP="000D1DE0">
      <w:pPr>
        <w:rPr>
          <w:sz w:val="22"/>
          <w:szCs w:val="22"/>
          <w:lang w:val="es-CR"/>
        </w:rPr>
      </w:pPr>
      <w:r w:rsidRPr="00381F28">
        <w:rPr>
          <w:sz w:val="22"/>
          <w:szCs w:val="22"/>
          <w:lang w:val="es-CR"/>
        </w:rPr>
        <w:tab/>
        <w:t>2.3.2 Participación de la parte querellante / actora civil</w:t>
      </w:r>
    </w:p>
    <w:p w14:paraId="0AF6A112" w14:textId="77777777" w:rsidR="000D1DE0" w:rsidRPr="00381F28" w:rsidRDefault="000D1DE0" w:rsidP="000D1DE0">
      <w:pPr>
        <w:rPr>
          <w:sz w:val="22"/>
          <w:szCs w:val="22"/>
          <w:lang w:val="es-CR"/>
        </w:rPr>
      </w:pPr>
      <w:r w:rsidRPr="00381F28">
        <w:rPr>
          <w:sz w:val="22"/>
          <w:szCs w:val="22"/>
          <w:lang w:val="es-CR"/>
        </w:rPr>
        <w:tab/>
        <w:t>2.3.3 Resolución</w:t>
      </w:r>
    </w:p>
    <w:p w14:paraId="328DEBB5" w14:textId="77777777" w:rsidR="000D1DE0" w:rsidRPr="00381F28" w:rsidRDefault="000D1DE0" w:rsidP="000D1DE0">
      <w:pPr>
        <w:rPr>
          <w:sz w:val="22"/>
          <w:szCs w:val="22"/>
          <w:lang w:val="es-CR"/>
        </w:rPr>
      </w:pPr>
      <w:r w:rsidRPr="00381F28">
        <w:rPr>
          <w:sz w:val="22"/>
          <w:szCs w:val="22"/>
          <w:lang w:val="es-CR"/>
        </w:rPr>
        <w:tab/>
        <w:t>2.3.4 Recurso</w:t>
      </w:r>
    </w:p>
    <w:p w14:paraId="09985320" w14:textId="77777777" w:rsidR="000D1DE0" w:rsidRPr="00381F28" w:rsidRDefault="000D1DE0" w:rsidP="000D1DE0">
      <w:pPr>
        <w:rPr>
          <w:sz w:val="22"/>
          <w:szCs w:val="22"/>
          <w:lang w:val="es-CR"/>
        </w:rPr>
      </w:pPr>
      <w:r w:rsidRPr="00381F28">
        <w:rPr>
          <w:sz w:val="22"/>
          <w:szCs w:val="22"/>
          <w:lang w:val="es-CR"/>
        </w:rPr>
        <w:tab/>
        <w:t>2.3.5 Recusación</w:t>
      </w:r>
    </w:p>
    <w:p w14:paraId="33B9BA55" w14:textId="77777777" w:rsidR="000D1DE0" w:rsidRPr="00381F28" w:rsidRDefault="000D1DE0" w:rsidP="000D1DE0">
      <w:pPr>
        <w:rPr>
          <w:sz w:val="22"/>
          <w:szCs w:val="22"/>
          <w:lang w:val="es-CR"/>
        </w:rPr>
      </w:pPr>
    </w:p>
    <w:p w14:paraId="772E2232" w14:textId="77777777" w:rsidR="000D1DE0" w:rsidRPr="00381F28" w:rsidRDefault="000D1DE0" w:rsidP="000D1DE0">
      <w:pPr>
        <w:rPr>
          <w:b/>
          <w:bCs/>
          <w:sz w:val="22"/>
          <w:szCs w:val="22"/>
          <w:lang w:val="es-CR"/>
        </w:rPr>
      </w:pPr>
      <w:r w:rsidRPr="00381F28">
        <w:rPr>
          <w:b/>
          <w:bCs/>
          <w:sz w:val="22"/>
          <w:szCs w:val="22"/>
          <w:lang w:val="es-CR"/>
        </w:rPr>
        <w:t xml:space="preserve">3.- ETAPA DE JUICIO </w:t>
      </w:r>
    </w:p>
    <w:p w14:paraId="3FE2D7C4" w14:textId="77777777" w:rsidR="000D1DE0" w:rsidRPr="00381F28" w:rsidRDefault="000D1DE0" w:rsidP="000D1DE0">
      <w:pPr>
        <w:rPr>
          <w:sz w:val="22"/>
          <w:szCs w:val="22"/>
          <w:lang w:val="es-CR"/>
        </w:rPr>
      </w:pPr>
    </w:p>
    <w:p w14:paraId="7C7C60ED" w14:textId="77777777" w:rsidR="000D1DE0" w:rsidRPr="00381F28" w:rsidRDefault="000D1DE0" w:rsidP="000D1DE0">
      <w:pPr>
        <w:rPr>
          <w:b/>
          <w:bCs/>
          <w:sz w:val="22"/>
          <w:szCs w:val="22"/>
          <w:lang w:val="es-CR"/>
        </w:rPr>
      </w:pPr>
      <w:r w:rsidRPr="00381F28">
        <w:rPr>
          <w:b/>
          <w:bCs/>
          <w:sz w:val="22"/>
          <w:szCs w:val="22"/>
          <w:lang w:val="es-CR"/>
        </w:rPr>
        <w:t>3.1 Audiencia inicial (Flagrancia)</w:t>
      </w:r>
    </w:p>
    <w:p w14:paraId="4A9F656C" w14:textId="77777777" w:rsidR="000D1DE0" w:rsidRPr="00381F28" w:rsidRDefault="000D1DE0" w:rsidP="000D1DE0">
      <w:pPr>
        <w:rPr>
          <w:sz w:val="22"/>
          <w:szCs w:val="22"/>
          <w:lang w:val="es-CR"/>
        </w:rPr>
      </w:pPr>
    </w:p>
    <w:p w14:paraId="6002CDDA" w14:textId="77777777" w:rsidR="000D1DE0" w:rsidRPr="00381F28" w:rsidRDefault="000D1DE0" w:rsidP="000D1DE0">
      <w:pPr>
        <w:rPr>
          <w:sz w:val="22"/>
          <w:szCs w:val="22"/>
          <w:lang w:val="es-CR"/>
        </w:rPr>
      </w:pPr>
      <w:r w:rsidRPr="00381F28">
        <w:rPr>
          <w:sz w:val="22"/>
          <w:szCs w:val="22"/>
          <w:lang w:val="es-CR"/>
        </w:rPr>
        <w:tab/>
        <w:t>3.1. Determinación de la competencia.</w:t>
      </w:r>
    </w:p>
    <w:p w14:paraId="66A01A6E" w14:textId="77777777" w:rsidR="000D1DE0" w:rsidRPr="00381F28" w:rsidRDefault="000D1DE0" w:rsidP="000D1DE0">
      <w:pPr>
        <w:rPr>
          <w:sz w:val="22"/>
          <w:szCs w:val="22"/>
          <w:lang w:val="es-CR"/>
        </w:rPr>
      </w:pPr>
      <w:r w:rsidRPr="00381F28">
        <w:rPr>
          <w:sz w:val="22"/>
          <w:szCs w:val="22"/>
          <w:lang w:val="es-CR"/>
        </w:rPr>
        <w:tab/>
      </w:r>
      <w:r w:rsidRPr="00381F28">
        <w:rPr>
          <w:sz w:val="22"/>
          <w:szCs w:val="22"/>
          <w:lang w:val="es-CR"/>
        </w:rPr>
        <w:tab/>
        <w:t xml:space="preserve">3.1.1 Posición de la fiscalía respecto a la competencia </w:t>
      </w:r>
    </w:p>
    <w:p w14:paraId="2722DFEE" w14:textId="77777777" w:rsidR="000D1DE0" w:rsidRPr="00381F28" w:rsidRDefault="000D1DE0" w:rsidP="000D1DE0">
      <w:pPr>
        <w:jc w:val="both"/>
        <w:rPr>
          <w:sz w:val="22"/>
          <w:szCs w:val="22"/>
          <w:lang w:val="es-CR"/>
        </w:rPr>
      </w:pPr>
      <w:r w:rsidRPr="00381F28">
        <w:rPr>
          <w:sz w:val="22"/>
          <w:szCs w:val="22"/>
          <w:lang w:val="es-CR"/>
        </w:rPr>
        <w:tab/>
      </w:r>
      <w:r w:rsidRPr="00381F28">
        <w:rPr>
          <w:sz w:val="22"/>
          <w:szCs w:val="22"/>
          <w:lang w:val="es-CR"/>
        </w:rPr>
        <w:tab/>
        <w:t>3.1.2 Posición de la defensa respecto a la competencia</w:t>
      </w:r>
    </w:p>
    <w:p w14:paraId="7FF56B7F" w14:textId="77777777" w:rsidR="000D1DE0" w:rsidRPr="00381F28" w:rsidRDefault="000D1DE0" w:rsidP="000D1DE0">
      <w:pPr>
        <w:jc w:val="both"/>
        <w:rPr>
          <w:sz w:val="22"/>
          <w:szCs w:val="22"/>
          <w:lang w:val="es-CR"/>
        </w:rPr>
      </w:pPr>
      <w:r w:rsidRPr="00381F28">
        <w:rPr>
          <w:sz w:val="22"/>
          <w:szCs w:val="22"/>
          <w:lang w:val="es-CR"/>
        </w:rPr>
        <w:tab/>
      </w:r>
      <w:r w:rsidRPr="00381F28">
        <w:rPr>
          <w:sz w:val="22"/>
          <w:szCs w:val="22"/>
          <w:lang w:val="es-CR"/>
        </w:rPr>
        <w:tab/>
        <w:t>3.1.3 Determinación de la competencia (art.236 CPP)</w:t>
      </w:r>
    </w:p>
    <w:p w14:paraId="0529F6A1" w14:textId="77777777" w:rsidR="000D1DE0" w:rsidRPr="00381F28" w:rsidRDefault="000D1DE0" w:rsidP="000D1DE0">
      <w:pPr>
        <w:jc w:val="both"/>
        <w:rPr>
          <w:sz w:val="22"/>
          <w:szCs w:val="22"/>
          <w:lang w:val="es-CR"/>
        </w:rPr>
      </w:pPr>
      <w:r w:rsidRPr="00381F28">
        <w:rPr>
          <w:sz w:val="22"/>
          <w:szCs w:val="22"/>
          <w:lang w:val="es-CR"/>
        </w:rPr>
        <w:lastRenderedPageBreak/>
        <w:tab/>
        <w:t>3.2 Identificación de la persona acusada</w:t>
      </w:r>
    </w:p>
    <w:p w14:paraId="35E72BF8" w14:textId="77777777" w:rsidR="000D1DE0" w:rsidRPr="00381F28" w:rsidRDefault="000D1DE0" w:rsidP="000D1DE0">
      <w:pPr>
        <w:jc w:val="both"/>
        <w:rPr>
          <w:sz w:val="22"/>
          <w:szCs w:val="22"/>
          <w:lang w:val="es-CR"/>
        </w:rPr>
      </w:pPr>
      <w:r w:rsidRPr="00381F28">
        <w:rPr>
          <w:sz w:val="22"/>
          <w:szCs w:val="22"/>
          <w:lang w:val="es-CR"/>
        </w:rPr>
        <w:tab/>
        <w:t xml:space="preserve">3.3 Intimación de la persona acusada. </w:t>
      </w:r>
    </w:p>
    <w:p w14:paraId="008EACC1" w14:textId="77777777" w:rsidR="000D1DE0" w:rsidRPr="00381F28" w:rsidRDefault="000D1DE0" w:rsidP="000D1DE0">
      <w:pPr>
        <w:jc w:val="both"/>
        <w:rPr>
          <w:sz w:val="22"/>
          <w:szCs w:val="22"/>
          <w:lang w:val="es-CR"/>
        </w:rPr>
      </w:pPr>
      <w:r w:rsidRPr="00381F28">
        <w:rPr>
          <w:sz w:val="22"/>
          <w:szCs w:val="22"/>
          <w:lang w:val="es-CR"/>
        </w:rPr>
        <w:tab/>
        <w:t>3.4 Prevención de corrección errores en la acusación (art. 428 CPP)</w:t>
      </w:r>
    </w:p>
    <w:p w14:paraId="7C860B8D" w14:textId="77777777" w:rsidR="000D1DE0" w:rsidRPr="00381F28" w:rsidRDefault="000D1DE0" w:rsidP="000D1DE0">
      <w:pPr>
        <w:jc w:val="both"/>
        <w:rPr>
          <w:sz w:val="22"/>
          <w:szCs w:val="22"/>
          <w:lang w:val="es-CR"/>
        </w:rPr>
      </w:pPr>
      <w:r w:rsidRPr="00381F28">
        <w:rPr>
          <w:sz w:val="22"/>
          <w:szCs w:val="22"/>
          <w:lang w:val="es-CR"/>
        </w:rPr>
        <w:tab/>
        <w:t>3.5 Participación de la persona acusada</w:t>
      </w:r>
    </w:p>
    <w:p w14:paraId="3D761D34" w14:textId="77777777" w:rsidR="000D1DE0" w:rsidRPr="00381F28" w:rsidRDefault="000D1DE0" w:rsidP="000D1DE0">
      <w:pPr>
        <w:jc w:val="both"/>
        <w:rPr>
          <w:sz w:val="22"/>
          <w:szCs w:val="22"/>
          <w:lang w:val="es-CR"/>
        </w:rPr>
      </w:pPr>
      <w:r w:rsidRPr="00381F28">
        <w:rPr>
          <w:sz w:val="22"/>
          <w:szCs w:val="22"/>
          <w:lang w:val="es-CR"/>
        </w:rPr>
        <w:tab/>
        <w:t>3.5 Solicitud de medidas cautelares</w:t>
      </w:r>
    </w:p>
    <w:p w14:paraId="774B385E" w14:textId="77777777" w:rsidR="000D1DE0" w:rsidRPr="00381F28" w:rsidRDefault="000D1DE0" w:rsidP="000D1DE0">
      <w:pPr>
        <w:jc w:val="both"/>
        <w:rPr>
          <w:sz w:val="22"/>
          <w:szCs w:val="22"/>
          <w:lang w:val="es-CR"/>
        </w:rPr>
      </w:pPr>
      <w:r w:rsidRPr="00381F28">
        <w:rPr>
          <w:sz w:val="22"/>
          <w:szCs w:val="22"/>
          <w:lang w:val="es-CR"/>
        </w:rPr>
        <w:tab/>
        <w:t>3.6 Resolución sobre medidas cautelares</w:t>
      </w:r>
    </w:p>
    <w:p w14:paraId="1BBE5E3E" w14:textId="77777777" w:rsidR="000D1DE0" w:rsidRPr="00381F28" w:rsidRDefault="000D1DE0" w:rsidP="000D1DE0">
      <w:pPr>
        <w:jc w:val="both"/>
        <w:rPr>
          <w:sz w:val="22"/>
          <w:szCs w:val="22"/>
          <w:lang w:val="es-CR"/>
        </w:rPr>
      </w:pPr>
      <w:r w:rsidRPr="00381F28">
        <w:rPr>
          <w:sz w:val="22"/>
          <w:szCs w:val="22"/>
          <w:lang w:val="es-CR"/>
        </w:rPr>
        <w:tab/>
        <w:t>3.7 Reserva 24 horas de la defensa</w:t>
      </w:r>
    </w:p>
    <w:p w14:paraId="7132402B" w14:textId="77777777" w:rsidR="000D1DE0" w:rsidRPr="00381F28" w:rsidRDefault="000D1DE0" w:rsidP="000D1DE0">
      <w:pPr>
        <w:rPr>
          <w:sz w:val="22"/>
          <w:szCs w:val="22"/>
          <w:lang w:val="es-CR"/>
        </w:rPr>
      </w:pPr>
    </w:p>
    <w:p w14:paraId="2FD4B50C" w14:textId="77777777" w:rsidR="000D1DE0" w:rsidRPr="00381F28" w:rsidRDefault="000D1DE0" w:rsidP="000D1DE0">
      <w:pPr>
        <w:rPr>
          <w:b/>
          <w:bCs/>
          <w:sz w:val="22"/>
          <w:szCs w:val="22"/>
          <w:lang w:val="es-CR"/>
        </w:rPr>
      </w:pPr>
      <w:r w:rsidRPr="00381F28">
        <w:rPr>
          <w:b/>
          <w:bCs/>
          <w:sz w:val="22"/>
          <w:szCs w:val="22"/>
          <w:lang w:val="es-CR"/>
        </w:rPr>
        <w:t>3.2 Continuación Audiencia inicial (Flagrancia)</w:t>
      </w:r>
    </w:p>
    <w:p w14:paraId="0E3257EB" w14:textId="77777777" w:rsidR="000D1DE0" w:rsidRPr="00381F28" w:rsidRDefault="000D1DE0" w:rsidP="000D1DE0">
      <w:pPr>
        <w:rPr>
          <w:sz w:val="22"/>
          <w:szCs w:val="22"/>
          <w:lang w:val="es-CR"/>
        </w:rPr>
      </w:pPr>
    </w:p>
    <w:p w14:paraId="3C637B95" w14:textId="77777777" w:rsidR="000D1DE0" w:rsidRPr="00381F28" w:rsidRDefault="000D1DE0" w:rsidP="000D1DE0">
      <w:pPr>
        <w:rPr>
          <w:sz w:val="22"/>
          <w:szCs w:val="22"/>
          <w:lang w:val="es-CR"/>
        </w:rPr>
      </w:pPr>
      <w:r w:rsidRPr="00381F28">
        <w:rPr>
          <w:sz w:val="22"/>
          <w:szCs w:val="22"/>
          <w:lang w:val="es-CR"/>
        </w:rPr>
        <w:tab/>
        <w:t>3.2.1 Propuesta y aplicación de medidas alternas</w:t>
      </w:r>
    </w:p>
    <w:p w14:paraId="4F88D939" w14:textId="77777777" w:rsidR="000D1DE0" w:rsidRPr="00381F28" w:rsidRDefault="000D1DE0" w:rsidP="000D1DE0">
      <w:pPr>
        <w:rPr>
          <w:sz w:val="22"/>
          <w:szCs w:val="22"/>
          <w:lang w:val="es-CR"/>
        </w:rPr>
      </w:pPr>
      <w:r w:rsidRPr="00381F28">
        <w:rPr>
          <w:sz w:val="22"/>
          <w:szCs w:val="22"/>
          <w:lang w:val="es-CR"/>
        </w:rPr>
        <w:tab/>
      </w:r>
      <w:r w:rsidRPr="00381F28">
        <w:rPr>
          <w:sz w:val="22"/>
          <w:szCs w:val="22"/>
          <w:lang w:val="es-CR"/>
        </w:rPr>
        <w:tab/>
        <w:t>3.2.1.1 Conciliación (art. 36 y 30 incisos j) y k) CPP)</w:t>
      </w:r>
    </w:p>
    <w:p w14:paraId="50022E3B" w14:textId="77777777" w:rsidR="000D1DE0" w:rsidRPr="00381F28" w:rsidRDefault="000D1DE0" w:rsidP="000D1DE0">
      <w:pPr>
        <w:rPr>
          <w:sz w:val="22"/>
          <w:szCs w:val="22"/>
          <w:lang w:val="es-CR"/>
        </w:rPr>
      </w:pPr>
      <w:r w:rsidRPr="00381F28">
        <w:rPr>
          <w:sz w:val="22"/>
          <w:szCs w:val="22"/>
          <w:lang w:val="es-CR"/>
        </w:rPr>
        <w:tab/>
      </w:r>
      <w:r w:rsidRPr="00381F28">
        <w:rPr>
          <w:sz w:val="22"/>
          <w:szCs w:val="22"/>
          <w:lang w:val="es-CR"/>
        </w:rPr>
        <w:tab/>
        <w:t>3.2.1.2 Reparación Integral (art. 30 inciso j) CPP)</w:t>
      </w:r>
    </w:p>
    <w:p w14:paraId="7EB4750E" w14:textId="77777777" w:rsidR="000D1DE0" w:rsidRPr="00381F28" w:rsidRDefault="000D1DE0" w:rsidP="000D1DE0">
      <w:pPr>
        <w:rPr>
          <w:sz w:val="22"/>
          <w:szCs w:val="22"/>
          <w:lang w:val="es-CR"/>
        </w:rPr>
      </w:pPr>
      <w:r w:rsidRPr="00381F28">
        <w:rPr>
          <w:sz w:val="22"/>
          <w:szCs w:val="22"/>
          <w:lang w:val="es-CR"/>
        </w:rPr>
        <w:tab/>
      </w:r>
      <w:r w:rsidRPr="00381F28">
        <w:rPr>
          <w:sz w:val="22"/>
          <w:szCs w:val="22"/>
          <w:lang w:val="es-CR"/>
        </w:rPr>
        <w:tab/>
        <w:t>3.2.1.3 Suspensión del proceso a prueba (art. 25, 26 y 30 inciso j) CPP)</w:t>
      </w:r>
    </w:p>
    <w:p w14:paraId="6BFBA24E" w14:textId="77777777" w:rsidR="000D1DE0" w:rsidRPr="00381F28" w:rsidRDefault="000D1DE0" w:rsidP="000D1DE0">
      <w:pPr>
        <w:rPr>
          <w:sz w:val="22"/>
          <w:szCs w:val="22"/>
          <w:lang w:val="es-CR"/>
        </w:rPr>
      </w:pPr>
      <w:r w:rsidRPr="00381F28">
        <w:rPr>
          <w:sz w:val="22"/>
          <w:szCs w:val="22"/>
          <w:lang w:val="es-CR"/>
        </w:rPr>
        <w:tab/>
        <w:t>3.2.3 Aplicación del procedimiento especial Abreviado (art. 373, 374 y 375 CPP)</w:t>
      </w:r>
    </w:p>
    <w:p w14:paraId="2F8E6CDE" w14:textId="77777777" w:rsidR="000D1DE0" w:rsidRPr="00381F28" w:rsidRDefault="000D1DE0" w:rsidP="000D1DE0">
      <w:pPr>
        <w:rPr>
          <w:sz w:val="22"/>
          <w:szCs w:val="22"/>
          <w:lang w:val="es-CR"/>
        </w:rPr>
      </w:pPr>
      <w:r w:rsidRPr="00381F28">
        <w:rPr>
          <w:sz w:val="22"/>
          <w:szCs w:val="22"/>
          <w:lang w:val="es-CR"/>
        </w:rPr>
        <w:tab/>
        <w:t>3.2.4 Lectura de la acusación</w:t>
      </w:r>
    </w:p>
    <w:p w14:paraId="05F35519" w14:textId="77777777" w:rsidR="000D1DE0" w:rsidRPr="00381F28" w:rsidRDefault="000D1DE0" w:rsidP="000D1DE0">
      <w:pPr>
        <w:rPr>
          <w:sz w:val="22"/>
          <w:szCs w:val="22"/>
          <w:lang w:val="es-CR"/>
        </w:rPr>
      </w:pPr>
      <w:r w:rsidRPr="00381F28">
        <w:rPr>
          <w:sz w:val="22"/>
          <w:szCs w:val="22"/>
          <w:lang w:val="es-CR"/>
        </w:rPr>
        <w:tab/>
        <w:t xml:space="preserve">3.2.5 Lectura de la acción civil </w:t>
      </w:r>
    </w:p>
    <w:p w14:paraId="63144864" w14:textId="77777777" w:rsidR="000D1DE0" w:rsidRPr="00381F28" w:rsidRDefault="000D1DE0" w:rsidP="000D1DE0">
      <w:pPr>
        <w:rPr>
          <w:sz w:val="22"/>
          <w:szCs w:val="22"/>
          <w:lang w:val="es-CR"/>
        </w:rPr>
      </w:pPr>
      <w:r w:rsidRPr="00381F28">
        <w:rPr>
          <w:sz w:val="22"/>
          <w:szCs w:val="22"/>
          <w:lang w:val="es-CR"/>
        </w:rPr>
        <w:tab/>
        <w:t>3.2.6 Alegatos de la defensa</w:t>
      </w:r>
    </w:p>
    <w:p w14:paraId="1C2A19E5" w14:textId="77777777" w:rsidR="000D1DE0" w:rsidRPr="00381F28" w:rsidRDefault="000D1DE0" w:rsidP="000D1DE0">
      <w:pPr>
        <w:rPr>
          <w:sz w:val="22"/>
          <w:szCs w:val="22"/>
          <w:lang w:val="es-CR"/>
        </w:rPr>
      </w:pPr>
      <w:r w:rsidRPr="00381F28">
        <w:rPr>
          <w:sz w:val="22"/>
          <w:szCs w:val="22"/>
          <w:lang w:val="es-CR"/>
        </w:rPr>
        <w:tab/>
        <w:t>3.2.7 Participación de la víctima</w:t>
      </w:r>
    </w:p>
    <w:p w14:paraId="16301972" w14:textId="77777777" w:rsidR="000D1DE0" w:rsidRPr="00381F28" w:rsidRDefault="000D1DE0" w:rsidP="000D1DE0">
      <w:pPr>
        <w:rPr>
          <w:sz w:val="22"/>
          <w:szCs w:val="22"/>
          <w:lang w:val="es-CR"/>
        </w:rPr>
      </w:pPr>
      <w:r w:rsidRPr="00381F28">
        <w:rPr>
          <w:sz w:val="22"/>
          <w:szCs w:val="22"/>
          <w:lang w:val="es-CR"/>
        </w:rPr>
        <w:tab/>
        <w:t>3.2.8 Participación de la persona acusada</w:t>
      </w:r>
    </w:p>
    <w:p w14:paraId="4E4CE72E" w14:textId="77777777" w:rsidR="000D1DE0" w:rsidRPr="00381F28" w:rsidRDefault="000D1DE0" w:rsidP="000D1DE0">
      <w:pPr>
        <w:rPr>
          <w:sz w:val="22"/>
          <w:szCs w:val="22"/>
          <w:lang w:val="es-CR"/>
        </w:rPr>
      </w:pPr>
      <w:r w:rsidRPr="00381F28">
        <w:rPr>
          <w:sz w:val="22"/>
          <w:szCs w:val="22"/>
          <w:lang w:val="es-CR"/>
        </w:rPr>
        <w:tab/>
        <w:t>3.2.9 Medidas cautelares</w:t>
      </w:r>
      <w:r w:rsidRPr="00381F28">
        <w:rPr>
          <w:sz w:val="22"/>
          <w:szCs w:val="22"/>
          <w:lang w:val="es-CR"/>
        </w:rPr>
        <w:tab/>
      </w:r>
    </w:p>
    <w:p w14:paraId="774DB576" w14:textId="77777777" w:rsidR="000D1DE0" w:rsidRPr="00381F28" w:rsidRDefault="000D1DE0" w:rsidP="000D1DE0">
      <w:pPr>
        <w:rPr>
          <w:sz w:val="22"/>
          <w:szCs w:val="22"/>
          <w:lang w:val="es-CR"/>
        </w:rPr>
      </w:pPr>
      <w:r w:rsidRPr="00381F28">
        <w:rPr>
          <w:sz w:val="22"/>
          <w:szCs w:val="22"/>
          <w:lang w:val="es-CR"/>
        </w:rPr>
        <w:tab/>
        <w:t>3.2.10 Resolución</w:t>
      </w:r>
    </w:p>
    <w:p w14:paraId="7B376354" w14:textId="77777777" w:rsidR="000D1DE0" w:rsidRPr="00381F28" w:rsidRDefault="000D1DE0" w:rsidP="000D1DE0">
      <w:pPr>
        <w:rPr>
          <w:sz w:val="22"/>
          <w:szCs w:val="22"/>
          <w:lang w:val="es-CR"/>
        </w:rPr>
      </w:pPr>
      <w:r w:rsidRPr="00381F28">
        <w:rPr>
          <w:sz w:val="22"/>
          <w:szCs w:val="22"/>
          <w:lang w:val="es-CR"/>
        </w:rPr>
        <w:tab/>
      </w:r>
      <w:r w:rsidRPr="00381F28">
        <w:rPr>
          <w:sz w:val="22"/>
          <w:szCs w:val="22"/>
          <w:lang w:val="es-CR"/>
        </w:rPr>
        <w:tab/>
        <w:t>3.2.10.1 Apertura a Juicio</w:t>
      </w:r>
    </w:p>
    <w:p w14:paraId="16EA8A46" w14:textId="77777777" w:rsidR="000D1DE0" w:rsidRPr="00381F28" w:rsidRDefault="000D1DE0" w:rsidP="000D1DE0">
      <w:pPr>
        <w:rPr>
          <w:sz w:val="22"/>
          <w:szCs w:val="22"/>
          <w:lang w:val="es-CR"/>
        </w:rPr>
      </w:pPr>
      <w:r w:rsidRPr="00381F28">
        <w:rPr>
          <w:sz w:val="22"/>
          <w:szCs w:val="22"/>
          <w:lang w:val="es-CR"/>
        </w:rPr>
        <w:tab/>
      </w:r>
      <w:r w:rsidRPr="00381F28">
        <w:rPr>
          <w:sz w:val="22"/>
          <w:szCs w:val="22"/>
          <w:lang w:val="es-CR"/>
        </w:rPr>
        <w:tab/>
        <w:t>3.2.10.2 Sobreseimiento Definitivo</w:t>
      </w:r>
    </w:p>
    <w:p w14:paraId="3EC7638A" w14:textId="77777777" w:rsidR="000D1DE0" w:rsidRPr="00381F28" w:rsidRDefault="000D1DE0" w:rsidP="000D1DE0">
      <w:pPr>
        <w:rPr>
          <w:sz w:val="22"/>
          <w:szCs w:val="22"/>
          <w:lang w:val="es-CR"/>
        </w:rPr>
      </w:pPr>
      <w:r w:rsidRPr="00381F28">
        <w:rPr>
          <w:sz w:val="22"/>
          <w:szCs w:val="22"/>
          <w:lang w:val="es-CR"/>
        </w:rPr>
        <w:tab/>
      </w:r>
      <w:r w:rsidRPr="00381F28">
        <w:rPr>
          <w:sz w:val="22"/>
          <w:szCs w:val="22"/>
          <w:lang w:val="es-CR"/>
        </w:rPr>
        <w:tab/>
        <w:t>3.2.10.3 Sobreseimiento Provisional</w:t>
      </w:r>
    </w:p>
    <w:p w14:paraId="0242833F" w14:textId="77777777" w:rsidR="000D1DE0" w:rsidRPr="00381F28" w:rsidRDefault="000D1DE0" w:rsidP="000D1DE0">
      <w:pPr>
        <w:rPr>
          <w:sz w:val="22"/>
          <w:szCs w:val="22"/>
          <w:lang w:val="es-CR"/>
        </w:rPr>
      </w:pPr>
      <w:r w:rsidRPr="00381F28">
        <w:rPr>
          <w:sz w:val="22"/>
          <w:szCs w:val="22"/>
          <w:lang w:val="es-CR"/>
        </w:rPr>
        <w:tab/>
      </w:r>
      <w:r w:rsidRPr="00381F28">
        <w:rPr>
          <w:sz w:val="22"/>
          <w:szCs w:val="22"/>
          <w:lang w:val="es-CR"/>
        </w:rPr>
        <w:tab/>
        <w:t>3.2.10.4 Desestimación</w:t>
      </w:r>
    </w:p>
    <w:p w14:paraId="4CB1C0C2" w14:textId="77777777" w:rsidR="000D1DE0" w:rsidRPr="00381F28" w:rsidRDefault="000D1DE0" w:rsidP="000D1DE0">
      <w:pPr>
        <w:rPr>
          <w:sz w:val="22"/>
          <w:szCs w:val="22"/>
          <w:lang w:val="es-CR"/>
        </w:rPr>
      </w:pPr>
      <w:r w:rsidRPr="00381F28">
        <w:rPr>
          <w:sz w:val="22"/>
          <w:szCs w:val="22"/>
          <w:lang w:val="es-CR"/>
        </w:rPr>
        <w:tab/>
      </w:r>
      <w:r w:rsidRPr="00381F28">
        <w:rPr>
          <w:sz w:val="22"/>
          <w:szCs w:val="22"/>
          <w:lang w:val="es-CR"/>
        </w:rPr>
        <w:tab/>
        <w:t>3.2.10.5 Actividad procesal defectuosa</w:t>
      </w:r>
    </w:p>
    <w:p w14:paraId="5A3CA726" w14:textId="77777777" w:rsidR="000D1DE0" w:rsidRPr="00381F28" w:rsidRDefault="000D1DE0" w:rsidP="000D1DE0">
      <w:pPr>
        <w:rPr>
          <w:sz w:val="22"/>
          <w:szCs w:val="22"/>
          <w:lang w:val="es-CR"/>
        </w:rPr>
      </w:pPr>
      <w:r w:rsidRPr="00381F28">
        <w:rPr>
          <w:sz w:val="22"/>
          <w:szCs w:val="22"/>
          <w:lang w:val="es-CR"/>
        </w:rPr>
        <w:tab/>
      </w:r>
      <w:r w:rsidRPr="00381F28">
        <w:rPr>
          <w:sz w:val="22"/>
          <w:szCs w:val="22"/>
          <w:lang w:val="es-CR"/>
        </w:rPr>
        <w:tab/>
        <w:t>3.2.10.6 Admisión de prueba</w:t>
      </w:r>
    </w:p>
    <w:p w14:paraId="63E53106" w14:textId="77777777" w:rsidR="000D1DE0" w:rsidRPr="00381F28" w:rsidRDefault="000D1DE0" w:rsidP="000D1DE0">
      <w:pPr>
        <w:rPr>
          <w:sz w:val="22"/>
          <w:szCs w:val="22"/>
          <w:lang w:val="es-CR"/>
        </w:rPr>
      </w:pPr>
      <w:r w:rsidRPr="00381F28">
        <w:rPr>
          <w:sz w:val="22"/>
          <w:szCs w:val="22"/>
          <w:lang w:val="es-CR"/>
        </w:rPr>
        <w:tab/>
      </w:r>
      <w:r w:rsidRPr="00381F28">
        <w:rPr>
          <w:sz w:val="22"/>
          <w:szCs w:val="22"/>
          <w:lang w:val="es-CR"/>
        </w:rPr>
        <w:tab/>
        <w:t>3.2.10.7 Rechazo de prueba</w:t>
      </w:r>
    </w:p>
    <w:p w14:paraId="6A96934F" w14:textId="77777777" w:rsidR="000D1DE0" w:rsidRPr="00381F28" w:rsidRDefault="000D1DE0" w:rsidP="000D1DE0">
      <w:pPr>
        <w:rPr>
          <w:sz w:val="22"/>
          <w:szCs w:val="22"/>
          <w:lang w:val="es-CR"/>
        </w:rPr>
      </w:pPr>
      <w:r w:rsidRPr="00381F28">
        <w:rPr>
          <w:sz w:val="22"/>
          <w:szCs w:val="22"/>
          <w:lang w:val="es-CR"/>
        </w:rPr>
        <w:tab/>
        <w:t>3.2.11 Recurso</w:t>
      </w:r>
    </w:p>
    <w:p w14:paraId="2D9E3FA0" w14:textId="77777777" w:rsidR="000D1DE0" w:rsidRPr="00381F28" w:rsidRDefault="000D1DE0" w:rsidP="000D1DE0">
      <w:pPr>
        <w:rPr>
          <w:sz w:val="22"/>
          <w:szCs w:val="22"/>
          <w:lang w:val="es-CR"/>
        </w:rPr>
      </w:pPr>
      <w:r w:rsidRPr="00381F28">
        <w:rPr>
          <w:sz w:val="22"/>
          <w:szCs w:val="22"/>
          <w:lang w:val="es-CR"/>
        </w:rPr>
        <w:tab/>
        <w:t>3.2.12 Recusación</w:t>
      </w:r>
    </w:p>
    <w:p w14:paraId="2AFBB59E" w14:textId="77777777" w:rsidR="000D1DE0" w:rsidRPr="00381F28" w:rsidRDefault="000D1DE0" w:rsidP="000D1DE0">
      <w:pPr>
        <w:rPr>
          <w:sz w:val="22"/>
          <w:szCs w:val="22"/>
          <w:lang w:val="es-CR"/>
        </w:rPr>
      </w:pPr>
    </w:p>
    <w:p w14:paraId="157335BC" w14:textId="77777777" w:rsidR="000D1DE0" w:rsidRPr="00381F28" w:rsidRDefault="000D1DE0" w:rsidP="000D1DE0">
      <w:pPr>
        <w:rPr>
          <w:b/>
          <w:bCs/>
          <w:sz w:val="22"/>
          <w:szCs w:val="22"/>
          <w:lang w:val="es-CR"/>
        </w:rPr>
      </w:pPr>
      <w:r w:rsidRPr="00381F28">
        <w:rPr>
          <w:b/>
          <w:bCs/>
          <w:sz w:val="22"/>
          <w:szCs w:val="22"/>
          <w:lang w:val="es-CR"/>
        </w:rPr>
        <w:t>3.3 Juicio (Proceso ordinario y flagrancia)</w:t>
      </w:r>
    </w:p>
    <w:p w14:paraId="7FE11DC6" w14:textId="77777777" w:rsidR="000D1DE0" w:rsidRPr="00381F28" w:rsidRDefault="000D1DE0" w:rsidP="000D1DE0">
      <w:pPr>
        <w:rPr>
          <w:sz w:val="22"/>
          <w:szCs w:val="22"/>
          <w:lang w:val="es-CR"/>
        </w:rPr>
      </w:pPr>
    </w:p>
    <w:p w14:paraId="7A4022C5" w14:textId="77777777" w:rsidR="000D1DE0" w:rsidRPr="00381F28" w:rsidRDefault="000D1DE0" w:rsidP="000D1DE0">
      <w:pPr>
        <w:jc w:val="both"/>
        <w:rPr>
          <w:sz w:val="22"/>
          <w:szCs w:val="22"/>
          <w:lang w:val="es-CR"/>
        </w:rPr>
      </w:pPr>
      <w:r w:rsidRPr="00381F28">
        <w:rPr>
          <w:sz w:val="22"/>
          <w:szCs w:val="22"/>
          <w:lang w:val="es-CR"/>
        </w:rPr>
        <w:t xml:space="preserve"> </w:t>
      </w:r>
      <w:r w:rsidRPr="00381F28">
        <w:rPr>
          <w:sz w:val="22"/>
          <w:szCs w:val="22"/>
          <w:lang w:val="es-CR"/>
        </w:rPr>
        <w:tab/>
        <w:t>3.3.1 Identificación de la causa y verificación de la presencia de todas las partes</w:t>
      </w:r>
    </w:p>
    <w:p w14:paraId="0982EADD" w14:textId="77777777" w:rsidR="000D1DE0" w:rsidRPr="00381F28" w:rsidRDefault="000D1DE0" w:rsidP="000D1DE0">
      <w:pPr>
        <w:jc w:val="both"/>
        <w:rPr>
          <w:sz w:val="22"/>
          <w:szCs w:val="22"/>
          <w:lang w:val="es-CR"/>
        </w:rPr>
      </w:pPr>
      <w:r w:rsidRPr="00381F28">
        <w:rPr>
          <w:b/>
          <w:sz w:val="22"/>
          <w:szCs w:val="22"/>
          <w:lang w:val="es-CR"/>
        </w:rPr>
        <w:tab/>
      </w:r>
      <w:r w:rsidRPr="00381F28">
        <w:rPr>
          <w:sz w:val="22"/>
          <w:szCs w:val="22"/>
          <w:lang w:val="es-CR"/>
        </w:rPr>
        <w:t>3.3.1 Lectura de la acusación</w:t>
      </w:r>
    </w:p>
    <w:p w14:paraId="7E78C72B" w14:textId="77777777" w:rsidR="000D1DE0" w:rsidRPr="00381F28" w:rsidRDefault="000D1DE0" w:rsidP="000D1DE0">
      <w:pPr>
        <w:jc w:val="both"/>
        <w:rPr>
          <w:sz w:val="22"/>
          <w:szCs w:val="22"/>
          <w:lang w:val="es-CR"/>
        </w:rPr>
      </w:pPr>
      <w:r w:rsidRPr="00381F28">
        <w:rPr>
          <w:sz w:val="22"/>
          <w:szCs w:val="22"/>
          <w:lang w:val="es-CR"/>
        </w:rPr>
        <w:tab/>
        <w:t>3.3.3 Ampliación de la acusación</w:t>
      </w:r>
    </w:p>
    <w:p w14:paraId="7A7DC73C" w14:textId="77777777" w:rsidR="000D1DE0" w:rsidRPr="00381F28" w:rsidRDefault="000D1DE0" w:rsidP="000D1DE0">
      <w:pPr>
        <w:jc w:val="both"/>
        <w:rPr>
          <w:sz w:val="22"/>
          <w:szCs w:val="22"/>
          <w:lang w:val="es-CR"/>
        </w:rPr>
      </w:pPr>
      <w:r w:rsidRPr="00381F28">
        <w:rPr>
          <w:sz w:val="22"/>
          <w:szCs w:val="22"/>
          <w:lang w:val="es-CR"/>
        </w:rPr>
        <w:tab/>
        <w:t>3.3.4 Resolución sobre ampliación de la acusación</w:t>
      </w:r>
    </w:p>
    <w:p w14:paraId="46514A7F" w14:textId="77777777" w:rsidR="000D1DE0" w:rsidRPr="00381F28" w:rsidRDefault="000D1DE0" w:rsidP="000D1DE0">
      <w:pPr>
        <w:jc w:val="both"/>
        <w:rPr>
          <w:sz w:val="22"/>
          <w:szCs w:val="22"/>
          <w:lang w:val="es-CR"/>
        </w:rPr>
      </w:pPr>
      <w:r w:rsidRPr="00381F28">
        <w:rPr>
          <w:sz w:val="22"/>
          <w:szCs w:val="22"/>
          <w:lang w:val="es-CR"/>
        </w:rPr>
        <w:tab/>
        <w:t>3.3.5 Lectura de la querella</w:t>
      </w:r>
    </w:p>
    <w:p w14:paraId="37A3D429" w14:textId="77777777" w:rsidR="000D1DE0" w:rsidRPr="00381F28" w:rsidRDefault="000D1DE0" w:rsidP="000D1DE0">
      <w:pPr>
        <w:jc w:val="both"/>
        <w:rPr>
          <w:sz w:val="22"/>
          <w:szCs w:val="22"/>
          <w:lang w:val="es-CR"/>
        </w:rPr>
      </w:pPr>
      <w:r w:rsidRPr="00381F28">
        <w:rPr>
          <w:sz w:val="22"/>
          <w:szCs w:val="22"/>
          <w:lang w:val="es-CR"/>
        </w:rPr>
        <w:tab/>
        <w:t>3.3.6 Audiencia al actor civil</w:t>
      </w:r>
    </w:p>
    <w:p w14:paraId="230F038F" w14:textId="77777777" w:rsidR="000D1DE0" w:rsidRPr="00381F28" w:rsidRDefault="000D1DE0" w:rsidP="000D1DE0">
      <w:pPr>
        <w:jc w:val="both"/>
        <w:rPr>
          <w:sz w:val="22"/>
          <w:szCs w:val="22"/>
          <w:lang w:val="es-CR"/>
        </w:rPr>
      </w:pPr>
      <w:r w:rsidRPr="00381F28">
        <w:rPr>
          <w:sz w:val="22"/>
          <w:szCs w:val="22"/>
          <w:lang w:val="es-CR"/>
        </w:rPr>
        <w:tab/>
        <w:t>3.3.7 Audiencia a la defensa sobre acusaciones</w:t>
      </w:r>
    </w:p>
    <w:p w14:paraId="1208568D" w14:textId="77777777" w:rsidR="000D1DE0" w:rsidRPr="00381F28" w:rsidRDefault="000D1DE0" w:rsidP="000D1DE0">
      <w:pPr>
        <w:jc w:val="both"/>
        <w:rPr>
          <w:sz w:val="22"/>
          <w:szCs w:val="22"/>
          <w:lang w:val="es-CR"/>
        </w:rPr>
      </w:pPr>
      <w:r w:rsidRPr="00381F28">
        <w:rPr>
          <w:b/>
          <w:sz w:val="22"/>
          <w:szCs w:val="22"/>
          <w:lang w:val="es-CR"/>
        </w:rPr>
        <w:tab/>
      </w:r>
      <w:r w:rsidRPr="00381F28">
        <w:rPr>
          <w:sz w:val="22"/>
          <w:szCs w:val="22"/>
          <w:lang w:val="es-CR"/>
        </w:rPr>
        <w:t>3.3.8 Resolución sobre solicitud de ampliación acusación / querella</w:t>
      </w:r>
    </w:p>
    <w:p w14:paraId="64ED0B47" w14:textId="77777777" w:rsidR="000D1DE0" w:rsidRPr="00381F28" w:rsidRDefault="000D1DE0" w:rsidP="000D1DE0">
      <w:pPr>
        <w:jc w:val="both"/>
        <w:rPr>
          <w:sz w:val="22"/>
          <w:szCs w:val="22"/>
          <w:lang w:val="es-CR"/>
        </w:rPr>
      </w:pPr>
      <w:r w:rsidRPr="00381F28">
        <w:rPr>
          <w:sz w:val="22"/>
          <w:szCs w:val="22"/>
          <w:lang w:val="es-CR"/>
        </w:rPr>
        <w:tab/>
        <w:t>3.3.9 Identificación de la persona acusada</w:t>
      </w:r>
    </w:p>
    <w:p w14:paraId="74D69B80" w14:textId="77777777" w:rsidR="000D1DE0" w:rsidRPr="00381F28" w:rsidRDefault="000D1DE0" w:rsidP="000D1DE0">
      <w:pPr>
        <w:jc w:val="both"/>
        <w:rPr>
          <w:sz w:val="22"/>
          <w:szCs w:val="22"/>
          <w:lang w:val="es-CR"/>
        </w:rPr>
      </w:pPr>
      <w:r w:rsidRPr="00381F28">
        <w:rPr>
          <w:sz w:val="22"/>
          <w:szCs w:val="22"/>
          <w:lang w:val="es-CR"/>
        </w:rPr>
        <w:tab/>
        <w:t>3.3.10 Recepción de prueba testimonial.</w:t>
      </w:r>
    </w:p>
    <w:p w14:paraId="68186F3D" w14:textId="77777777" w:rsidR="000D1DE0" w:rsidRPr="00381F28" w:rsidRDefault="000D1DE0" w:rsidP="000D1DE0">
      <w:pPr>
        <w:jc w:val="both"/>
        <w:rPr>
          <w:sz w:val="22"/>
          <w:szCs w:val="22"/>
          <w:lang w:val="es-CR"/>
        </w:rPr>
      </w:pPr>
      <w:r w:rsidRPr="00381F28">
        <w:rPr>
          <w:sz w:val="22"/>
          <w:szCs w:val="22"/>
          <w:lang w:val="es-CR"/>
        </w:rPr>
        <w:tab/>
        <w:t>3.3.11 Recepción de prueba pericial</w:t>
      </w:r>
    </w:p>
    <w:p w14:paraId="0C706D2D" w14:textId="77777777" w:rsidR="000D1DE0" w:rsidRPr="00381F28" w:rsidRDefault="000D1DE0" w:rsidP="000D1DE0">
      <w:pPr>
        <w:jc w:val="both"/>
        <w:rPr>
          <w:sz w:val="22"/>
          <w:szCs w:val="22"/>
          <w:lang w:val="es-CR"/>
        </w:rPr>
      </w:pPr>
      <w:r w:rsidRPr="00381F28">
        <w:rPr>
          <w:sz w:val="22"/>
          <w:szCs w:val="22"/>
          <w:lang w:val="es-CR"/>
        </w:rPr>
        <w:tab/>
        <w:t>3.3.12 Incorporación de prueba documental</w:t>
      </w:r>
    </w:p>
    <w:p w14:paraId="50190E0B" w14:textId="77777777" w:rsidR="000D1DE0" w:rsidRPr="00381F28" w:rsidRDefault="000D1DE0" w:rsidP="000D1DE0">
      <w:pPr>
        <w:jc w:val="both"/>
        <w:rPr>
          <w:sz w:val="22"/>
          <w:szCs w:val="22"/>
          <w:lang w:val="es-CR"/>
        </w:rPr>
      </w:pPr>
      <w:r w:rsidRPr="00381F28">
        <w:rPr>
          <w:sz w:val="22"/>
          <w:szCs w:val="22"/>
          <w:lang w:val="es-CR"/>
        </w:rPr>
        <w:tab/>
        <w:t>3.3.13 Etapa de conclusiones</w:t>
      </w:r>
    </w:p>
    <w:p w14:paraId="6C3CACC3" w14:textId="77777777" w:rsidR="000D1DE0" w:rsidRPr="00381F28" w:rsidRDefault="000D1DE0" w:rsidP="000D1DE0">
      <w:pPr>
        <w:jc w:val="both"/>
        <w:rPr>
          <w:sz w:val="22"/>
          <w:szCs w:val="22"/>
          <w:lang w:val="es-CR"/>
        </w:rPr>
      </w:pPr>
      <w:r w:rsidRPr="00381F28">
        <w:rPr>
          <w:rFonts w:eastAsia="Arial"/>
          <w:sz w:val="22"/>
          <w:szCs w:val="22"/>
          <w:lang w:val="es-CR"/>
        </w:rPr>
        <w:tab/>
      </w:r>
      <w:r w:rsidRPr="00381F28">
        <w:rPr>
          <w:rFonts w:eastAsia="Arial"/>
          <w:sz w:val="22"/>
          <w:szCs w:val="22"/>
          <w:lang w:val="es-CR"/>
        </w:rPr>
        <w:tab/>
        <w:t xml:space="preserve">3.3.1 </w:t>
      </w:r>
      <w:r w:rsidRPr="00381F28">
        <w:rPr>
          <w:sz w:val="22"/>
          <w:szCs w:val="22"/>
          <w:lang w:val="es-CR"/>
        </w:rPr>
        <w:t>Conclusiones de la fiscalía</w:t>
      </w:r>
    </w:p>
    <w:p w14:paraId="6EBC9CD6" w14:textId="77777777" w:rsidR="000D1DE0" w:rsidRPr="00381F28" w:rsidRDefault="000D1DE0" w:rsidP="000D1DE0">
      <w:pPr>
        <w:jc w:val="both"/>
        <w:rPr>
          <w:sz w:val="22"/>
          <w:szCs w:val="22"/>
          <w:lang w:val="es-CR"/>
        </w:rPr>
      </w:pPr>
      <w:r w:rsidRPr="00381F28">
        <w:rPr>
          <w:sz w:val="22"/>
          <w:szCs w:val="22"/>
          <w:lang w:val="es-CR"/>
        </w:rPr>
        <w:tab/>
      </w:r>
      <w:r w:rsidRPr="00381F28">
        <w:rPr>
          <w:sz w:val="22"/>
          <w:szCs w:val="22"/>
          <w:lang w:val="es-CR"/>
        </w:rPr>
        <w:tab/>
        <w:t>3.3.2 Conclusiones de la parte querellante.</w:t>
      </w:r>
    </w:p>
    <w:p w14:paraId="54D9C270" w14:textId="77777777" w:rsidR="000D1DE0" w:rsidRPr="00381F28" w:rsidRDefault="000D1DE0" w:rsidP="000D1DE0">
      <w:pPr>
        <w:jc w:val="both"/>
        <w:rPr>
          <w:sz w:val="22"/>
          <w:szCs w:val="22"/>
          <w:lang w:val="es-CR"/>
        </w:rPr>
      </w:pPr>
      <w:r w:rsidRPr="00381F28">
        <w:rPr>
          <w:sz w:val="22"/>
          <w:szCs w:val="22"/>
          <w:lang w:val="es-CR"/>
        </w:rPr>
        <w:tab/>
      </w:r>
      <w:r w:rsidRPr="00381F28">
        <w:rPr>
          <w:sz w:val="22"/>
          <w:szCs w:val="22"/>
          <w:lang w:val="es-CR"/>
        </w:rPr>
        <w:tab/>
        <w:t>3.3.3 Conclusiones de la parte actora civil</w:t>
      </w:r>
    </w:p>
    <w:p w14:paraId="410536E7" w14:textId="77777777" w:rsidR="000D1DE0" w:rsidRPr="00381F28" w:rsidRDefault="000D1DE0" w:rsidP="000D1DE0">
      <w:pPr>
        <w:jc w:val="both"/>
        <w:rPr>
          <w:sz w:val="22"/>
          <w:szCs w:val="22"/>
          <w:lang w:val="es-CR"/>
        </w:rPr>
      </w:pPr>
      <w:r w:rsidRPr="00381F28">
        <w:rPr>
          <w:sz w:val="22"/>
          <w:szCs w:val="22"/>
          <w:lang w:val="es-CR"/>
        </w:rPr>
        <w:tab/>
      </w:r>
      <w:r w:rsidRPr="00381F28">
        <w:rPr>
          <w:sz w:val="22"/>
          <w:szCs w:val="22"/>
          <w:lang w:val="es-CR"/>
        </w:rPr>
        <w:tab/>
        <w:t xml:space="preserve">3.3.4 Conclusiones de la defensa </w:t>
      </w:r>
    </w:p>
    <w:p w14:paraId="00180B32" w14:textId="77777777" w:rsidR="000D1DE0" w:rsidRPr="00381F28" w:rsidRDefault="000D1DE0" w:rsidP="000D1DE0">
      <w:pPr>
        <w:jc w:val="both"/>
        <w:rPr>
          <w:sz w:val="22"/>
          <w:szCs w:val="22"/>
          <w:lang w:val="es-CR"/>
        </w:rPr>
      </w:pPr>
      <w:r w:rsidRPr="00381F28">
        <w:rPr>
          <w:sz w:val="22"/>
          <w:szCs w:val="22"/>
          <w:lang w:val="es-CR"/>
        </w:rPr>
        <w:lastRenderedPageBreak/>
        <w:tab/>
      </w:r>
      <w:r w:rsidRPr="00381F28">
        <w:rPr>
          <w:sz w:val="22"/>
          <w:szCs w:val="22"/>
          <w:lang w:val="es-CR"/>
        </w:rPr>
        <w:tab/>
        <w:t>3.3.5 Participación de codemandados civiles o terceros de buena fe</w:t>
      </w:r>
    </w:p>
    <w:p w14:paraId="35723762" w14:textId="77777777" w:rsidR="000D1DE0" w:rsidRPr="00381F28" w:rsidRDefault="000D1DE0" w:rsidP="000D1DE0">
      <w:pPr>
        <w:jc w:val="both"/>
        <w:rPr>
          <w:sz w:val="22"/>
          <w:szCs w:val="22"/>
          <w:lang w:val="es-CR"/>
        </w:rPr>
      </w:pPr>
      <w:r w:rsidRPr="00381F28">
        <w:rPr>
          <w:rFonts w:eastAsia="Arial"/>
          <w:sz w:val="22"/>
          <w:szCs w:val="22"/>
          <w:lang w:val="es-CR"/>
        </w:rPr>
        <w:tab/>
      </w:r>
      <w:r w:rsidRPr="00381F28">
        <w:rPr>
          <w:rFonts w:eastAsia="Arial"/>
          <w:sz w:val="22"/>
          <w:szCs w:val="22"/>
          <w:lang w:val="es-CR"/>
        </w:rPr>
        <w:tab/>
        <w:t>3.3.6 Palabras de la víctima</w:t>
      </w:r>
    </w:p>
    <w:p w14:paraId="79C3899C" w14:textId="77777777" w:rsidR="000D1DE0" w:rsidRPr="00381F28" w:rsidRDefault="000D1DE0" w:rsidP="000D1DE0">
      <w:pPr>
        <w:jc w:val="both"/>
        <w:rPr>
          <w:sz w:val="22"/>
          <w:szCs w:val="22"/>
          <w:lang w:val="es-CR"/>
        </w:rPr>
      </w:pPr>
      <w:r w:rsidRPr="00381F28">
        <w:rPr>
          <w:sz w:val="22"/>
          <w:szCs w:val="22"/>
          <w:lang w:val="es-CR"/>
        </w:rPr>
        <w:tab/>
      </w:r>
      <w:r w:rsidRPr="00381F28">
        <w:rPr>
          <w:sz w:val="22"/>
          <w:szCs w:val="22"/>
          <w:lang w:val="es-CR"/>
        </w:rPr>
        <w:tab/>
        <w:t>3.3.7 Palabras de la persona acusada</w:t>
      </w:r>
    </w:p>
    <w:p w14:paraId="5D83196F" w14:textId="77777777" w:rsidR="000D1DE0" w:rsidRPr="00381F28" w:rsidRDefault="000D1DE0" w:rsidP="000D1DE0">
      <w:pPr>
        <w:jc w:val="both"/>
        <w:rPr>
          <w:sz w:val="22"/>
          <w:szCs w:val="22"/>
          <w:lang w:val="es-CR"/>
        </w:rPr>
      </w:pPr>
      <w:r w:rsidRPr="00381F28">
        <w:rPr>
          <w:sz w:val="22"/>
          <w:szCs w:val="22"/>
          <w:lang w:val="es-CR"/>
        </w:rPr>
        <w:tab/>
        <w:t xml:space="preserve">3.3.14 Cierre del debate </w:t>
      </w:r>
    </w:p>
    <w:p w14:paraId="0973A998" w14:textId="77777777" w:rsidR="000D1DE0" w:rsidRPr="00381F28" w:rsidRDefault="000D1DE0" w:rsidP="000D1DE0">
      <w:pPr>
        <w:rPr>
          <w:b/>
          <w:bCs/>
          <w:sz w:val="22"/>
          <w:szCs w:val="22"/>
          <w:lang w:val="es-CR"/>
        </w:rPr>
      </w:pPr>
    </w:p>
    <w:p w14:paraId="353DDFC5" w14:textId="77777777" w:rsidR="000D1DE0" w:rsidRPr="00381F28" w:rsidRDefault="000D1DE0" w:rsidP="000D1DE0">
      <w:pPr>
        <w:rPr>
          <w:b/>
          <w:bCs/>
          <w:sz w:val="22"/>
          <w:szCs w:val="22"/>
          <w:lang w:val="es-CR"/>
        </w:rPr>
      </w:pPr>
      <w:r w:rsidRPr="00381F28">
        <w:rPr>
          <w:b/>
          <w:bCs/>
          <w:sz w:val="22"/>
          <w:szCs w:val="22"/>
          <w:lang w:val="es-CR"/>
        </w:rPr>
        <w:t>3.4 Audiencia para conocer solicitud de imposición o cambio de medidas cautelares (previo juicio)</w:t>
      </w:r>
    </w:p>
    <w:p w14:paraId="21BE6135" w14:textId="77777777" w:rsidR="000D1DE0" w:rsidRPr="00381F28" w:rsidRDefault="000D1DE0" w:rsidP="000D1DE0">
      <w:pPr>
        <w:rPr>
          <w:sz w:val="22"/>
          <w:szCs w:val="22"/>
          <w:lang w:val="es-CR"/>
        </w:rPr>
      </w:pPr>
    </w:p>
    <w:p w14:paraId="1FA40386" w14:textId="77777777" w:rsidR="000D1DE0" w:rsidRPr="00381F28" w:rsidRDefault="000D1DE0" w:rsidP="000D1DE0">
      <w:pPr>
        <w:rPr>
          <w:sz w:val="22"/>
          <w:szCs w:val="22"/>
          <w:lang w:val="es-CR"/>
        </w:rPr>
      </w:pPr>
      <w:r w:rsidRPr="00381F28">
        <w:rPr>
          <w:sz w:val="22"/>
          <w:szCs w:val="22"/>
          <w:lang w:val="es-CR"/>
        </w:rPr>
        <w:tab/>
        <w:t>3.4.1 Alegatos de la parte solicitante (fiscalía, querellante, actor civil, defensa)</w:t>
      </w:r>
    </w:p>
    <w:p w14:paraId="7227FA47" w14:textId="77777777" w:rsidR="000D1DE0" w:rsidRPr="00381F28" w:rsidRDefault="000D1DE0" w:rsidP="000D1DE0">
      <w:pPr>
        <w:rPr>
          <w:sz w:val="22"/>
          <w:szCs w:val="22"/>
          <w:lang w:val="es-CR"/>
        </w:rPr>
      </w:pPr>
      <w:r w:rsidRPr="00381F28">
        <w:rPr>
          <w:sz w:val="22"/>
          <w:szCs w:val="22"/>
          <w:lang w:val="es-CR"/>
        </w:rPr>
        <w:tab/>
        <w:t xml:space="preserve">3.4.2 Alegatos de la parte contraria </w:t>
      </w:r>
    </w:p>
    <w:p w14:paraId="02B96464" w14:textId="77777777" w:rsidR="000D1DE0" w:rsidRPr="00381F28" w:rsidRDefault="000D1DE0" w:rsidP="000D1DE0">
      <w:pPr>
        <w:rPr>
          <w:sz w:val="22"/>
          <w:szCs w:val="22"/>
          <w:lang w:val="es-CR"/>
        </w:rPr>
      </w:pPr>
      <w:r w:rsidRPr="00381F28">
        <w:rPr>
          <w:sz w:val="22"/>
          <w:szCs w:val="22"/>
          <w:lang w:val="es-CR"/>
        </w:rPr>
        <w:tab/>
        <w:t>3.4.3 Participación de la víctima</w:t>
      </w:r>
    </w:p>
    <w:p w14:paraId="1D4D07B4" w14:textId="77777777" w:rsidR="000D1DE0" w:rsidRPr="00381F28" w:rsidRDefault="000D1DE0" w:rsidP="000D1DE0">
      <w:pPr>
        <w:rPr>
          <w:sz w:val="22"/>
          <w:szCs w:val="22"/>
          <w:lang w:val="es-CR"/>
        </w:rPr>
      </w:pPr>
      <w:r w:rsidRPr="00381F28">
        <w:rPr>
          <w:sz w:val="22"/>
          <w:szCs w:val="22"/>
          <w:lang w:val="es-CR"/>
        </w:rPr>
        <w:tab/>
        <w:t>3.4.4 Participación de la persona acusada</w:t>
      </w:r>
    </w:p>
    <w:p w14:paraId="2F2D40C9" w14:textId="77777777" w:rsidR="000D1DE0" w:rsidRPr="00381F28" w:rsidRDefault="000D1DE0" w:rsidP="000D1DE0">
      <w:pPr>
        <w:rPr>
          <w:sz w:val="22"/>
          <w:szCs w:val="22"/>
          <w:lang w:val="es-CR"/>
        </w:rPr>
      </w:pPr>
      <w:r w:rsidRPr="00381F28">
        <w:rPr>
          <w:sz w:val="22"/>
          <w:szCs w:val="22"/>
          <w:lang w:val="es-CR"/>
        </w:rPr>
        <w:tab/>
        <w:t>3.4.5 Resolución</w:t>
      </w:r>
    </w:p>
    <w:p w14:paraId="761B38EE" w14:textId="77777777" w:rsidR="000D1DE0" w:rsidRPr="00381F28" w:rsidRDefault="000D1DE0" w:rsidP="000D1DE0">
      <w:pPr>
        <w:rPr>
          <w:sz w:val="22"/>
          <w:szCs w:val="22"/>
          <w:lang w:val="es-CR"/>
        </w:rPr>
      </w:pPr>
      <w:r w:rsidRPr="00381F28">
        <w:rPr>
          <w:sz w:val="22"/>
          <w:szCs w:val="22"/>
          <w:lang w:val="es-CR"/>
        </w:rPr>
        <w:tab/>
        <w:t>3.4.6 Recurso</w:t>
      </w:r>
    </w:p>
    <w:p w14:paraId="0D640178" w14:textId="77777777" w:rsidR="000D1DE0" w:rsidRPr="00381F28" w:rsidRDefault="000D1DE0" w:rsidP="000D1DE0">
      <w:pPr>
        <w:rPr>
          <w:sz w:val="22"/>
          <w:szCs w:val="22"/>
          <w:lang w:val="es-CR"/>
        </w:rPr>
      </w:pPr>
      <w:r w:rsidRPr="00381F28">
        <w:rPr>
          <w:sz w:val="22"/>
          <w:szCs w:val="22"/>
          <w:lang w:val="es-CR"/>
        </w:rPr>
        <w:tab/>
        <w:t xml:space="preserve">3.4.7 Recusación </w:t>
      </w:r>
    </w:p>
    <w:p w14:paraId="50990793" w14:textId="77777777" w:rsidR="000D1DE0" w:rsidRPr="00381F28" w:rsidRDefault="000D1DE0" w:rsidP="000D1DE0">
      <w:pPr>
        <w:rPr>
          <w:sz w:val="22"/>
          <w:szCs w:val="22"/>
          <w:lang w:val="es-CR"/>
        </w:rPr>
      </w:pPr>
    </w:p>
    <w:p w14:paraId="19C467F9" w14:textId="77777777" w:rsidR="000D1DE0" w:rsidRPr="00381F28" w:rsidRDefault="000D1DE0" w:rsidP="000D1DE0">
      <w:pPr>
        <w:rPr>
          <w:b/>
          <w:bCs/>
          <w:sz w:val="22"/>
          <w:szCs w:val="22"/>
          <w:lang w:val="es-CR"/>
        </w:rPr>
      </w:pPr>
      <w:r w:rsidRPr="00381F28">
        <w:rPr>
          <w:b/>
          <w:bCs/>
          <w:sz w:val="22"/>
          <w:szCs w:val="22"/>
          <w:lang w:val="es-CR"/>
        </w:rPr>
        <w:t>3.5 Audiencia prórroga de medidas cautelares</w:t>
      </w:r>
    </w:p>
    <w:p w14:paraId="1ED57F92" w14:textId="77777777" w:rsidR="000D1DE0" w:rsidRPr="00381F28" w:rsidRDefault="000D1DE0" w:rsidP="000D1DE0">
      <w:pPr>
        <w:rPr>
          <w:sz w:val="22"/>
          <w:szCs w:val="22"/>
          <w:lang w:val="es-CR"/>
        </w:rPr>
      </w:pPr>
    </w:p>
    <w:p w14:paraId="7F8BBBC8" w14:textId="77777777" w:rsidR="000D1DE0" w:rsidRPr="00381F28" w:rsidRDefault="000D1DE0" w:rsidP="000D1DE0">
      <w:pPr>
        <w:rPr>
          <w:sz w:val="22"/>
          <w:szCs w:val="22"/>
          <w:lang w:val="es-CR"/>
        </w:rPr>
      </w:pPr>
      <w:r w:rsidRPr="00381F28">
        <w:rPr>
          <w:sz w:val="22"/>
          <w:szCs w:val="22"/>
          <w:lang w:val="es-CR"/>
        </w:rPr>
        <w:tab/>
        <w:t>3.5.1 Alegatos de la parte solicitante (fiscalía, querellante, actor civil)</w:t>
      </w:r>
    </w:p>
    <w:p w14:paraId="2EAFED41" w14:textId="77777777" w:rsidR="000D1DE0" w:rsidRPr="00381F28" w:rsidRDefault="000D1DE0" w:rsidP="000D1DE0">
      <w:pPr>
        <w:rPr>
          <w:sz w:val="22"/>
          <w:szCs w:val="22"/>
          <w:lang w:val="es-CR"/>
        </w:rPr>
      </w:pPr>
      <w:r w:rsidRPr="00381F28">
        <w:rPr>
          <w:sz w:val="22"/>
          <w:szCs w:val="22"/>
          <w:lang w:val="es-CR"/>
        </w:rPr>
        <w:tab/>
        <w:t xml:space="preserve">3.5.2 Alegatos de la defensa </w:t>
      </w:r>
    </w:p>
    <w:p w14:paraId="2E2DAB5C" w14:textId="77777777" w:rsidR="000D1DE0" w:rsidRPr="00381F28" w:rsidRDefault="000D1DE0" w:rsidP="000D1DE0">
      <w:pPr>
        <w:rPr>
          <w:sz w:val="22"/>
          <w:szCs w:val="22"/>
          <w:lang w:val="es-CR"/>
        </w:rPr>
      </w:pPr>
      <w:r w:rsidRPr="00381F28">
        <w:rPr>
          <w:sz w:val="22"/>
          <w:szCs w:val="22"/>
          <w:lang w:val="es-CR"/>
        </w:rPr>
        <w:tab/>
        <w:t>3.5.3 Participación de la víctima</w:t>
      </w:r>
    </w:p>
    <w:p w14:paraId="2913AC9C" w14:textId="77777777" w:rsidR="000D1DE0" w:rsidRPr="00381F28" w:rsidRDefault="000D1DE0" w:rsidP="000D1DE0">
      <w:pPr>
        <w:rPr>
          <w:sz w:val="22"/>
          <w:szCs w:val="22"/>
          <w:lang w:val="es-CR"/>
        </w:rPr>
      </w:pPr>
      <w:r w:rsidRPr="00381F28">
        <w:rPr>
          <w:sz w:val="22"/>
          <w:szCs w:val="22"/>
          <w:lang w:val="es-CR"/>
        </w:rPr>
        <w:tab/>
        <w:t>3.5.4 Participación de la persona acusada</w:t>
      </w:r>
    </w:p>
    <w:p w14:paraId="72D19B62" w14:textId="77777777" w:rsidR="000D1DE0" w:rsidRPr="00381F28" w:rsidRDefault="000D1DE0" w:rsidP="000D1DE0">
      <w:pPr>
        <w:rPr>
          <w:sz w:val="22"/>
          <w:szCs w:val="22"/>
          <w:lang w:val="es-CR"/>
        </w:rPr>
      </w:pPr>
      <w:r w:rsidRPr="00381F28">
        <w:rPr>
          <w:sz w:val="22"/>
          <w:szCs w:val="22"/>
          <w:lang w:val="es-CR"/>
        </w:rPr>
        <w:tab/>
        <w:t>3.5.5 Resolución</w:t>
      </w:r>
    </w:p>
    <w:p w14:paraId="6E430013" w14:textId="77777777" w:rsidR="000D1DE0" w:rsidRPr="00381F28" w:rsidRDefault="000D1DE0" w:rsidP="000D1DE0">
      <w:pPr>
        <w:rPr>
          <w:sz w:val="22"/>
          <w:szCs w:val="22"/>
          <w:lang w:val="es-CR"/>
        </w:rPr>
      </w:pPr>
      <w:r w:rsidRPr="00381F28">
        <w:rPr>
          <w:sz w:val="22"/>
          <w:szCs w:val="22"/>
          <w:lang w:val="es-CR"/>
        </w:rPr>
        <w:tab/>
        <w:t>3.5.6 Recurso</w:t>
      </w:r>
    </w:p>
    <w:p w14:paraId="1B66D450" w14:textId="77777777" w:rsidR="000D1DE0" w:rsidRPr="00381F28" w:rsidRDefault="000D1DE0" w:rsidP="000D1DE0">
      <w:pPr>
        <w:rPr>
          <w:sz w:val="22"/>
          <w:szCs w:val="22"/>
          <w:lang w:val="es-CR"/>
        </w:rPr>
      </w:pPr>
      <w:r w:rsidRPr="00381F28">
        <w:rPr>
          <w:sz w:val="22"/>
          <w:szCs w:val="22"/>
          <w:lang w:val="es-CR"/>
        </w:rPr>
        <w:tab/>
        <w:t xml:space="preserve">3.5.7 Recusación </w:t>
      </w:r>
    </w:p>
    <w:p w14:paraId="52EBBAD5" w14:textId="77777777" w:rsidR="000D1DE0" w:rsidRPr="00381F28" w:rsidRDefault="000D1DE0" w:rsidP="000D1DE0">
      <w:pPr>
        <w:rPr>
          <w:sz w:val="22"/>
          <w:szCs w:val="22"/>
          <w:lang w:val="es-CR"/>
        </w:rPr>
      </w:pPr>
    </w:p>
    <w:p w14:paraId="386B58F1" w14:textId="77777777" w:rsidR="000D1DE0" w:rsidRPr="00381F28" w:rsidRDefault="000D1DE0" w:rsidP="000D1DE0">
      <w:pPr>
        <w:rPr>
          <w:b/>
          <w:bCs/>
          <w:sz w:val="22"/>
          <w:szCs w:val="22"/>
          <w:lang w:val="es-CR"/>
        </w:rPr>
      </w:pPr>
      <w:r w:rsidRPr="00381F28">
        <w:rPr>
          <w:b/>
          <w:bCs/>
          <w:sz w:val="22"/>
          <w:szCs w:val="22"/>
          <w:lang w:val="es-CR"/>
        </w:rPr>
        <w:t>3.6 Audiencia de rebeldía</w:t>
      </w:r>
    </w:p>
    <w:p w14:paraId="093FEE0B" w14:textId="77777777" w:rsidR="000D1DE0" w:rsidRPr="00381F28" w:rsidRDefault="000D1DE0" w:rsidP="000D1DE0">
      <w:pPr>
        <w:rPr>
          <w:sz w:val="22"/>
          <w:szCs w:val="22"/>
          <w:lang w:val="es-CR"/>
        </w:rPr>
      </w:pPr>
    </w:p>
    <w:p w14:paraId="749BE353" w14:textId="77777777" w:rsidR="000D1DE0" w:rsidRPr="00381F28" w:rsidRDefault="000D1DE0" w:rsidP="000D1DE0">
      <w:pPr>
        <w:rPr>
          <w:sz w:val="22"/>
          <w:szCs w:val="22"/>
          <w:lang w:val="es-CR"/>
        </w:rPr>
      </w:pPr>
      <w:r w:rsidRPr="00381F28">
        <w:rPr>
          <w:sz w:val="22"/>
          <w:szCs w:val="22"/>
          <w:lang w:val="es-CR"/>
        </w:rPr>
        <w:tab/>
        <w:t>3.6.1 Gestión de la fiscalía / querellante</w:t>
      </w:r>
    </w:p>
    <w:p w14:paraId="1B6CE45C" w14:textId="77777777" w:rsidR="000D1DE0" w:rsidRPr="00381F28" w:rsidRDefault="000D1DE0" w:rsidP="000D1DE0">
      <w:pPr>
        <w:rPr>
          <w:sz w:val="22"/>
          <w:szCs w:val="22"/>
          <w:lang w:val="es-CR"/>
        </w:rPr>
      </w:pPr>
      <w:r w:rsidRPr="00381F28">
        <w:rPr>
          <w:sz w:val="22"/>
          <w:szCs w:val="22"/>
          <w:lang w:val="es-CR"/>
        </w:rPr>
        <w:tab/>
        <w:t xml:space="preserve">3.6.2 Posición de la defensa </w:t>
      </w:r>
    </w:p>
    <w:p w14:paraId="3B8164FB" w14:textId="77777777" w:rsidR="000D1DE0" w:rsidRPr="00381F28" w:rsidRDefault="000D1DE0" w:rsidP="000D1DE0">
      <w:pPr>
        <w:rPr>
          <w:sz w:val="22"/>
          <w:szCs w:val="22"/>
          <w:lang w:val="es-CR"/>
        </w:rPr>
      </w:pPr>
      <w:r w:rsidRPr="00381F28">
        <w:rPr>
          <w:sz w:val="22"/>
          <w:szCs w:val="22"/>
          <w:lang w:val="es-CR"/>
        </w:rPr>
        <w:tab/>
        <w:t>3.6.3 Resolución</w:t>
      </w:r>
    </w:p>
    <w:p w14:paraId="6E0BB691" w14:textId="77777777" w:rsidR="000D1DE0" w:rsidRPr="00381F28" w:rsidRDefault="000D1DE0" w:rsidP="000D1DE0">
      <w:pPr>
        <w:rPr>
          <w:sz w:val="22"/>
          <w:szCs w:val="22"/>
          <w:lang w:val="es-CR"/>
        </w:rPr>
      </w:pPr>
      <w:r w:rsidRPr="00381F28">
        <w:rPr>
          <w:sz w:val="22"/>
          <w:szCs w:val="22"/>
          <w:lang w:val="es-CR"/>
        </w:rPr>
        <w:tab/>
        <w:t>3.6.4 Recurso</w:t>
      </w:r>
    </w:p>
    <w:p w14:paraId="5267BA28" w14:textId="77777777" w:rsidR="000D1DE0" w:rsidRPr="00381F28" w:rsidRDefault="000D1DE0" w:rsidP="000D1DE0">
      <w:pPr>
        <w:rPr>
          <w:sz w:val="22"/>
          <w:szCs w:val="22"/>
          <w:lang w:val="es-CR"/>
        </w:rPr>
      </w:pPr>
      <w:r w:rsidRPr="00381F28">
        <w:rPr>
          <w:sz w:val="22"/>
          <w:szCs w:val="22"/>
          <w:lang w:val="es-CR"/>
        </w:rPr>
        <w:tab/>
        <w:t>3.6.5 Recusación</w:t>
      </w:r>
    </w:p>
    <w:p w14:paraId="705D7682" w14:textId="77777777" w:rsidR="000D1DE0" w:rsidRPr="00381F28" w:rsidRDefault="000D1DE0" w:rsidP="000D1DE0">
      <w:pPr>
        <w:rPr>
          <w:b/>
          <w:bCs/>
          <w:sz w:val="22"/>
          <w:szCs w:val="22"/>
          <w:lang w:val="es-CR"/>
        </w:rPr>
      </w:pPr>
    </w:p>
    <w:p w14:paraId="4C983B3B" w14:textId="77777777" w:rsidR="000D1DE0" w:rsidRPr="00381F28" w:rsidRDefault="000D1DE0" w:rsidP="000D1DE0">
      <w:pPr>
        <w:rPr>
          <w:b/>
          <w:bCs/>
          <w:sz w:val="22"/>
          <w:szCs w:val="22"/>
          <w:lang w:val="es-CR"/>
        </w:rPr>
      </w:pPr>
      <w:r w:rsidRPr="00381F28">
        <w:rPr>
          <w:b/>
          <w:bCs/>
          <w:sz w:val="22"/>
          <w:szCs w:val="22"/>
          <w:lang w:val="es-CR"/>
        </w:rPr>
        <w:t>3.7 Solicitud de anticipo jurisdiccional de prueba</w:t>
      </w:r>
    </w:p>
    <w:p w14:paraId="072536C1" w14:textId="77777777" w:rsidR="000D1DE0" w:rsidRPr="00381F28" w:rsidRDefault="000D1DE0" w:rsidP="000D1DE0">
      <w:pPr>
        <w:rPr>
          <w:sz w:val="22"/>
          <w:szCs w:val="22"/>
          <w:lang w:val="es-CR"/>
        </w:rPr>
      </w:pPr>
    </w:p>
    <w:p w14:paraId="39B2484E" w14:textId="77777777" w:rsidR="000D1DE0" w:rsidRPr="00381F28" w:rsidRDefault="000D1DE0" w:rsidP="000D1DE0">
      <w:pPr>
        <w:rPr>
          <w:sz w:val="22"/>
          <w:szCs w:val="22"/>
          <w:lang w:val="es-CR"/>
        </w:rPr>
      </w:pPr>
      <w:r w:rsidRPr="00381F28">
        <w:rPr>
          <w:sz w:val="22"/>
          <w:szCs w:val="22"/>
          <w:lang w:val="es-CR"/>
        </w:rPr>
        <w:tab/>
        <w:t>3.7.1 Posición del Ministerio Público</w:t>
      </w:r>
    </w:p>
    <w:p w14:paraId="078CA90A" w14:textId="77777777" w:rsidR="000D1DE0" w:rsidRPr="00381F28" w:rsidRDefault="000D1DE0" w:rsidP="000D1DE0">
      <w:pPr>
        <w:rPr>
          <w:sz w:val="22"/>
          <w:szCs w:val="22"/>
          <w:lang w:val="es-CR"/>
        </w:rPr>
      </w:pPr>
      <w:r w:rsidRPr="00381F28">
        <w:rPr>
          <w:sz w:val="22"/>
          <w:szCs w:val="22"/>
          <w:lang w:val="es-CR"/>
        </w:rPr>
        <w:tab/>
        <w:t>3.7.2 Posición de la defensa</w:t>
      </w:r>
    </w:p>
    <w:p w14:paraId="3A3D89CC" w14:textId="77777777" w:rsidR="000D1DE0" w:rsidRPr="00381F28" w:rsidRDefault="000D1DE0" w:rsidP="000D1DE0">
      <w:pPr>
        <w:rPr>
          <w:sz w:val="22"/>
          <w:szCs w:val="22"/>
          <w:lang w:val="es-CR"/>
        </w:rPr>
      </w:pPr>
      <w:r w:rsidRPr="00381F28">
        <w:rPr>
          <w:sz w:val="22"/>
          <w:szCs w:val="22"/>
          <w:lang w:val="es-CR"/>
        </w:rPr>
        <w:tab/>
        <w:t xml:space="preserve">3.7.3 Posición de la parte querellante / actora civil </w:t>
      </w:r>
    </w:p>
    <w:p w14:paraId="65DC348B" w14:textId="77777777" w:rsidR="000D1DE0" w:rsidRPr="00381F28" w:rsidRDefault="000D1DE0" w:rsidP="000D1DE0">
      <w:pPr>
        <w:rPr>
          <w:sz w:val="22"/>
          <w:szCs w:val="22"/>
          <w:lang w:val="es-CR"/>
        </w:rPr>
      </w:pPr>
      <w:r w:rsidRPr="00381F28">
        <w:rPr>
          <w:sz w:val="22"/>
          <w:szCs w:val="22"/>
          <w:lang w:val="es-CR"/>
        </w:rPr>
        <w:tab/>
        <w:t>3.7.3 Participación de la víctima</w:t>
      </w:r>
    </w:p>
    <w:p w14:paraId="4BD8A5BE" w14:textId="77777777" w:rsidR="000D1DE0" w:rsidRPr="00381F28" w:rsidRDefault="000D1DE0" w:rsidP="000D1DE0">
      <w:pPr>
        <w:rPr>
          <w:sz w:val="22"/>
          <w:szCs w:val="22"/>
          <w:lang w:val="es-CR"/>
        </w:rPr>
      </w:pPr>
      <w:r w:rsidRPr="00381F28">
        <w:rPr>
          <w:sz w:val="22"/>
          <w:szCs w:val="22"/>
          <w:lang w:val="es-CR"/>
        </w:rPr>
        <w:tab/>
        <w:t>3.7.4 Participación de la persona acusada</w:t>
      </w:r>
    </w:p>
    <w:p w14:paraId="515B3D6B" w14:textId="77777777" w:rsidR="000D1DE0" w:rsidRPr="00381F28" w:rsidRDefault="000D1DE0" w:rsidP="000D1DE0">
      <w:pPr>
        <w:rPr>
          <w:sz w:val="22"/>
          <w:szCs w:val="22"/>
          <w:lang w:val="es-CR"/>
        </w:rPr>
      </w:pPr>
      <w:r w:rsidRPr="00381F28">
        <w:rPr>
          <w:sz w:val="22"/>
          <w:szCs w:val="22"/>
          <w:lang w:val="es-CR"/>
        </w:rPr>
        <w:tab/>
        <w:t>3.7.5 Resolución</w:t>
      </w:r>
    </w:p>
    <w:p w14:paraId="34501214" w14:textId="77777777" w:rsidR="000D1DE0" w:rsidRPr="00381F28" w:rsidRDefault="000D1DE0" w:rsidP="000D1DE0">
      <w:pPr>
        <w:rPr>
          <w:sz w:val="22"/>
          <w:szCs w:val="22"/>
          <w:lang w:val="es-CR"/>
        </w:rPr>
      </w:pPr>
      <w:r w:rsidRPr="00381F28">
        <w:rPr>
          <w:sz w:val="22"/>
          <w:szCs w:val="22"/>
          <w:lang w:val="es-CR"/>
        </w:rPr>
        <w:tab/>
        <w:t>3.7.6 Recurso</w:t>
      </w:r>
    </w:p>
    <w:p w14:paraId="7ED26BCB" w14:textId="77777777" w:rsidR="000D1DE0" w:rsidRPr="00381F28" w:rsidRDefault="000D1DE0" w:rsidP="000D1DE0">
      <w:pPr>
        <w:rPr>
          <w:sz w:val="22"/>
          <w:szCs w:val="22"/>
          <w:lang w:val="es-CR"/>
        </w:rPr>
      </w:pPr>
      <w:r w:rsidRPr="00381F28">
        <w:rPr>
          <w:sz w:val="22"/>
          <w:szCs w:val="22"/>
          <w:lang w:val="es-CR"/>
        </w:rPr>
        <w:tab/>
        <w:t>3.7.7 Recusación</w:t>
      </w:r>
    </w:p>
    <w:p w14:paraId="697E457A" w14:textId="77777777" w:rsidR="000D1DE0" w:rsidRPr="00381F28" w:rsidRDefault="000D1DE0" w:rsidP="000D1DE0">
      <w:pPr>
        <w:rPr>
          <w:sz w:val="22"/>
          <w:szCs w:val="22"/>
          <w:lang w:val="es-CR"/>
        </w:rPr>
      </w:pPr>
    </w:p>
    <w:p w14:paraId="2C3C478B" w14:textId="77777777" w:rsidR="000D1DE0" w:rsidRPr="00381F28" w:rsidRDefault="000D1DE0" w:rsidP="000D1DE0">
      <w:pPr>
        <w:rPr>
          <w:b/>
          <w:bCs/>
          <w:sz w:val="22"/>
          <w:szCs w:val="22"/>
          <w:lang w:val="es-CR"/>
        </w:rPr>
      </w:pPr>
      <w:r w:rsidRPr="00381F28">
        <w:rPr>
          <w:b/>
          <w:bCs/>
          <w:sz w:val="22"/>
          <w:szCs w:val="22"/>
          <w:lang w:val="es-CR"/>
        </w:rPr>
        <w:t>3.8 Recepción de prueba mediante anticipo jurisdiccional de prueba</w:t>
      </w:r>
    </w:p>
    <w:p w14:paraId="1F915A64" w14:textId="77777777" w:rsidR="000D1DE0" w:rsidRPr="00381F28" w:rsidRDefault="000D1DE0" w:rsidP="000D1DE0">
      <w:pPr>
        <w:rPr>
          <w:sz w:val="22"/>
          <w:szCs w:val="22"/>
          <w:lang w:val="es-CR"/>
        </w:rPr>
      </w:pPr>
    </w:p>
    <w:p w14:paraId="26457F54" w14:textId="77777777" w:rsidR="000D1DE0" w:rsidRPr="00381F28" w:rsidRDefault="000D1DE0" w:rsidP="000D1DE0">
      <w:pPr>
        <w:rPr>
          <w:sz w:val="22"/>
          <w:szCs w:val="22"/>
          <w:lang w:val="es-CR"/>
        </w:rPr>
      </w:pPr>
      <w:r w:rsidRPr="00381F28">
        <w:rPr>
          <w:sz w:val="22"/>
          <w:szCs w:val="22"/>
          <w:lang w:val="es-CR"/>
        </w:rPr>
        <w:tab/>
        <w:t>3.8.1 Introducción de la diligencia</w:t>
      </w:r>
    </w:p>
    <w:p w14:paraId="53327A8D" w14:textId="77777777" w:rsidR="000D1DE0" w:rsidRPr="00381F28" w:rsidRDefault="000D1DE0" w:rsidP="000D1DE0">
      <w:pPr>
        <w:rPr>
          <w:sz w:val="22"/>
          <w:szCs w:val="22"/>
          <w:lang w:val="es-CR"/>
        </w:rPr>
      </w:pPr>
      <w:r w:rsidRPr="00381F28">
        <w:rPr>
          <w:sz w:val="22"/>
          <w:szCs w:val="22"/>
          <w:lang w:val="es-CR"/>
        </w:rPr>
        <w:tab/>
        <w:t>3.8.2 Identificación de la persona testigo</w:t>
      </w:r>
    </w:p>
    <w:p w14:paraId="52946689" w14:textId="77777777" w:rsidR="000D1DE0" w:rsidRPr="00381F28" w:rsidRDefault="000D1DE0" w:rsidP="000D1DE0">
      <w:pPr>
        <w:rPr>
          <w:sz w:val="22"/>
          <w:szCs w:val="22"/>
          <w:lang w:val="es-CR"/>
        </w:rPr>
      </w:pPr>
      <w:r w:rsidRPr="00381F28">
        <w:rPr>
          <w:sz w:val="22"/>
          <w:szCs w:val="22"/>
          <w:lang w:val="es-CR"/>
        </w:rPr>
        <w:tab/>
        <w:t>3.8.3. Interrogatorio de la fiscalía</w:t>
      </w:r>
    </w:p>
    <w:p w14:paraId="222E8484" w14:textId="77777777" w:rsidR="000D1DE0" w:rsidRPr="00381F28" w:rsidRDefault="000D1DE0" w:rsidP="000D1DE0">
      <w:pPr>
        <w:rPr>
          <w:sz w:val="22"/>
          <w:szCs w:val="22"/>
          <w:lang w:val="es-CR"/>
        </w:rPr>
      </w:pPr>
      <w:r w:rsidRPr="00381F28">
        <w:rPr>
          <w:sz w:val="22"/>
          <w:szCs w:val="22"/>
          <w:lang w:val="es-CR"/>
        </w:rPr>
        <w:tab/>
        <w:t>3.8.3 Interrogatorio de la defensa</w:t>
      </w:r>
    </w:p>
    <w:p w14:paraId="6D9E8142" w14:textId="77777777" w:rsidR="000D1DE0" w:rsidRPr="00381F28" w:rsidRDefault="000D1DE0" w:rsidP="000D1DE0">
      <w:pPr>
        <w:rPr>
          <w:sz w:val="22"/>
          <w:szCs w:val="22"/>
          <w:lang w:val="es-CR"/>
        </w:rPr>
      </w:pPr>
      <w:r w:rsidRPr="00381F28">
        <w:rPr>
          <w:sz w:val="22"/>
          <w:szCs w:val="22"/>
          <w:lang w:val="es-CR"/>
        </w:rPr>
        <w:lastRenderedPageBreak/>
        <w:tab/>
        <w:t>3.8.4 Interrogatorio del tribunal</w:t>
      </w:r>
    </w:p>
    <w:p w14:paraId="74D1C1DA" w14:textId="77777777" w:rsidR="000D1DE0" w:rsidRPr="00381F28" w:rsidRDefault="000D1DE0" w:rsidP="000D1DE0">
      <w:pPr>
        <w:rPr>
          <w:sz w:val="22"/>
          <w:szCs w:val="22"/>
          <w:lang w:val="es-CR"/>
        </w:rPr>
      </w:pPr>
      <w:r w:rsidRPr="00381F28">
        <w:rPr>
          <w:sz w:val="22"/>
          <w:szCs w:val="22"/>
          <w:lang w:val="es-CR"/>
        </w:rPr>
        <w:tab/>
        <w:t xml:space="preserve">3.8.5 Recurso </w:t>
      </w:r>
    </w:p>
    <w:p w14:paraId="2E06B238" w14:textId="77777777" w:rsidR="000D1DE0" w:rsidRPr="00381F28" w:rsidRDefault="000D1DE0" w:rsidP="000D1DE0">
      <w:pPr>
        <w:rPr>
          <w:sz w:val="22"/>
          <w:szCs w:val="22"/>
          <w:lang w:val="es-CR"/>
        </w:rPr>
      </w:pPr>
      <w:r w:rsidRPr="00381F28">
        <w:rPr>
          <w:sz w:val="22"/>
          <w:szCs w:val="22"/>
          <w:lang w:val="es-CR"/>
        </w:rPr>
        <w:tab/>
        <w:t>3.8.6 Recusación</w:t>
      </w:r>
    </w:p>
    <w:p w14:paraId="51EFE915" w14:textId="77777777" w:rsidR="000D1DE0" w:rsidRPr="00381F28" w:rsidRDefault="000D1DE0" w:rsidP="000D1DE0">
      <w:pPr>
        <w:rPr>
          <w:sz w:val="22"/>
          <w:szCs w:val="22"/>
          <w:lang w:val="es-CR"/>
        </w:rPr>
      </w:pPr>
    </w:p>
    <w:p w14:paraId="7BCDA331" w14:textId="77777777" w:rsidR="000D1DE0" w:rsidRPr="00381F28" w:rsidRDefault="000D1DE0" w:rsidP="000D1DE0">
      <w:pPr>
        <w:rPr>
          <w:b/>
          <w:bCs/>
          <w:sz w:val="22"/>
          <w:szCs w:val="22"/>
          <w:lang w:val="es-CR"/>
        </w:rPr>
      </w:pPr>
      <w:r w:rsidRPr="00381F28">
        <w:rPr>
          <w:b/>
          <w:bCs/>
          <w:sz w:val="22"/>
          <w:szCs w:val="22"/>
          <w:lang w:val="es-CR"/>
        </w:rPr>
        <w:t>3.9. Audiencia de apelación</w:t>
      </w:r>
    </w:p>
    <w:p w14:paraId="1AFA8377" w14:textId="77777777" w:rsidR="000D1DE0" w:rsidRPr="00381F28" w:rsidRDefault="000D1DE0" w:rsidP="000D1DE0">
      <w:pPr>
        <w:rPr>
          <w:sz w:val="22"/>
          <w:szCs w:val="22"/>
          <w:lang w:val="es-CR"/>
        </w:rPr>
      </w:pPr>
    </w:p>
    <w:p w14:paraId="17923F07" w14:textId="77777777" w:rsidR="000D1DE0" w:rsidRPr="00381F28" w:rsidRDefault="000D1DE0" w:rsidP="000D1DE0">
      <w:pPr>
        <w:rPr>
          <w:sz w:val="22"/>
          <w:szCs w:val="22"/>
          <w:lang w:val="es-CR"/>
        </w:rPr>
      </w:pPr>
      <w:r w:rsidRPr="00381F28">
        <w:rPr>
          <w:sz w:val="22"/>
          <w:szCs w:val="22"/>
          <w:lang w:val="es-CR"/>
        </w:rPr>
        <w:tab/>
        <w:t>3.9.1 Alegatos de la parte recurrente</w:t>
      </w:r>
    </w:p>
    <w:p w14:paraId="6088BE5E" w14:textId="77777777" w:rsidR="000D1DE0" w:rsidRPr="00381F28" w:rsidRDefault="000D1DE0" w:rsidP="000D1DE0">
      <w:pPr>
        <w:rPr>
          <w:sz w:val="22"/>
          <w:szCs w:val="22"/>
          <w:lang w:val="es-CR"/>
        </w:rPr>
      </w:pPr>
      <w:r w:rsidRPr="00381F28">
        <w:rPr>
          <w:sz w:val="22"/>
          <w:szCs w:val="22"/>
          <w:lang w:val="es-CR"/>
        </w:rPr>
        <w:tab/>
        <w:t>3.9.2 Alegatos de la parte no recurrente</w:t>
      </w:r>
    </w:p>
    <w:p w14:paraId="78FBF948" w14:textId="77777777" w:rsidR="000D1DE0" w:rsidRPr="00381F28" w:rsidRDefault="000D1DE0" w:rsidP="000D1DE0">
      <w:pPr>
        <w:rPr>
          <w:sz w:val="22"/>
          <w:szCs w:val="22"/>
          <w:lang w:val="es-CR"/>
        </w:rPr>
      </w:pPr>
      <w:r w:rsidRPr="00381F28">
        <w:rPr>
          <w:sz w:val="22"/>
          <w:szCs w:val="22"/>
          <w:lang w:val="es-CR"/>
        </w:rPr>
        <w:tab/>
        <w:t>3.9.3 Recepción de prueba</w:t>
      </w:r>
    </w:p>
    <w:p w14:paraId="759736E4" w14:textId="77777777" w:rsidR="000D1DE0" w:rsidRPr="00381F28" w:rsidRDefault="000D1DE0" w:rsidP="000D1DE0">
      <w:pPr>
        <w:rPr>
          <w:sz w:val="22"/>
          <w:szCs w:val="22"/>
          <w:lang w:val="es-CR"/>
        </w:rPr>
      </w:pPr>
      <w:r w:rsidRPr="00381F28">
        <w:rPr>
          <w:sz w:val="22"/>
          <w:szCs w:val="22"/>
          <w:lang w:val="es-CR"/>
        </w:rPr>
        <w:tab/>
        <w:t>3.9.4 Cierre de la audiencia</w:t>
      </w:r>
    </w:p>
    <w:p w14:paraId="4521ACDB" w14:textId="77777777" w:rsidR="000D1DE0" w:rsidRPr="00381F28" w:rsidRDefault="000D1DE0" w:rsidP="000D1DE0">
      <w:pPr>
        <w:rPr>
          <w:sz w:val="22"/>
          <w:szCs w:val="22"/>
          <w:lang w:val="es-CR"/>
        </w:rPr>
      </w:pPr>
      <w:r w:rsidRPr="00381F28">
        <w:rPr>
          <w:sz w:val="22"/>
          <w:szCs w:val="22"/>
          <w:lang w:val="es-CR"/>
        </w:rPr>
        <w:tab/>
        <w:t>3.9.5 Resolución</w:t>
      </w:r>
    </w:p>
    <w:p w14:paraId="37F13A48" w14:textId="77777777" w:rsidR="000D1DE0" w:rsidRPr="00381F28" w:rsidRDefault="000D1DE0" w:rsidP="000D1DE0">
      <w:pPr>
        <w:rPr>
          <w:sz w:val="22"/>
          <w:szCs w:val="22"/>
          <w:lang w:val="es-CR"/>
        </w:rPr>
      </w:pPr>
      <w:r w:rsidRPr="00381F28">
        <w:rPr>
          <w:sz w:val="22"/>
          <w:szCs w:val="22"/>
          <w:lang w:val="es-CR"/>
        </w:rPr>
        <w:tab/>
        <w:t>3.9.6 Recusación</w:t>
      </w:r>
    </w:p>
    <w:p w14:paraId="3C55A523" w14:textId="77777777" w:rsidR="000D1DE0" w:rsidRPr="00381F28" w:rsidRDefault="000D1DE0" w:rsidP="000D1DE0">
      <w:pPr>
        <w:rPr>
          <w:sz w:val="22"/>
          <w:szCs w:val="22"/>
          <w:lang w:val="es-CR"/>
        </w:rPr>
      </w:pPr>
    </w:p>
    <w:p w14:paraId="3CAD0668" w14:textId="77777777" w:rsidR="000D1DE0" w:rsidRPr="00381F28" w:rsidRDefault="000D1DE0" w:rsidP="000D1DE0">
      <w:pPr>
        <w:rPr>
          <w:b/>
          <w:bCs/>
          <w:sz w:val="22"/>
          <w:szCs w:val="22"/>
          <w:lang w:val="es-CR"/>
        </w:rPr>
      </w:pPr>
      <w:r w:rsidRPr="00381F28">
        <w:rPr>
          <w:b/>
          <w:bCs/>
          <w:sz w:val="22"/>
          <w:szCs w:val="22"/>
          <w:lang w:val="es-CR"/>
        </w:rPr>
        <w:t xml:space="preserve">3.10. Audiencia de recusación </w:t>
      </w:r>
    </w:p>
    <w:p w14:paraId="54DBA3B0" w14:textId="77777777" w:rsidR="000D1DE0" w:rsidRPr="00381F28" w:rsidRDefault="000D1DE0" w:rsidP="000D1DE0">
      <w:pPr>
        <w:rPr>
          <w:sz w:val="22"/>
          <w:szCs w:val="22"/>
          <w:lang w:val="es-CR"/>
        </w:rPr>
      </w:pPr>
    </w:p>
    <w:p w14:paraId="092383F6" w14:textId="77777777" w:rsidR="000D1DE0" w:rsidRPr="00381F28" w:rsidRDefault="000D1DE0" w:rsidP="000D1DE0">
      <w:pPr>
        <w:rPr>
          <w:sz w:val="22"/>
          <w:szCs w:val="22"/>
          <w:lang w:val="es-CR"/>
        </w:rPr>
      </w:pPr>
      <w:r w:rsidRPr="00381F28">
        <w:rPr>
          <w:sz w:val="22"/>
          <w:szCs w:val="22"/>
          <w:lang w:val="es-CR"/>
        </w:rPr>
        <w:tab/>
        <w:t>3.10.1 Alegatos de la parte que recusa</w:t>
      </w:r>
    </w:p>
    <w:p w14:paraId="328A32DC" w14:textId="77777777" w:rsidR="000D1DE0" w:rsidRPr="00381F28" w:rsidRDefault="000D1DE0" w:rsidP="000D1DE0">
      <w:pPr>
        <w:rPr>
          <w:sz w:val="22"/>
          <w:szCs w:val="22"/>
          <w:lang w:val="es-CR"/>
        </w:rPr>
      </w:pPr>
      <w:r w:rsidRPr="00381F28">
        <w:rPr>
          <w:sz w:val="22"/>
          <w:szCs w:val="22"/>
          <w:lang w:val="es-CR"/>
        </w:rPr>
        <w:tab/>
        <w:t>3.10.2 Alegatos de la parte contraria</w:t>
      </w:r>
    </w:p>
    <w:p w14:paraId="7ACDE820" w14:textId="77777777" w:rsidR="000D1DE0" w:rsidRPr="00381F28" w:rsidRDefault="000D1DE0" w:rsidP="000D1DE0">
      <w:pPr>
        <w:rPr>
          <w:sz w:val="22"/>
          <w:szCs w:val="22"/>
          <w:lang w:val="es-CR"/>
        </w:rPr>
      </w:pPr>
      <w:r w:rsidRPr="00381F28">
        <w:rPr>
          <w:sz w:val="22"/>
          <w:szCs w:val="22"/>
          <w:lang w:val="es-CR"/>
        </w:rPr>
        <w:tab/>
        <w:t>3.10.3 Exposición de informe parte recusada</w:t>
      </w:r>
    </w:p>
    <w:p w14:paraId="484F1B65" w14:textId="77777777" w:rsidR="000D1DE0" w:rsidRPr="00381F28" w:rsidRDefault="000D1DE0" w:rsidP="000D1DE0">
      <w:pPr>
        <w:rPr>
          <w:sz w:val="22"/>
          <w:szCs w:val="22"/>
          <w:lang w:val="es-CR"/>
        </w:rPr>
      </w:pPr>
      <w:r w:rsidRPr="00381F28">
        <w:rPr>
          <w:sz w:val="22"/>
          <w:szCs w:val="22"/>
          <w:lang w:val="es-CR"/>
        </w:rPr>
        <w:tab/>
        <w:t>3.10.4 Resolución</w:t>
      </w:r>
    </w:p>
    <w:p w14:paraId="1DDAD0A1" w14:textId="77777777" w:rsidR="000D1DE0" w:rsidRPr="00381F28" w:rsidRDefault="000D1DE0" w:rsidP="000D1DE0">
      <w:pPr>
        <w:rPr>
          <w:sz w:val="22"/>
          <w:szCs w:val="22"/>
          <w:lang w:val="es-CR"/>
        </w:rPr>
      </w:pPr>
      <w:r w:rsidRPr="00381F28">
        <w:rPr>
          <w:sz w:val="22"/>
          <w:szCs w:val="22"/>
          <w:lang w:val="es-CR"/>
        </w:rPr>
        <w:tab/>
        <w:t>3.10.5 Recurso</w:t>
      </w:r>
    </w:p>
    <w:p w14:paraId="6E826948" w14:textId="77777777" w:rsidR="000D1DE0" w:rsidRPr="00381F28" w:rsidRDefault="000D1DE0" w:rsidP="000D1DE0">
      <w:pPr>
        <w:rPr>
          <w:sz w:val="22"/>
          <w:szCs w:val="22"/>
          <w:lang w:val="es-CR"/>
        </w:rPr>
      </w:pPr>
    </w:p>
    <w:p w14:paraId="1C0DE339" w14:textId="77777777" w:rsidR="000D1DE0" w:rsidRPr="00381F28" w:rsidRDefault="000D1DE0" w:rsidP="000D1DE0">
      <w:pPr>
        <w:rPr>
          <w:sz w:val="22"/>
          <w:szCs w:val="22"/>
          <w:lang w:val="es-CR"/>
        </w:rPr>
      </w:pPr>
      <w:r w:rsidRPr="00381F28">
        <w:rPr>
          <w:b/>
          <w:bCs/>
          <w:sz w:val="22"/>
          <w:szCs w:val="22"/>
          <w:lang w:val="es-CR"/>
        </w:rPr>
        <w:t>4.- ETAPA APELACIÓN</w:t>
      </w:r>
    </w:p>
    <w:p w14:paraId="5BD2C31E" w14:textId="77777777" w:rsidR="000D1DE0" w:rsidRPr="00381F28" w:rsidRDefault="000D1DE0" w:rsidP="000D1DE0">
      <w:pPr>
        <w:rPr>
          <w:sz w:val="22"/>
          <w:szCs w:val="22"/>
          <w:lang w:val="es-CR"/>
        </w:rPr>
      </w:pPr>
      <w:r w:rsidRPr="00381F28">
        <w:rPr>
          <w:sz w:val="22"/>
          <w:szCs w:val="22"/>
          <w:lang w:val="es-CR"/>
        </w:rPr>
        <w:tab/>
      </w:r>
    </w:p>
    <w:p w14:paraId="3F9445B1" w14:textId="77777777" w:rsidR="000D1DE0" w:rsidRPr="00381F28" w:rsidRDefault="000D1DE0" w:rsidP="000D1DE0">
      <w:pPr>
        <w:rPr>
          <w:b/>
          <w:bCs/>
          <w:sz w:val="22"/>
          <w:szCs w:val="22"/>
          <w:lang w:val="es-CR"/>
        </w:rPr>
      </w:pPr>
      <w:r w:rsidRPr="00381F28">
        <w:rPr>
          <w:b/>
          <w:bCs/>
          <w:sz w:val="22"/>
          <w:szCs w:val="22"/>
          <w:lang w:val="es-CR"/>
        </w:rPr>
        <w:t>4.1 Vista de apelación</w:t>
      </w:r>
    </w:p>
    <w:p w14:paraId="36427171" w14:textId="77777777" w:rsidR="000D1DE0" w:rsidRPr="00381F28" w:rsidRDefault="000D1DE0" w:rsidP="000D1DE0">
      <w:pPr>
        <w:rPr>
          <w:sz w:val="22"/>
          <w:szCs w:val="22"/>
          <w:lang w:val="es-CR"/>
        </w:rPr>
      </w:pPr>
    </w:p>
    <w:p w14:paraId="2E06C33C" w14:textId="77777777" w:rsidR="000D1DE0" w:rsidRPr="00381F28" w:rsidRDefault="000D1DE0" w:rsidP="000D1DE0">
      <w:pPr>
        <w:rPr>
          <w:sz w:val="22"/>
          <w:szCs w:val="22"/>
          <w:lang w:val="es-CR"/>
        </w:rPr>
      </w:pPr>
      <w:r w:rsidRPr="00381F28">
        <w:rPr>
          <w:sz w:val="22"/>
          <w:szCs w:val="22"/>
          <w:lang w:val="es-CR"/>
        </w:rPr>
        <w:tab/>
        <w:t>4.1.1Alegatos de la parte recurrente</w:t>
      </w:r>
    </w:p>
    <w:p w14:paraId="547C9DB4" w14:textId="77777777" w:rsidR="000D1DE0" w:rsidRPr="00381F28" w:rsidRDefault="000D1DE0" w:rsidP="000D1DE0">
      <w:pPr>
        <w:rPr>
          <w:sz w:val="22"/>
          <w:szCs w:val="22"/>
          <w:lang w:val="es-CR"/>
        </w:rPr>
      </w:pPr>
      <w:r w:rsidRPr="00381F28">
        <w:rPr>
          <w:sz w:val="22"/>
          <w:szCs w:val="22"/>
          <w:lang w:val="es-CR"/>
        </w:rPr>
        <w:tab/>
        <w:t>4.1.2 Alegatos de la parte no recurrente</w:t>
      </w:r>
    </w:p>
    <w:p w14:paraId="4BBAD21D" w14:textId="77777777" w:rsidR="000D1DE0" w:rsidRPr="00381F28" w:rsidRDefault="000D1DE0" w:rsidP="000D1DE0">
      <w:pPr>
        <w:rPr>
          <w:sz w:val="22"/>
          <w:szCs w:val="22"/>
          <w:lang w:val="es-CR"/>
        </w:rPr>
      </w:pPr>
      <w:r w:rsidRPr="00381F28">
        <w:rPr>
          <w:sz w:val="22"/>
          <w:szCs w:val="22"/>
          <w:lang w:val="es-CR"/>
        </w:rPr>
        <w:tab/>
        <w:t>4.1.3 Recepción de prueba</w:t>
      </w:r>
    </w:p>
    <w:p w14:paraId="591B8690" w14:textId="77777777" w:rsidR="000D1DE0" w:rsidRPr="00381F28" w:rsidRDefault="000D1DE0" w:rsidP="000D1DE0">
      <w:pPr>
        <w:rPr>
          <w:sz w:val="22"/>
          <w:szCs w:val="22"/>
          <w:lang w:val="es-CR"/>
        </w:rPr>
      </w:pPr>
      <w:r w:rsidRPr="00381F28">
        <w:rPr>
          <w:sz w:val="22"/>
          <w:szCs w:val="22"/>
          <w:lang w:val="es-CR"/>
        </w:rPr>
        <w:tab/>
        <w:t>4.1.4 Cierre de la audiencia</w:t>
      </w:r>
    </w:p>
    <w:p w14:paraId="10062EF6" w14:textId="77777777" w:rsidR="000D1DE0" w:rsidRPr="00381F28" w:rsidRDefault="000D1DE0" w:rsidP="000D1DE0">
      <w:pPr>
        <w:rPr>
          <w:sz w:val="22"/>
          <w:szCs w:val="22"/>
          <w:lang w:val="es-CR"/>
        </w:rPr>
      </w:pPr>
      <w:r w:rsidRPr="00381F28">
        <w:rPr>
          <w:sz w:val="22"/>
          <w:szCs w:val="22"/>
          <w:lang w:val="es-CR"/>
        </w:rPr>
        <w:tab/>
        <w:t>4.1.5 Recusación</w:t>
      </w:r>
    </w:p>
    <w:p w14:paraId="58445561" w14:textId="77777777" w:rsidR="000D1DE0" w:rsidRPr="00381F28" w:rsidRDefault="000D1DE0" w:rsidP="000D1DE0">
      <w:pPr>
        <w:rPr>
          <w:sz w:val="22"/>
          <w:szCs w:val="22"/>
          <w:lang w:val="es-CR"/>
        </w:rPr>
      </w:pPr>
    </w:p>
    <w:p w14:paraId="508C450D" w14:textId="77777777" w:rsidR="000D1DE0" w:rsidRPr="00381F28" w:rsidRDefault="000D1DE0" w:rsidP="000D1DE0">
      <w:pPr>
        <w:rPr>
          <w:sz w:val="22"/>
          <w:szCs w:val="22"/>
          <w:lang w:val="es-CR"/>
        </w:rPr>
      </w:pPr>
      <w:r w:rsidRPr="00381F28">
        <w:rPr>
          <w:b/>
          <w:bCs/>
          <w:sz w:val="22"/>
          <w:szCs w:val="22"/>
          <w:lang w:val="es-CR"/>
        </w:rPr>
        <w:t>5.- ETAPA DE CASACIÓN</w:t>
      </w:r>
    </w:p>
    <w:p w14:paraId="3041E342" w14:textId="77777777" w:rsidR="000D1DE0" w:rsidRPr="00381F28" w:rsidRDefault="000D1DE0" w:rsidP="000D1DE0">
      <w:pPr>
        <w:rPr>
          <w:sz w:val="22"/>
          <w:szCs w:val="22"/>
          <w:lang w:val="es-CR"/>
        </w:rPr>
      </w:pPr>
      <w:r w:rsidRPr="00381F28">
        <w:rPr>
          <w:sz w:val="22"/>
          <w:szCs w:val="22"/>
          <w:lang w:val="es-CR"/>
        </w:rPr>
        <w:t xml:space="preserve">     </w:t>
      </w:r>
    </w:p>
    <w:p w14:paraId="6AB82527" w14:textId="77777777" w:rsidR="000D1DE0" w:rsidRPr="00381F28" w:rsidRDefault="000D1DE0" w:rsidP="000D1DE0">
      <w:pPr>
        <w:rPr>
          <w:b/>
          <w:bCs/>
          <w:sz w:val="22"/>
          <w:szCs w:val="22"/>
          <w:lang w:val="es-CR"/>
        </w:rPr>
      </w:pPr>
      <w:r w:rsidRPr="00381F28">
        <w:rPr>
          <w:b/>
          <w:bCs/>
          <w:sz w:val="22"/>
          <w:szCs w:val="22"/>
          <w:lang w:val="es-CR"/>
        </w:rPr>
        <w:t>5.1. Vista recurso de casación</w:t>
      </w:r>
    </w:p>
    <w:p w14:paraId="357642A1" w14:textId="77777777" w:rsidR="000D1DE0" w:rsidRPr="00381F28" w:rsidRDefault="000D1DE0" w:rsidP="000D1DE0">
      <w:pPr>
        <w:rPr>
          <w:sz w:val="22"/>
          <w:szCs w:val="22"/>
          <w:lang w:val="es-CR"/>
        </w:rPr>
      </w:pPr>
    </w:p>
    <w:p w14:paraId="14E6DED3" w14:textId="77777777" w:rsidR="000D1DE0" w:rsidRPr="00381F28" w:rsidRDefault="000D1DE0" w:rsidP="000D1DE0">
      <w:pPr>
        <w:rPr>
          <w:sz w:val="22"/>
          <w:szCs w:val="22"/>
          <w:lang w:val="es-CR"/>
        </w:rPr>
      </w:pPr>
      <w:r w:rsidRPr="00381F28">
        <w:rPr>
          <w:sz w:val="22"/>
          <w:szCs w:val="22"/>
          <w:lang w:val="es-CR"/>
        </w:rPr>
        <w:tab/>
        <w:t>5.1.1Alegatos de la parte recurrente</w:t>
      </w:r>
    </w:p>
    <w:p w14:paraId="77FF114D" w14:textId="77777777" w:rsidR="000D1DE0" w:rsidRPr="00381F28" w:rsidRDefault="000D1DE0" w:rsidP="000D1DE0">
      <w:pPr>
        <w:rPr>
          <w:sz w:val="22"/>
          <w:szCs w:val="22"/>
          <w:lang w:val="es-CR"/>
        </w:rPr>
      </w:pPr>
      <w:r w:rsidRPr="00381F28">
        <w:rPr>
          <w:sz w:val="22"/>
          <w:szCs w:val="22"/>
          <w:lang w:val="es-CR"/>
        </w:rPr>
        <w:tab/>
        <w:t>5.1.2 Alegatos de la parte no recurrente</w:t>
      </w:r>
    </w:p>
    <w:p w14:paraId="0F47B036" w14:textId="77777777" w:rsidR="000D1DE0" w:rsidRPr="00381F28" w:rsidRDefault="000D1DE0" w:rsidP="000D1DE0">
      <w:pPr>
        <w:rPr>
          <w:sz w:val="22"/>
          <w:szCs w:val="22"/>
          <w:lang w:val="es-CR"/>
        </w:rPr>
      </w:pPr>
      <w:r w:rsidRPr="00381F28">
        <w:rPr>
          <w:sz w:val="22"/>
          <w:szCs w:val="22"/>
          <w:lang w:val="es-CR"/>
        </w:rPr>
        <w:tab/>
        <w:t>5.1.3 Recepción de prueba</w:t>
      </w:r>
    </w:p>
    <w:p w14:paraId="4C3FB732" w14:textId="77777777" w:rsidR="000D1DE0" w:rsidRPr="00381F28" w:rsidRDefault="000D1DE0" w:rsidP="000D1DE0">
      <w:pPr>
        <w:rPr>
          <w:sz w:val="22"/>
          <w:szCs w:val="22"/>
          <w:lang w:val="es-CR"/>
        </w:rPr>
      </w:pPr>
      <w:r w:rsidRPr="00381F28">
        <w:rPr>
          <w:sz w:val="22"/>
          <w:szCs w:val="22"/>
          <w:lang w:val="es-CR"/>
        </w:rPr>
        <w:tab/>
        <w:t>5.1.4 Cierre de la audiencia</w:t>
      </w:r>
    </w:p>
    <w:p w14:paraId="4363E01E" w14:textId="77777777" w:rsidR="000D1DE0" w:rsidRPr="00381F28" w:rsidRDefault="000D1DE0" w:rsidP="000D1DE0">
      <w:pPr>
        <w:rPr>
          <w:sz w:val="22"/>
          <w:szCs w:val="22"/>
          <w:lang w:val="es-CR"/>
        </w:rPr>
      </w:pPr>
      <w:r w:rsidRPr="00381F28">
        <w:rPr>
          <w:sz w:val="22"/>
          <w:szCs w:val="22"/>
          <w:lang w:val="es-CR"/>
        </w:rPr>
        <w:tab/>
        <w:t>5.1.5 Recusación</w:t>
      </w:r>
    </w:p>
    <w:p w14:paraId="6999A867" w14:textId="77777777" w:rsidR="000D1DE0" w:rsidRPr="00381F28" w:rsidRDefault="000D1DE0" w:rsidP="000D1DE0">
      <w:pPr>
        <w:rPr>
          <w:b/>
          <w:bCs/>
          <w:sz w:val="22"/>
          <w:szCs w:val="22"/>
          <w:lang w:val="es-CR"/>
        </w:rPr>
      </w:pPr>
    </w:p>
    <w:p w14:paraId="46DE5886" w14:textId="77777777" w:rsidR="000D1DE0" w:rsidRPr="00381F28" w:rsidRDefault="000D1DE0" w:rsidP="000D1DE0">
      <w:pPr>
        <w:rPr>
          <w:b/>
          <w:bCs/>
          <w:sz w:val="22"/>
          <w:szCs w:val="22"/>
          <w:lang w:val="es-CR"/>
        </w:rPr>
      </w:pPr>
      <w:r w:rsidRPr="00381F28">
        <w:rPr>
          <w:b/>
          <w:bCs/>
          <w:sz w:val="22"/>
          <w:szCs w:val="22"/>
          <w:lang w:val="es-CR"/>
        </w:rPr>
        <w:t>5.2. Trámites interlocutorios (etapa preparatoria Supremos Poderes)</w:t>
      </w:r>
    </w:p>
    <w:p w14:paraId="5AF6F61A" w14:textId="77777777" w:rsidR="000D1DE0" w:rsidRPr="00381F28" w:rsidRDefault="000D1DE0" w:rsidP="000D1DE0">
      <w:pPr>
        <w:rPr>
          <w:b/>
          <w:bCs/>
          <w:sz w:val="22"/>
          <w:szCs w:val="22"/>
          <w:lang w:val="es-CR"/>
        </w:rPr>
      </w:pPr>
    </w:p>
    <w:p w14:paraId="4F4C3316" w14:textId="77777777" w:rsidR="000D1DE0" w:rsidRPr="00381F28" w:rsidRDefault="000D1DE0" w:rsidP="000D1DE0">
      <w:pPr>
        <w:rPr>
          <w:sz w:val="22"/>
          <w:szCs w:val="22"/>
          <w:lang w:val="es-CR"/>
        </w:rPr>
      </w:pPr>
      <w:r w:rsidRPr="00381F28">
        <w:rPr>
          <w:sz w:val="22"/>
          <w:szCs w:val="22"/>
          <w:lang w:val="es-CR"/>
        </w:rPr>
        <w:tab/>
        <w:t>5.2.1 Alegatos de la parte proponente</w:t>
      </w:r>
    </w:p>
    <w:p w14:paraId="3950C58F" w14:textId="77777777" w:rsidR="000D1DE0" w:rsidRPr="00381F28" w:rsidRDefault="000D1DE0" w:rsidP="000D1DE0">
      <w:pPr>
        <w:rPr>
          <w:sz w:val="22"/>
          <w:szCs w:val="22"/>
          <w:lang w:val="es-CR"/>
        </w:rPr>
      </w:pPr>
      <w:r w:rsidRPr="00381F28">
        <w:rPr>
          <w:sz w:val="22"/>
          <w:szCs w:val="22"/>
          <w:lang w:val="es-CR"/>
        </w:rPr>
        <w:tab/>
        <w:t>5.2.2 Alegatos de las partes intervinientes</w:t>
      </w:r>
    </w:p>
    <w:p w14:paraId="6AB7CE5F" w14:textId="77777777" w:rsidR="000D1DE0" w:rsidRPr="00381F28" w:rsidRDefault="000D1DE0" w:rsidP="000D1DE0">
      <w:pPr>
        <w:rPr>
          <w:sz w:val="22"/>
          <w:szCs w:val="22"/>
          <w:lang w:val="es-CR"/>
        </w:rPr>
      </w:pPr>
      <w:r w:rsidRPr="00381F28">
        <w:rPr>
          <w:sz w:val="22"/>
          <w:szCs w:val="22"/>
          <w:lang w:val="es-CR"/>
        </w:rPr>
        <w:tab/>
        <w:t>5.2.3 Recepción de prueba</w:t>
      </w:r>
    </w:p>
    <w:p w14:paraId="28750108" w14:textId="77777777" w:rsidR="000D1DE0" w:rsidRPr="00381F28" w:rsidRDefault="000D1DE0" w:rsidP="000D1DE0">
      <w:pPr>
        <w:rPr>
          <w:sz w:val="22"/>
          <w:szCs w:val="22"/>
          <w:lang w:val="es-CR"/>
        </w:rPr>
      </w:pPr>
      <w:r w:rsidRPr="00381F28">
        <w:rPr>
          <w:sz w:val="22"/>
          <w:szCs w:val="22"/>
          <w:lang w:val="es-CR"/>
        </w:rPr>
        <w:tab/>
        <w:t>5.2.4 Cierre de audiencia</w:t>
      </w:r>
    </w:p>
    <w:p w14:paraId="2BB566AD" w14:textId="77777777" w:rsidR="000D1DE0" w:rsidRPr="00381F28" w:rsidRDefault="000D1DE0" w:rsidP="000D1DE0">
      <w:pPr>
        <w:rPr>
          <w:sz w:val="22"/>
          <w:szCs w:val="22"/>
          <w:lang w:val="es-CR"/>
        </w:rPr>
      </w:pPr>
      <w:r w:rsidRPr="00381F28">
        <w:rPr>
          <w:sz w:val="22"/>
          <w:szCs w:val="22"/>
          <w:lang w:val="es-CR"/>
        </w:rPr>
        <w:tab/>
        <w:t>5.2.5 Recusación</w:t>
      </w:r>
    </w:p>
    <w:p w14:paraId="6930BB5C" w14:textId="77777777" w:rsidR="000D1DE0" w:rsidRPr="00381F28" w:rsidRDefault="000D1DE0" w:rsidP="000D1DE0">
      <w:pPr>
        <w:rPr>
          <w:sz w:val="22"/>
          <w:szCs w:val="22"/>
          <w:lang w:val="es-CR"/>
        </w:rPr>
      </w:pPr>
      <w:r w:rsidRPr="00381F28">
        <w:rPr>
          <w:sz w:val="22"/>
          <w:szCs w:val="22"/>
          <w:lang w:val="es-CR"/>
        </w:rPr>
        <w:tab/>
      </w:r>
    </w:p>
    <w:p w14:paraId="0D90A153" w14:textId="77777777" w:rsidR="000D1DE0" w:rsidRPr="00381F28" w:rsidRDefault="000D1DE0" w:rsidP="000D1DE0">
      <w:pPr>
        <w:jc w:val="both"/>
        <w:rPr>
          <w:b/>
          <w:bCs/>
          <w:sz w:val="22"/>
          <w:szCs w:val="22"/>
          <w:lang w:val="es-CR"/>
        </w:rPr>
      </w:pPr>
      <w:r w:rsidRPr="00381F28">
        <w:rPr>
          <w:b/>
          <w:bCs/>
          <w:sz w:val="22"/>
          <w:szCs w:val="22"/>
          <w:lang w:val="es-CR"/>
        </w:rPr>
        <w:t>6. Procedimiento para juzgar contravenciones</w:t>
      </w:r>
    </w:p>
    <w:p w14:paraId="0089AC05" w14:textId="77777777" w:rsidR="000D1DE0" w:rsidRPr="00381F28" w:rsidRDefault="000D1DE0" w:rsidP="000D1DE0">
      <w:pPr>
        <w:jc w:val="both"/>
        <w:rPr>
          <w:b/>
          <w:bCs/>
          <w:sz w:val="22"/>
          <w:szCs w:val="22"/>
          <w:lang w:val="es-CR"/>
        </w:rPr>
      </w:pPr>
    </w:p>
    <w:p w14:paraId="3C98FE81" w14:textId="77777777" w:rsidR="000D1DE0" w:rsidRPr="00381F28" w:rsidRDefault="000D1DE0" w:rsidP="000D1DE0">
      <w:pPr>
        <w:jc w:val="both"/>
        <w:rPr>
          <w:sz w:val="22"/>
          <w:szCs w:val="22"/>
          <w:lang w:val="es-CR"/>
        </w:rPr>
      </w:pPr>
      <w:r w:rsidRPr="00381F28">
        <w:rPr>
          <w:sz w:val="22"/>
          <w:szCs w:val="22"/>
          <w:lang w:val="es-CR"/>
        </w:rPr>
        <w:lastRenderedPageBreak/>
        <w:t>6.1 Audiencia de conciliación</w:t>
      </w:r>
    </w:p>
    <w:p w14:paraId="546867AA" w14:textId="77777777" w:rsidR="000D1DE0" w:rsidRPr="00381F28" w:rsidRDefault="000D1DE0" w:rsidP="000D1DE0">
      <w:pPr>
        <w:jc w:val="both"/>
        <w:rPr>
          <w:sz w:val="22"/>
          <w:szCs w:val="22"/>
          <w:lang w:val="es-CR"/>
        </w:rPr>
      </w:pPr>
    </w:p>
    <w:p w14:paraId="445DD107" w14:textId="77777777" w:rsidR="000D1DE0" w:rsidRPr="00381F28" w:rsidRDefault="000D1DE0" w:rsidP="000D1DE0">
      <w:pPr>
        <w:jc w:val="both"/>
        <w:rPr>
          <w:sz w:val="22"/>
          <w:szCs w:val="22"/>
          <w:lang w:val="es-CR"/>
        </w:rPr>
      </w:pPr>
      <w:r w:rsidRPr="00381F28">
        <w:rPr>
          <w:sz w:val="22"/>
          <w:szCs w:val="22"/>
          <w:lang w:val="es-CR"/>
        </w:rPr>
        <w:tab/>
        <w:t>6.1.1 Intervención de la persona ofendida</w:t>
      </w:r>
    </w:p>
    <w:p w14:paraId="5E28E570" w14:textId="77777777" w:rsidR="000D1DE0" w:rsidRPr="00381F28" w:rsidRDefault="000D1DE0" w:rsidP="000D1DE0">
      <w:pPr>
        <w:jc w:val="both"/>
        <w:rPr>
          <w:sz w:val="22"/>
          <w:szCs w:val="22"/>
          <w:lang w:val="es-CR"/>
        </w:rPr>
      </w:pPr>
      <w:r w:rsidRPr="00381F28">
        <w:rPr>
          <w:sz w:val="22"/>
          <w:szCs w:val="22"/>
          <w:lang w:val="es-CR"/>
        </w:rPr>
        <w:tab/>
        <w:t>6.1.2 Intervención de la persona imputada</w:t>
      </w:r>
    </w:p>
    <w:p w14:paraId="61F6E91B" w14:textId="77777777" w:rsidR="000D1DE0" w:rsidRPr="00381F28" w:rsidRDefault="000D1DE0" w:rsidP="000D1DE0">
      <w:pPr>
        <w:jc w:val="both"/>
        <w:rPr>
          <w:sz w:val="22"/>
          <w:szCs w:val="22"/>
          <w:lang w:val="es-CR"/>
        </w:rPr>
      </w:pPr>
      <w:r w:rsidRPr="00381F28">
        <w:rPr>
          <w:sz w:val="22"/>
          <w:szCs w:val="22"/>
          <w:lang w:val="es-CR"/>
        </w:rPr>
        <w:tab/>
        <w:t>6.1.3 Homologación de acuerdo</w:t>
      </w:r>
    </w:p>
    <w:p w14:paraId="58598E78" w14:textId="77777777" w:rsidR="000D1DE0" w:rsidRPr="00381F28" w:rsidRDefault="000D1DE0" w:rsidP="000D1DE0">
      <w:pPr>
        <w:jc w:val="both"/>
        <w:rPr>
          <w:sz w:val="22"/>
          <w:szCs w:val="22"/>
          <w:lang w:val="es-CR"/>
        </w:rPr>
      </w:pPr>
      <w:r w:rsidRPr="00381F28">
        <w:rPr>
          <w:sz w:val="22"/>
          <w:szCs w:val="22"/>
          <w:lang w:val="es-CR"/>
        </w:rPr>
        <w:tab/>
        <w:t>6.1.4 Convocatoria a juicio</w:t>
      </w:r>
    </w:p>
    <w:p w14:paraId="7EBB6D61" w14:textId="77777777" w:rsidR="000D1DE0" w:rsidRPr="00381F28" w:rsidRDefault="000D1DE0" w:rsidP="000D1DE0">
      <w:pPr>
        <w:jc w:val="both"/>
        <w:rPr>
          <w:sz w:val="22"/>
          <w:szCs w:val="22"/>
          <w:lang w:val="es-CR"/>
        </w:rPr>
      </w:pPr>
    </w:p>
    <w:p w14:paraId="77600FA1" w14:textId="77777777" w:rsidR="000D1DE0" w:rsidRPr="00381F28" w:rsidRDefault="000D1DE0" w:rsidP="000D1DE0">
      <w:pPr>
        <w:jc w:val="both"/>
        <w:rPr>
          <w:sz w:val="22"/>
          <w:szCs w:val="22"/>
          <w:lang w:val="es-CR"/>
        </w:rPr>
      </w:pPr>
      <w:r w:rsidRPr="00381F28">
        <w:rPr>
          <w:sz w:val="22"/>
          <w:szCs w:val="22"/>
          <w:lang w:val="es-CR"/>
        </w:rPr>
        <w:t>6.2 Etapa de Juicio</w:t>
      </w:r>
    </w:p>
    <w:p w14:paraId="3B449B2F" w14:textId="77777777" w:rsidR="000D1DE0" w:rsidRPr="00381F28" w:rsidRDefault="000D1DE0" w:rsidP="000D1DE0">
      <w:pPr>
        <w:jc w:val="both"/>
        <w:rPr>
          <w:sz w:val="22"/>
          <w:szCs w:val="22"/>
          <w:lang w:val="es-CR"/>
        </w:rPr>
      </w:pPr>
    </w:p>
    <w:p w14:paraId="5202321D" w14:textId="77777777" w:rsidR="000D1DE0" w:rsidRPr="00381F28" w:rsidRDefault="000D1DE0" w:rsidP="000D1DE0">
      <w:pPr>
        <w:jc w:val="both"/>
        <w:rPr>
          <w:sz w:val="22"/>
          <w:szCs w:val="22"/>
          <w:lang w:val="es-CR"/>
        </w:rPr>
      </w:pPr>
      <w:r w:rsidRPr="00381F28">
        <w:rPr>
          <w:sz w:val="22"/>
          <w:szCs w:val="22"/>
          <w:lang w:val="es-CR"/>
        </w:rPr>
        <w:tab/>
        <w:t>6.2.1 Lectura de cargos</w:t>
      </w:r>
    </w:p>
    <w:p w14:paraId="39496CC9" w14:textId="77777777" w:rsidR="000D1DE0" w:rsidRPr="00381F28" w:rsidRDefault="000D1DE0" w:rsidP="000D1DE0">
      <w:pPr>
        <w:jc w:val="both"/>
        <w:rPr>
          <w:sz w:val="22"/>
          <w:szCs w:val="22"/>
          <w:lang w:val="es-CR"/>
        </w:rPr>
      </w:pPr>
      <w:r w:rsidRPr="00381F28">
        <w:rPr>
          <w:sz w:val="22"/>
          <w:szCs w:val="22"/>
          <w:lang w:val="es-CR"/>
        </w:rPr>
        <w:tab/>
        <w:t>6.2.2 Intervención de la persona imputada</w:t>
      </w:r>
    </w:p>
    <w:p w14:paraId="50DF2439" w14:textId="77777777" w:rsidR="000D1DE0" w:rsidRPr="00381F28" w:rsidRDefault="000D1DE0" w:rsidP="000D1DE0">
      <w:pPr>
        <w:jc w:val="both"/>
        <w:rPr>
          <w:sz w:val="22"/>
          <w:szCs w:val="22"/>
          <w:lang w:val="es-CR"/>
        </w:rPr>
      </w:pPr>
      <w:r w:rsidRPr="00381F28">
        <w:rPr>
          <w:sz w:val="22"/>
          <w:szCs w:val="22"/>
          <w:lang w:val="es-CR"/>
        </w:rPr>
        <w:tab/>
        <w:t>6.2.3 Intervención de la persona ofendida</w:t>
      </w:r>
    </w:p>
    <w:p w14:paraId="1B7D8A4E" w14:textId="77777777" w:rsidR="000D1DE0" w:rsidRPr="00381F28" w:rsidRDefault="000D1DE0" w:rsidP="000D1DE0">
      <w:pPr>
        <w:jc w:val="both"/>
        <w:rPr>
          <w:sz w:val="22"/>
          <w:szCs w:val="22"/>
          <w:lang w:val="es-CR"/>
        </w:rPr>
      </w:pPr>
      <w:r w:rsidRPr="00381F28">
        <w:rPr>
          <w:sz w:val="22"/>
          <w:szCs w:val="22"/>
          <w:lang w:val="es-CR"/>
        </w:rPr>
        <w:tab/>
        <w:t>6.2.4 Recepción de pruebas</w:t>
      </w:r>
    </w:p>
    <w:p w14:paraId="3A2FA5E2" w14:textId="77777777" w:rsidR="000D1DE0" w:rsidRPr="00381F28" w:rsidRDefault="000D1DE0" w:rsidP="000D1DE0">
      <w:pPr>
        <w:jc w:val="both"/>
        <w:rPr>
          <w:sz w:val="22"/>
          <w:szCs w:val="22"/>
          <w:lang w:val="es-CR"/>
        </w:rPr>
      </w:pPr>
      <w:r w:rsidRPr="00381F28">
        <w:rPr>
          <w:sz w:val="22"/>
          <w:szCs w:val="22"/>
          <w:lang w:val="es-CR"/>
        </w:rPr>
        <w:tab/>
        <w:t>6.2.5 Resolución</w:t>
      </w:r>
    </w:p>
    <w:p w14:paraId="50FB96E2" w14:textId="77777777" w:rsidR="000D1DE0" w:rsidRPr="00381F28" w:rsidRDefault="000D1DE0" w:rsidP="000D1DE0">
      <w:pPr>
        <w:jc w:val="both"/>
        <w:rPr>
          <w:b/>
          <w:bCs/>
          <w:sz w:val="22"/>
          <w:szCs w:val="22"/>
          <w:lang w:val="es-CR"/>
        </w:rPr>
      </w:pPr>
    </w:p>
    <w:p w14:paraId="5ED83663" w14:textId="77777777" w:rsidR="000D1DE0" w:rsidRPr="00381F28" w:rsidRDefault="000D1DE0" w:rsidP="000D1DE0">
      <w:pPr>
        <w:jc w:val="both"/>
        <w:rPr>
          <w:b/>
          <w:bCs/>
          <w:sz w:val="22"/>
          <w:szCs w:val="22"/>
          <w:lang w:val="es-CR"/>
        </w:rPr>
      </w:pPr>
      <w:r w:rsidRPr="00381F28">
        <w:rPr>
          <w:b/>
          <w:bCs/>
          <w:sz w:val="22"/>
          <w:szCs w:val="22"/>
          <w:lang w:val="es-CR"/>
        </w:rPr>
        <w:t>Pensiones Alimentarias</w:t>
      </w:r>
    </w:p>
    <w:p w14:paraId="27AB6F73" w14:textId="77777777" w:rsidR="000D1DE0" w:rsidRPr="00381F28" w:rsidRDefault="000D1DE0" w:rsidP="000D1DE0">
      <w:pPr>
        <w:jc w:val="both"/>
        <w:rPr>
          <w:sz w:val="22"/>
          <w:szCs w:val="22"/>
          <w:lang w:val="es-CR"/>
        </w:rPr>
      </w:pPr>
      <w:r w:rsidRPr="00381F28">
        <w:rPr>
          <w:sz w:val="22"/>
          <w:szCs w:val="22"/>
          <w:lang w:val="es-CR"/>
        </w:rPr>
        <w:tab/>
      </w:r>
    </w:p>
    <w:p w14:paraId="76DF4F70" w14:textId="77777777" w:rsidR="000D1DE0" w:rsidRPr="00381F28" w:rsidRDefault="000D1DE0" w:rsidP="000D1DE0">
      <w:pPr>
        <w:jc w:val="both"/>
        <w:rPr>
          <w:sz w:val="22"/>
          <w:szCs w:val="22"/>
          <w:lang w:val="es-CR"/>
        </w:rPr>
      </w:pPr>
      <w:r w:rsidRPr="00381F28">
        <w:rPr>
          <w:sz w:val="22"/>
          <w:szCs w:val="22"/>
          <w:lang w:val="es-CR"/>
        </w:rPr>
        <w:t>Audiencia de recusación</w:t>
      </w:r>
    </w:p>
    <w:p w14:paraId="6FF77285" w14:textId="77777777" w:rsidR="000D1DE0" w:rsidRPr="00381F28" w:rsidRDefault="000D1DE0" w:rsidP="000D1DE0">
      <w:pPr>
        <w:jc w:val="both"/>
        <w:rPr>
          <w:sz w:val="22"/>
          <w:szCs w:val="22"/>
          <w:lang w:val="es-CR"/>
        </w:rPr>
      </w:pPr>
    </w:p>
    <w:p w14:paraId="02F15BD2" w14:textId="77777777" w:rsidR="000D1DE0" w:rsidRPr="00381F28" w:rsidRDefault="000D1DE0" w:rsidP="000D1DE0">
      <w:pPr>
        <w:jc w:val="both"/>
        <w:rPr>
          <w:b/>
          <w:bCs/>
          <w:sz w:val="22"/>
          <w:szCs w:val="22"/>
          <w:lang w:val="es-CR"/>
        </w:rPr>
      </w:pPr>
      <w:r w:rsidRPr="00381F28">
        <w:rPr>
          <w:b/>
          <w:bCs/>
          <w:sz w:val="22"/>
          <w:szCs w:val="22"/>
          <w:lang w:val="es-CR"/>
        </w:rPr>
        <w:t>Proceso familiar:</w:t>
      </w:r>
    </w:p>
    <w:p w14:paraId="005C3261" w14:textId="77777777" w:rsidR="000D1DE0" w:rsidRPr="00381F28" w:rsidRDefault="000D1DE0" w:rsidP="000D1DE0">
      <w:pPr>
        <w:jc w:val="both"/>
        <w:rPr>
          <w:sz w:val="22"/>
          <w:szCs w:val="22"/>
          <w:lang w:val="es-CR"/>
        </w:rPr>
      </w:pPr>
      <w:r w:rsidRPr="00381F28">
        <w:rPr>
          <w:sz w:val="22"/>
          <w:szCs w:val="22"/>
          <w:lang w:val="es-CR"/>
        </w:rPr>
        <w:tab/>
      </w:r>
    </w:p>
    <w:p w14:paraId="6C05515C" w14:textId="77777777" w:rsidR="000D1DE0" w:rsidRPr="00381F28" w:rsidRDefault="000D1DE0" w:rsidP="000D1DE0">
      <w:pPr>
        <w:jc w:val="both"/>
        <w:rPr>
          <w:sz w:val="22"/>
          <w:szCs w:val="22"/>
          <w:lang w:val="es-CR"/>
        </w:rPr>
      </w:pPr>
      <w:r w:rsidRPr="00381F28">
        <w:rPr>
          <w:sz w:val="22"/>
          <w:szCs w:val="22"/>
          <w:lang w:val="es-CR"/>
        </w:rPr>
        <w:t>Audiencia de recusación (art. 25 Código Procesal Familiar)</w:t>
      </w:r>
    </w:p>
    <w:p w14:paraId="230F2802" w14:textId="77777777" w:rsidR="000D1DE0" w:rsidRPr="00381F28" w:rsidRDefault="000D1DE0" w:rsidP="000D1DE0">
      <w:pPr>
        <w:jc w:val="both"/>
        <w:rPr>
          <w:sz w:val="22"/>
          <w:szCs w:val="22"/>
          <w:lang w:val="es-CR"/>
        </w:rPr>
      </w:pPr>
    </w:p>
    <w:p w14:paraId="177EAC78" w14:textId="77777777" w:rsidR="000D1DE0" w:rsidRPr="00381F28" w:rsidRDefault="000D1DE0" w:rsidP="000D1DE0">
      <w:pPr>
        <w:jc w:val="both"/>
        <w:rPr>
          <w:sz w:val="22"/>
          <w:szCs w:val="22"/>
          <w:lang w:val="es-CR"/>
        </w:rPr>
      </w:pPr>
      <w:r w:rsidRPr="00381F28">
        <w:rPr>
          <w:sz w:val="22"/>
          <w:szCs w:val="22"/>
          <w:lang w:val="es-CR"/>
        </w:rPr>
        <w:t>Audiencia de recepción de prueba para mejor proveer (art. 109 Código Procesal Familiar</w:t>
      </w:r>
    </w:p>
    <w:p w14:paraId="71AB45F7" w14:textId="77777777" w:rsidR="000D1DE0" w:rsidRPr="00C03FB1" w:rsidRDefault="000D1DE0" w:rsidP="000D1DE0">
      <w:pPr>
        <w:autoSpaceDE w:val="0"/>
        <w:autoSpaceDN w:val="0"/>
        <w:adjustRightInd w:val="0"/>
        <w:ind w:firstLine="709"/>
        <w:rPr>
          <w:sz w:val="21"/>
          <w:szCs w:val="21"/>
          <w:lang w:val="es-CR"/>
        </w:rPr>
      </w:pPr>
    </w:p>
    <w:p w14:paraId="1902EEDE" w14:textId="77777777" w:rsidR="0070430B" w:rsidRDefault="0070430B"/>
    <w:sectPr w:rsidR="0070430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0EAE3" w14:textId="77777777" w:rsidR="00266A2A" w:rsidRDefault="00266A2A" w:rsidP="000D1DE0">
      <w:r>
        <w:separator/>
      </w:r>
    </w:p>
  </w:endnote>
  <w:endnote w:type="continuationSeparator" w:id="0">
    <w:p w14:paraId="29816287" w14:textId="77777777" w:rsidR="00266A2A" w:rsidRDefault="00266A2A" w:rsidP="000D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Lucida Grande">
    <w:altName w:val="Segoe UI"/>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tarSymbol">
    <w:altName w:val="Yu Gothic"/>
    <w:charset w:val="00"/>
    <w:family w:val="auto"/>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Liberation Mono">
    <w:charset w:val="00"/>
    <w:family w:val="modern"/>
    <w:pitch w:val="fixed"/>
    <w:sig w:usb0="E0000AFF" w:usb1="400078FF" w:usb2="00000001" w:usb3="00000000" w:csb0="000001BF" w:csb1="00000000"/>
  </w:font>
  <w:font w:name="Arial Narrow">
    <w:panose1 w:val="020B0606020202030204"/>
    <w:charset w:val="00"/>
    <w:family w:val="swiss"/>
    <w:pitch w:val="variable"/>
    <w:sig w:usb0="00000287" w:usb1="00000800" w:usb2="00000000" w:usb3="00000000" w:csb0="0000009F" w:csb1="00000000"/>
  </w:font>
  <w:font w:name="GillSans-Light;Calibri">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03FBC" w14:textId="77777777" w:rsidR="00266A2A" w:rsidRDefault="00266A2A" w:rsidP="000D1DE0">
      <w:r>
        <w:separator/>
      </w:r>
    </w:p>
  </w:footnote>
  <w:footnote w:type="continuationSeparator" w:id="0">
    <w:p w14:paraId="174616B3" w14:textId="77777777" w:rsidR="00266A2A" w:rsidRDefault="00266A2A" w:rsidP="000D1DE0">
      <w:r>
        <w:continuationSeparator/>
      </w:r>
    </w:p>
  </w:footnote>
  <w:footnote w:id="1">
    <w:p w14:paraId="52A814C8" w14:textId="77777777" w:rsidR="000D1DE0" w:rsidRDefault="000D1DE0" w:rsidP="000D1DE0">
      <w:pPr>
        <w:ind w:left="1211" w:right="851"/>
        <w:jc w:val="both"/>
        <w:rPr>
          <w:i/>
          <w:color w:val="000000"/>
          <w:sz w:val="18"/>
          <w:szCs w:val="18"/>
        </w:rPr>
      </w:pPr>
      <w:r>
        <w:rPr>
          <w:i/>
          <w:sz w:val="18"/>
          <w:szCs w:val="18"/>
          <w:vertAlign w:val="superscript"/>
          <w:lang w:val="es-CR"/>
        </w:rPr>
        <w:t>15</w:t>
      </w:r>
      <w:r>
        <w:rPr>
          <w:i/>
          <w:color w:val="000000"/>
          <w:sz w:val="18"/>
          <w:szCs w:val="18"/>
        </w:rPr>
        <w:t xml:space="preserve"> Código de Trabajo, art. 593 y por integración el Código Procesal Civil art. 67.7. por la</w:t>
      </w:r>
      <w:r>
        <w:rPr>
          <w:i/>
          <w:color w:val="000000"/>
          <w:sz w:val="26"/>
          <w:szCs w:val="26"/>
        </w:rPr>
        <w:t xml:space="preserve"> </w:t>
      </w:r>
      <w:r>
        <w:rPr>
          <w:i/>
          <w:color w:val="000000"/>
          <w:sz w:val="18"/>
          <w:szCs w:val="18"/>
        </w:rPr>
        <w:t>laxidad del primero.</w:t>
      </w:r>
    </w:p>
  </w:footnote>
  <w:footnote w:id="2">
    <w:p w14:paraId="153226D5" w14:textId="77777777" w:rsidR="000D1DE0" w:rsidRDefault="000D1DE0" w:rsidP="000D1DE0">
      <w:pPr>
        <w:ind w:left="1211" w:right="851"/>
        <w:jc w:val="both"/>
        <w:rPr>
          <w:i/>
          <w:color w:val="000000"/>
          <w:sz w:val="26"/>
          <w:szCs w:val="26"/>
        </w:rPr>
      </w:pPr>
      <w:r>
        <w:rPr>
          <w:i/>
          <w:color w:val="000000"/>
          <w:sz w:val="18"/>
          <w:szCs w:val="18"/>
        </w:rPr>
        <w:t>17 Se parte de la premisa de que, si se solicita una medida cautelar en segunda instancia, estando pendiente la resolución de un recurso de apelación, el Tribunal remite al órgano de primera instancia para que el procedimiento cautelar se tramite y resuelva en dicha sede, para garantizar la garantía de la doble instancia (artículo 8.a.2 de la Declaración Americana de Derechos Humanos o Pacto de San José del año 1969. Pero se incluye por si el Tribunal estima, en un caso concreto, que puede tramitarse y resolverse en segunda instancia.</w:t>
      </w:r>
    </w:p>
  </w:footnote>
  <w:footnote w:id="3">
    <w:p w14:paraId="40087B9E" w14:textId="77777777" w:rsidR="000D1DE0" w:rsidRDefault="000D1DE0" w:rsidP="000D1DE0">
      <w:pPr>
        <w:ind w:left="1211" w:right="851"/>
        <w:jc w:val="both"/>
        <w:rPr>
          <w:i/>
          <w:color w:val="000000"/>
          <w:sz w:val="26"/>
          <w:szCs w:val="26"/>
        </w:rPr>
      </w:pPr>
      <w:r>
        <w:rPr>
          <w:i/>
          <w:color w:val="000000"/>
          <w:sz w:val="18"/>
          <w:szCs w:val="18"/>
        </w:rPr>
        <w:t>18 Ley de Jurisdicción Agraria arts. 46 a 52 aplica solo para el proceso ordinario agrario.</w:t>
      </w:r>
    </w:p>
  </w:footnote>
  <w:footnote w:id="4">
    <w:p w14:paraId="207B25C1" w14:textId="77777777" w:rsidR="000D1DE0" w:rsidRDefault="000D1DE0" w:rsidP="000D1DE0">
      <w:pPr>
        <w:ind w:left="1211" w:right="851"/>
        <w:jc w:val="both"/>
        <w:rPr>
          <w:i/>
          <w:color w:val="000000"/>
          <w:sz w:val="18"/>
          <w:szCs w:val="18"/>
        </w:rPr>
      </w:pPr>
      <w:r>
        <w:rPr>
          <w:i/>
          <w:color w:val="000000"/>
          <w:sz w:val="18"/>
          <w:szCs w:val="18"/>
        </w:rPr>
        <w:t>21 Por el principio de privacidad, esta fase no se graba, pero debe acreditarse antes su realización.</w:t>
      </w:r>
    </w:p>
  </w:footnote>
  <w:footnote w:id="5">
    <w:p w14:paraId="2F643049" w14:textId="77777777" w:rsidR="000D1DE0" w:rsidRDefault="000D1DE0" w:rsidP="000D1DE0">
      <w:pPr>
        <w:ind w:left="1211" w:right="851"/>
        <w:jc w:val="both"/>
        <w:rPr>
          <w:rFonts w:ascii="Bookman Old Style" w:hAnsi="Bookman Old Style"/>
          <w:i/>
          <w:color w:val="000000"/>
        </w:rPr>
      </w:pPr>
      <w:r>
        <w:rPr>
          <w:i/>
          <w:color w:val="000000"/>
          <w:sz w:val="18"/>
          <w:szCs w:val="18"/>
        </w:rPr>
        <w:t>24 La audiencia de conciliación es privada, por lo que solo se puede grabar la apertura y se debe suspender la grabación y luego reactivar a partir del momento en que hay un resultado.</w:t>
      </w:r>
    </w:p>
  </w:footnote>
  <w:footnote w:id="6">
    <w:p w14:paraId="319D2BD3" w14:textId="77777777" w:rsidR="000D1DE0" w:rsidRDefault="000D1DE0" w:rsidP="000D1DE0">
      <w:pPr>
        <w:ind w:left="1211" w:right="851"/>
        <w:jc w:val="both"/>
        <w:rPr>
          <w:rFonts w:ascii="Bookman Old Style" w:hAnsi="Bookman Old Style"/>
          <w:i/>
          <w:color w:val="000000"/>
        </w:rPr>
      </w:pPr>
      <w:r>
        <w:rPr>
          <w:i/>
          <w:color w:val="000000"/>
          <w:sz w:val="18"/>
          <w:szCs w:val="18"/>
        </w:rPr>
        <w:t>27 Estas etiquetas corresponden a las actuaciones procesales que se dan en cualquier audiencia de prueba.</w:t>
      </w:r>
    </w:p>
  </w:footnote>
  <w:footnote w:id="7">
    <w:p w14:paraId="75A7062E" w14:textId="77777777" w:rsidR="000D1DE0" w:rsidRDefault="000D1DE0" w:rsidP="000D1DE0">
      <w:pPr>
        <w:ind w:left="1211" w:right="851"/>
        <w:jc w:val="both"/>
        <w:rPr>
          <w:i/>
          <w:color w:val="000000"/>
        </w:rPr>
      </w:pPr>
      <w:r>
        <w:rPr>
          <w:i/>
          <w:color w:val="000000"/>
          <w:sz w:val="18"/>
          <w:szCs w:val="18"/>
        </w:rPr>
        <w:t>38 Código Procesal Agrario, art. 154.</w:t>
      </w:r>
    </w:p>
  </w:footnote>
  <w:footnote w:id="8">
    <w:p w14:paraId="23A50C52" w14:textId="77777777" w:rsidR="000D1DE0" w:rsidRDefault="000D1DE0" w:rsidP="000D1DE0">
      <w:pPr>
        <w:ind w:left="1211" w:right="851"/>
        <w:jc w:val="both"/>
        <w:rPr>
          <w:i/>
          <w:color w:val="000000"/>
        </w:rPr>
      </w:pPr>
      <w:r>
        <w:rPr>
          <w:i/>
          <w:color w:val="000000"/>
          <w:sz w:val="18"/>
          <w:szCs w:val="18"/>
        </w:rPr>
        <w:t>53 Por el principio de privacidad, esta fase no se graba, pero debe acreditarse su realización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1.35pt;height:11.35pt" o:bullet="t">
        <v:imagedata r:id="rId1" o:title="clip_image001"/>
      </v:shape>
    </w:pict>
  </w:numPicBullet>
  <w:abstractNum w:abstractNumId="0" w15:restartNumberingAfterBreak="0">
    <w:nsid w:val="FFFFFF7F"/>
    <w:multiLevelType w:val="singleLevel"/>
    <w:tmpl w:val="FEB8A65C"/>
    <w:lvl w:ilvl="0">
      <w:start w:val="1"/>
      <w:numFmt w:val="decimal"/>
      <w:pStyle w:val="Listaconnmeros2"/>
      <w:lvlText w:val="%1."/>
      <w:lvlJc w:val="left"/>
      <w:pPr>
        <w:tabs>
          <w:tab w:val="num" w:pos="643"/>
        </w:tabs>
        <w:ind w:left="643" w:hanging="360"/>
      </w:pPr>
    </w:lvl>
  </w:abstractNum>
  <w:abstractNum w:abstractNumId="1"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3"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2"/>
    <w:multiLevelType w:val="multilevel"/>
    <w:tmpl w:val="00000002"/>
    <w:styleLink w:val="WW8Num27"/>
    <w:lvl w:ilvl="0">
      <w:start w:val="1"/>
      <w:numFmt w:val="none"/>
      <w:suff w:val="nothing"/>
      <w:lvlText w:val=""/>
      <w:lvlJc w:val="left"/>
      <w:pPr>
        <w:tabs>
          <w:tab w:val="num" w:pos="0"/>
        </w:tabs>
        <w:ind w:left="0" w:firstLine="0"/>
      </w:pPr>
      <w:rPr>
        <w:rFonts w:cs="Calibri"/>
        <w:lang w:val="es-E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3"/>
    <w:multiLevelType w:val="multilevel"/>
    <w:tmpl w:val="00000003"/>
    <w:lvl w:ilvl="0">
      <w:start w:val="1"/>
      <w:numFmt w:val="decimal"/>
      <w:lvlText w:val="%1"/>
      <w:lvlJc w:val="left"/>
      <w:pPr>
        <w:ind w:left="0" w:firstLine="0"/>
      </w:pPr>
      <w:rPr>
        <w:rFonts w:cs="Arial"/>
      </w:rPr>
    </w:lvl>
    <w:lvl w:ilvl="1">
      <w:start w:val="1"/>
      <w:numFmt w:val="lowerLetter"/>
      <w:lvlText w:val="%1.%2"/>
      <w:lvlJc w:val="left"/>
      <w:pPr>
        <w:ind w:left="0" w:firstLine="0"/>
      </w:pPr>
      <w:rPr>
        <w:rFonts w:cs="Arial"/>
      </w:rPr>
    </w:lvl>
    <w:lvl w:ilvl="2">
      <w:start w:val="1"/>
      <w:numFmt w:val="lowerRoman"/>
      <w:lvlText w:val="%2.%3"/>
      <w:lvlJc w:val="left"/>
      <w:pPr>
        <w:ind w:left="0" w:firstLine="0"/>
      </w:pPr>
      <w:rPr>
        <w:rFonts w:cs="Arial"/>
      </w:rPr>
    </w:lvl>
    <w:lvl w:ilvl="3">
      <w:start w:val="1"/>
      <w:numFmt w:val="decimal"/>
      <w:lvlText w:val="%3.%4"/>
      <w:lvlJc w:val="left"/>
      <w:pPr>
        <w:ind w:left="0" w:firstLine="0"/>
      </w:pPr>
      <w:rPr>
        <w:rFonts w:cs="Arial"/>
      </w:rPr>
    </w:lvl>
    <w:lvl w:ilvl="4">
      <w:start w:val="1"/>
      <w:numFmt w:val="lowerLetter"/>
      <w:lvlText w:val="%4.%5"/>
      <w:lvlJc w:val="left"/>
      <w:pPr>
        <w:ind w:left="0" w:firstLine="0"/>
      </w:pPr>
      <w:rPr>
        <w:rFonts w:cs="Arial"/>
      </w:rPr>
    </w:lvl>
    <w:lvl w:ilvl="5">
      <w:start w:val="1"/>
      <w:numFmt w:val="lowerRoman"/>
      <w:lvlText w:val="%5.%6"/>
      <w:lvlJc w:val="left"/>
      <w:pPr>
        <w:ind w:left="0" w:firstLine="0"/>
      </w:pPr>
      <w:rPr>
        <w:rFonts w:cs="Arial"/>
      </w:rPr>
    </w:lvl>
    <w:lvl w:ilvl="6">
      <w:start w:val="1"/>
      <w:numFmt w:val="decimal"/>
      <w:lvlText w:val="%6.%7"/>
      <w:lvlJc w:val="left"/>
      <w:pPr>
        <w:ind w:left="0" w:firstLine="0"/>
      </w:pPr>
      <w:rPr>
        <w:rFonts w:cs="Arial"/>
      </w:rPr>
    </w:lvl>
    <w:lvl w:ilvl="7">
      <w:start w:val="1"/>
      <w:numFmt w:val="lowerLetter"/>
      <w:lvlText w:val="%7.%8"/>
      <w:lvlJc w:val="left"/>
      <w:pPr>
        <w:ind w:left="0" w:firstLine="0"/>
      </w:pPr>
      <w:rPr>
        <w:rFonts w:cs="Arial"/>
      </w:rPr>
    </w:lvl>
    <w:lvl w:ilvl="8">
      <w:start w:val="1"/>
      <w:numFmt w:val="lowerRoman"/>
      <w:lvlText w:val="%8.%9"/>
      <w:lvlJc w:val="left"/>
      <w:pPr>
        <w:ind w:left="0" w:firstLine="0"/>
      </w:pPr>
      <w:rPr>
        <w:rFonts w:cs="Arial"/>
      </w:rPr>
    </w:lvl>
  </w:abstractNum>
  <w:abstractNum w:abstractNumId="6" w15:restartNumberingAfterBreak="0">
    <w:nsid w:val="00000004"/>
    <w:multiLevelType w:val="singleLevel"/>
    <w:tmpl w:val="00000004"/>
    <w:name w:val="WW8Num8"/>
    <w:lvl w:ilvl="0">
      <w:start w:val="1"/>
      <w:numFmt w:val="bullet"/>
      <w:lvlText w:val=""/>
      <w:lvlJc w:val="left"/>
      <w:pPr>
        <w:tabs>
          <w:tab w:val="num" w:pos="0"/>
        </w:tabs>
        <w:ind w:left="720" w:hanging="360"/>
      </w:pPr>
      <w:rPr>
        <w:rFonts w:ascii="Symbol" w:hAnsi="Symbol" w:cs="Symbol"/>
      </w:rPr>
    </w:lvl>
  </w:abstractNum>
  <w:abstractNum w:abstractNumId="7" w15:restartNumberingAfterBreak="0">
    <w:nsid w:val="00000005"/>
    <w:multiLevelType w:val="multilevel"/>
    <w:tmpl w:val="00000005"/>
    <w:name w:val="WW8Num1"/>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6"/>
    <w:multiLevelType w:val="multilevel"/>
    <w:tmpl w:val="00000006"/>
    <w:name w:val="WW8Num2"/>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7"/>
    <w:multiLevelType w:val="multilevel"/>
    <w:tmpl w:val="00000007"/>
    <w:name w:val="WW8Num3"/>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08"/>
    <w:multiLevelType w:val="singleLevel"/>
    <w:tmpl w:val="00000008"/>
    <w:name w:val="WW8Num4"/>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A"/>
    <w:multiLevelType w:val="singleLevel"/>
    <w:tmpl w:val="0000000A"/>
    <w:name w:val="WW8Num6"/>
    <w:lvl w:ilvl="0">
      <w:start w:val="1"/>
      <w:numFmt w:val="bullet"/>
      <w:lvlText w:val=""/>
      <w:lvlJc w:val="left"/>
      <w:pPr>
        <w:tabs>
          <w:tab w:val="num" w:pos="0"/>
        </w:tabs>
        <w:ind w:left="720" w:hanging="360"/>
      </w:pPr>
      <w:rPr>
        <w:rFonts w:ascii="Symbol" w:hAnsi="Symbol" w:cs="Symbol"/>
        <w:sz w:val="20"/>
      </w:rPr>
    </w:lvl>
  </w:abstractNum>
  <w:abstractNum w:abstractNumId="12" w15:restartNumberingAfterBreak="0">
    <w:nsid w:val="0000000B"/>
    <w:multiLevelType w:val="singleLevel"/>
    <w:tmpl w:val="0000000B"/>
    <w:name w:val="WW8Num7"/>
    <w:lvl w:ilvl="0">
      <w:start w:val="1"/>
      <w:numFmt w:val="bullet"/>
      <w:lvlText w:val=""/>
      <w:lvlJc w:val="left"/>
      <w:pPr>
        <w:tabs>
          <w:tab w:val="num" w:pos="0"/>
        </w:tabs>
        <w:ind w:left="720" w:hanging="360"/>
      </w:pPr>
      <w:rPr>
        <w:rFonts w:ascii="Symbol" w:hAnsi="Symbol" w:cs="Symbol"/>
      </w:rPr>
    </w:lvl>
  </w:abstractNum>
  <w:abstractNum w:abstractNumId="13" w15:restartNumberingAfterBreak="0">
    <w:nsid w:val="0000000C"/>
    <w:multiLevelType w:val="multilevel"/>
    <w:tmpl w:val="0000000C"/>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2160"/>
        </w:tabs>
        <w:ind w:left="2160" w:hanging="360"/>
      </w:pPr>
      <w:rPr>
        <w:rFonts w:ascii="Symbol" w:hAnsi="Symbol" w:cs="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21"/>
    <w:multiLevelType w:val="multilevel"/>
    <w:tmpl w:val="894EE893"/>
    <w:styleLink w:val="List93"/>
    <w:lvl w:ilvl="0">
      <w:start w:val="1"/>
      <w:numFmt w:val="bullet"/>
      <w:lvlText w:val=""/>
      <w:lvlJc w:val="left"/>
      <w:pPr>
        <w:tabs>
          <w:tab w:val="num" w:pos="360"/>
        </w:tabs>
        <w:ind w:left="360" w:firstLine="360"/>
      </w:pPr>
      <w:rPr>
        <w:rFonts w:ascii="Wingdings" w:eastAsia="ヒラギノ角ゴ Pro W3" w:hAnsi="Wingdings" w:hint="default"/>
        <w:position w:val="0"/>
        <w:sz w:val="22"/>
      </w:rPr>
    </w:lvl>
    <w:lvl w:ilvl="1">
      <w:start w:val="1"/>
      <w:numFmt w:val="bullet"/>
      <w:lvlText w:val="o"/>
      <w:lvlJc w:val="left"/>
      <w:pPr>
        <w:tabs>
          <w:tab w:val="num" w:pos="360"/>
        </w:tabs>
        <w:ind w:left="360" w:firstLine="1080"/>
      </w:pPr>
      <w:rPr>
        <w:rFonts w:ascii="Courier New" w:eastAsia="ヒラギノ角ゴ Pro W3" w:hAnsi="Courier New" w:cs="Times New Roman" w:hint="default"/>
        <w:position w:val="0"/>
        <w:sz w:val="22"/>
      </w:rPr>
    </w:lvl>
    <w:lvl w:ilvl="2">
      <w:start w:val="1"/>
      <w:numFmt w:val="bullet"/>
      <w:lvlText w:val=""/>
      <w:lvlJc w:val="left"/>
      <w:pPr>
        <w:tabs>
          <w:tab w:val="num" w:pos="360"/>
        </w:tabs>
        <w:ind w:left="360" w:firstLine="1800"/>
      </w:pPr>
      <w:rPr>
        <w:rFonts w:ascii="Wingdings" w:eastAsia="ヒラギノ角ゴ Pro W3" w:hAnsi="Wingdings" w:hint="default"/>
        <w:position w:val="0"/>
        <w:sz w:val="22"/>
      </w:rPr>
    </w:lvl>
    <w:lvl w:ilvl="3">
      <w:start w:val="1"/>
      <w:numFmt w:val="bullet"/>
      <w:lvlText w:val="·"/>
      <w:lvlJc w:val="left"/>
      <w:pPr>
        <w:tabs>
          <w:tab w:val="num" w:pos="360"/>
        </w:tabs>
        <w:ind w:left="360" w:firstLine="2520"/>
      </w:pPr>
      <w:rPr>
        <w:rFonts w:ascii="Lucida Grande" w:eastAsia="ヒラギノ角ゴ Pro W3" w:hAnsi="Symbol" w:hint="default"/>
        <w:position w:val="0"/>
        <w:sz w:val="22"/>
      </w:rPr>
    </w:lvl>
    <w:lvl w:ilvl="4">
      <w:start w:val="1"/>
      <w:numFmt w:val="bullet"/>
      <w:lvlText w:val="o"/>
      <w:lvlJc w:val="left"/>
      <w:pPr>
        <w:tabs>
          <w:tab w:val="num" w:pos="360"/>
        </w:tabs>
        <w:ind w:left="360" w:firstLine="3240"/>
      </w:pPr>
      <w:rPr>
        <w:rFonts w:ascii="Courier New" w:eastAsia="ヒラギノ角ゴ Pro W3" w:hAnsi="Courier New" w:cs="Times New Roman" w:hint="default"/>
        <w:position w:val="0"/>
        <w:sz w:val="22"/>
      </w:rPr>
    </w:lvl>
    <w:lvl w:ilvl="5">
      <w:start w:val="1"/>
      <w:numFmt w:val="bullet"/>
      <w:lvlText w:val=""/>
      <w:lvlJc w:val="left"/>
      <w:pPr>
        <w:tabs>
          <w:tab w:val="num" w:pos="360"/>
        </w:tabs>
        <w:ind w:left="360" w:firstLine="3960"/>
      </w:pPr>
      <w:rPr>
        <w:rFonts w:ascii="Wingdings" w:eastAsia="ヒラギノ角ゴ Pro W3" w:hAnsi="Wingdings" w:hint="default"/>
        <w:position w:val="0"/>
        <w:sz w:val="22"/>
      </w:rPr>
    </w:lvl>
    <w:lvl w:ilvl="6">
      <w:start w:val="1"/>
      <w:numFmt w:val="bullet"/>
      <w:lvlText w:val="·"/>
      <w:lvlJc w:val="left"/>
      <w:pPr>
        <w:tabs>
          <w:tab w:val="num" w:pos="360"/>
        </w:tabs>
        <w:ind w:left="360" w:firstLine="4680"/>
      </w:pPr>
      <w:rPr>
        <w:rFonts w:ascii="Lucida Grande" w:eastAsia="ヒラギノ角ゴ Pro W3" w:hAnsi="Symbol" w:hint="default"/>
        <w:position w:val="0"/>
        <w:sz w:val="22"/>
      </w:rPr>
    </w:lvl>
    <w:lvl w:ilvl="7">
      <w:start w:val="1"/>
      <w:numFmt w:val="bullet"/>
      <w:lvlText w:val="o"/>
      <w:lvlJc w:val="left"/>
      <w:pPr>
        <w:tabs>
          <w:tab w:val="num" w:pos="360"/>
        </w:tabs>
        <w:ind w:left="360" w:firstLine="5400"/>
      </w:pPr>
      <w:rPr>
        <w:rFonts w:ascii="Courier New" w:eastAsia="ヒラギノ角ゴ Pro W3" w:hAnsi="Courier New" w:cs="Times New Roman" w:hint="default"/>
        <w:position w:val="0"/>
        <w:sz w:val="22"/>
      </w:rPr>
    </w:lvl>
    <w:lvl w:ilvl="8">
      <w:start w:val="1"/>
      <w:numFmt w:val="bullet"/>
      <w:lvlText w:val=""/>
      <w:lvlJc w:val="left"/>
      <w:pPr>
        <w:tabs>
          <w:tab w:val="num" w:pos="360"/>
        </w:tabs>
        <w:ind w:left="360" w:firstLine="6120"/>
      </w:pPr>
      <w:rPr>
        <w:rFonts w:ascii="Wingdings" w:eastAsia="ヒラギノ角ゴ Pro W3" w:hAnsi="Wingdings" w:hint="default"/>
        <w:position w:val="0"/>
        <w:sz w:val="22"/>
      </w:rPr>
    </w:lvl>
  </w:abstractNum>
  <w:abstractNum w:abstractNumId="15" w15:restartNumberingAfterBreak="0">
    <w:nsid w:val="036E373D"/>
    <w:multiLevelType w:val="hybridMultilevel"/>
    <w:tmpl w:val="ABFC7D4A"/>
    <w:lvl w:ilvl="0" w:tplc="FFFFFFFF">
      <w:start w:val="1"/>
      <w:numFmt w:val="bullet"/>
      <w:pStyle w:val="Ttulo2Procedimiento"/>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03882C72"/>
    <w:multiLevelType w:val="hybridMultilevel"/>
    <w:tmpl w:val="4DFE72DA"/>
    <w:styleLink w:val="WW8Num325"/>
    <w:lvl w:ilvl="0" w:tplc="FFFFFFF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7" w15:restartNumberingAfterBreak="0">
    <w:nsid w:val="05A23FB1"/>
    <w:multiLevelType w:val="multilevel"/>
    <w:tmpl w:val="4ABA120E"/>
    <w:styleLink w:val="WW8Num25"/>
    <w:lvl w:ilvl="0">
      <w:start w:val="1"/>
      <w:numFmt w:val="none"/>
      <w:lvlText w:val="%1"/>
      <w:lvlJc w:val="left"/>
      <w:rPr>
        <w:rFonts w:ascii="Calibri" w:eastAsia="Arial Unicode MS" w:hAnsi="Calibri" w:cs="Calibri"/>
        <w:iCs/>
        <w:lang w:val="es-ES"/>
      </w:rPr>
    </w:lvl>
    <w:lvl w:ilvl="1">
      <w:start w:val="1"/>
      <w:numFmt w:val="none"/>
      <w:lvlText w:val="%2"/>
      <w:lvlJc w:val="left"/>
      <w:rPr>
        <w:rFonts w:cs="Calibri"/>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06EA5C61"/>
    <w:multiLevelType w:val="hybridMultilevel"/>
    <w:tmpl w:val="26027C90"/>
    <w:styleLink w:val="WWNum64"/>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9"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AA359B"/>
    <w:multiLevelType w:val="singleLevel"/>
    <w:tmpl w:val="59466C30"/>
    <w:name w:val="WW8Num47"/>
    <w:styleLink w:val="Sinlista125"/>
    <w:lvl w:ilvl="0">
      <w:start w:val="1"/>
      <w:numFmt w:val="lowerLetter"/>
      <w:pStyle w:val="encabezado10"/>
      <w:lvlText w:val="%1)"/>
      <w:legacy w:legacy="1" w:legacySpace="0" w:legacyIndent="0"/>
      <w:lvlJc w:val="left"/>
      <w:pPr>
        <w:ind w:left="0" w:firstLine="0"/>
      </w:pPr>
      <w:rPr>
        <w:rFonts w:ascii="Times New Roman" w:hAnsi="Times New Roman" w:cs="Times New Roman" w:hint="default"/>
      </w:rPr>
    </w:lvl>
  </w:abstractNum>
  <w:abstractNum w:abstractNumId="21" w15:restartNumberingAfterBreak="0">
    <w:nsid w:val="0C722720"/>
    <w:multiLevelType w:val="hybridMultilevel"/>
    <w:tmpl w:val="5A60A5FA"/>
    <w:styleLink w:val="111111111211"/>
    <w:lvl w:ilvl="0" w:tplc="DD6AD7D4">
      <w:start w:val="1"/>
      <w:numFmt w:val="upperRoman"/>
      <w:lvlText w:val="%1."/>
      <w:lvlJc w:val="right"/>
      <w:pPr>
        <w:ind w:left="720" w:hanging="360"/>
      </w:pPr>
      <w:rPr>
        <w:rFonts w:asciiTheme="minorHAnsi" w:hAnsiTheme="minorHAnsi" w:cstheme="minorHAnsi" w:hint="default"/>
        <w:b/>
        <w:bCs/>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0E271FD8"/>
    <w:multiLevelType w:val="hybridMultilevel"/>
    <w:tmpl w:val="F490FA1C"/>
    <w:styleLink w:val="111111111231"/>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100F45EA"/>
    <w:multiLevelType w:val="hybridMultilevel"/>
    <w:tmpl w:val="0FDA7AF2"/>
    <w:styleLink w:val="1111111113421"/>
    <w:lvl w:ilvl="0" w:tplc="CBCCD39E">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2C374DB"/>
    <w:multiLevelType w:val="hybridMultilevel"/>
    <w:tmpl w:val="72E42316"/>
    <w:styleLink w:val="Sinlista123"/>
    <w:lvl w:ilvl="0" w:tplc="0C0A0007">
      <w:start w:val="1"/>
      <w:numFmt w:val="bullet"/>
      <w:lvlText w:val=""/>
      <w:lvlPicBulletId w:val="0"/>
      <w:lvlJc w:val="left"/>
      <w:pPr>
        <w:ind w:left="1117" w:hanging="360"/>
      </w:pPr>
      <w:rPr>
        <w:rFonts w:ascii="Symbol" w:hAnsi="Symbol" w:hint="default"/>
      </w:rPr>
    </w:lvl>
    <w:lvl w:ilvl="1" w:tplc="140A0003" w:tentative="1">
      <w:start w:val="1"/>
      <w:numFmt w:val="bullet"/>
      <w:lvlText w:val="o"/>
      <w:lvlJc w:val="left"/>
      <w:pPr>
        <w:ind w:left="1837" w:hanging="360"/>
      </w:pPr>
      <w:rPr>
        <w:rFonts w:ascii="Courier New" w:hAnsi="Courier New" w:cs="Courier New" w:hint="default"/>
      </w:rPr>
    </w:lvl>
    <w:lvl w:ilvl="2" w:tplc="140A0005" w:tentative="1">
      <w:start w:val="1"/>
      <w:numFmt w:val="bullet"/>
      <w:lvlText w:val=""/>
      <w:lvlJc w:val="left"/>
      <w:pPr>
        <w:ind w:left="2557" w:hanging="360"/>
      </w:pPr>
      <w:rPr>
        <w:rFonts w:ascii="Wingdings" w:hAnsi="Wingdings" w:hint="default"/>
      </w:rPr>
    </w:lvl>
    <w:lvl w:ilvl="3" w:tplc="140A0001" w:tentative="1">
      <w:start w:val="1"/>
      <w:numFmt w:val="bullet"/>
      <w:lvlText w:val=""/>
      <w:lvlJc w:val="left"/>
      <w:pPr>
        <w:ind w:left="3277" w:hanging="360"/>
      </w:pPr>
      <w:rPr>
        <w:rFonts w:ascii="Symbol" w:hAnsi="Symbol" w:hint="default"/>
      </w:rPr>
    </w:lvl>
    <w:lvl w:ilvl="4" w:tplc="140A0003" w:tentative="1">
      <w:start w:val="1"/>
      <w:numFmt w:val="bullet"/>
      <w:lvlText w:val="o"/>
      <w:lvlJc w:val="left"/>
      <w:pPr>
        <w:ind w:left="3997" w:hanging="360"/>
      </w:pPr>
      <w:rPr>
        <w:rFonts w:ascii="Courier New" w:hAnsi="Courier New" w:cs="Courier New" w:hint="default"/>
      </w:rPr>
    </w:lvl>
    <w:lvl w:ilvl="5" w:tplc="140A0005" w:tentative="1">
      <w:start w:val="1"/>
      <w:numFmt w:val="bullet"/>
      <w:lvlText w:val=""/>
      <w:lvlJc w:val="left"/>
      <w:pPr>
        <w:ind w:left="4717" w:hanging="360"/>
      </w:pPr>
      <w:rPr>
        <w:rFonts w:ascii="Wingdings" w:hAnsi="Wingdings" w:hint="default"/>
      </w:rPr>
    </w:lvl>
    <w:lvl w:ilvl="6" w:tplc="140A0001" w:tentative="1">
      <w:start w:val="1"/>
      <w:numFmt w:val="bullet"/>
      <w:lvlText w:val=""/>
      <w:lvlJc w:val="left"/>
      <w:pPr>
        <w:ind w:left="5437" w:hanging="360"/>
      </w:pPr>
      <w:rPr>
        <w:rFonts w:ascii="Symbol" w:hAnsi="Symbol" w:hint="default"/>
      </w:rPr>
    </w:lvl>
    <w:lvl w:ilvl="7" w:tplc="140A0003" w:tentative="1">
      <w:start w:val="1"/>
      <w:numFmt w:val="bullet"/>
      <w:lvlText w:val="o"/>
      <w:lvlJc w:val="left"/>
      <w:pPr>
        <w:ind w:left="6157" w:hanging="360"/>
      </w:pPr>
      <w:rPr>
        <w:rFonts w:ascii="Courier New" w:hAnsi="Courier New" w:cs="Courier New" w:hint="default"/>
      </w:rPr>
    </w:lvl>
    <w:lvl w:ilvl="8" w:tplc="140A0005" w:tentative="1">
      <w:start w:val="1"/>
      <w:numFmt w:val="bullet"/>
      <w:lvlText w:val=""/>
      <w:lvlJc w:val="left"/>
      <w:pPr>
        <w:ind w:left="6877" w:hanging="360"/>
      </w:pPr>
      <w:rPr>
        <w:rFonts w:ascii="Wingdings" w:hAnsi="Wingdings" w:hint="default"/>
      </w:rPr>
    </w:lvl>
  </w:abstractNum>
  <w:abstractNum w:abstractNumId="25" w15:restartNumberingAfterBreak="0">
    <w:nsid w:val="144F4E2E"/>
    <w:multiLevelType w:val="hybridMultilevel"/>
    <w:tmpl w:val="076AD714"/>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26" w15:restartNumberingAfterBreak="0">
    <w:nsid w:val="15BF6F9E"/>
    <w:multiLevelType w:val="singleLevel"/>
    <w:tmpl w:val="00000009"/>
    <w:lvl w:ilvl="0">
      <w:start w:val="1"/>
      <w:numFmt w:val="decimal"/>
      <w:lvlText w:val="%1."/>
      <w:lvlJc w:val="left"/>
      <w:pPr>
        <w:tabs>
          <w:tab w:val="num" w:pos="0"/>
        </w:tabs>
        <w:ind w:left="720" w:hanging="360"/>
      </w:pPr>
    </w:lvl>
  </w:abstractNum>
  <w:abstractNum w:abstractNumId="27" w15:restartNumberingAfterBreak="0">
    <w:nsid w:val="19504BD7"/>
    <w:multiLevelType w:val="hybridMultilevel"/>
    <w:tmpl w:val="1DC8CB38"/>
    <w:lvl w:ilvl="0" w:tplc="76DC446A">
      <w:start w:val="1"/>
      <w:numFmt w:val="decimal"/>
      <w:pStyle w:val="EstiloTextodegloboBookAntiqua12pto"/>
      <w:lvlText w:val="13.1%1"/>
      <w:lvlJc w:val="left"/>
      <w:pPr>
        <w:ind w:left="720" w:hanging="360"/>
      </w:pPr>
      <w:rPr>
        <w:rFonts w:cs="Times New Roman" w:hint="default"/>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195F0811"/>
    <w:multiLevelType w:val="hybridMultilevel"/>
    <w:tmpl w:val="60368F92"/>
    <w:styleLink w:val="WWNum22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9" w15:restartNumberingAfterBreak="0">
    <w:nsid w:val="1C6A581E"/>
    <w:multiLevelType w:val="hybridMultilevel"/>
    <w:tmpl w:val="A43C0F42"/>
    <w:lvl w:ilvl="0" w:tplc="FFFFFFFF">
      <w:start w:val="1"/>
      <w:numFmt w:val="decimal"/>
      <w:lvlText w:val="%1."/>
      <w:lvlJc w:val="left"/>
      <w:pPr>
        <w:ind w:left="1777" w:hanging="360"/>
      </w:pPr>
      <w:rPr>
        <w:b w:val="0"/>
        <w:color w:val="auto"/>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209E145A"/>
    <w:multiLevelType w:val="multilevel"/>
    <w:tmpl w:val="00000012"/>
    <w:lvl w:ilvl="0">
      <w:start w:val="1"/>
      <w:numFmt w:val="decimal"/>
      <w:lvlText w:val="%1"/>
      <w:lvlJc w:val="left"/>
      <w:pPr>
        <w:ind w:left="0" w:firstLine="0"/>
      </w:pPr>
    </w:lvl>
    <w:lvl w:ilvl="1">
      <w:start w:val="1"/>
      <w:numFmt w:val="lowerLetter"/>
      <w:lvlText w:val="%1.%2"/>
      <w:lvlJc w:val="left"/>
      <w:pPr>
        <w:ind w:left="0" w:firstLine="0"/>
      </w:pPr>
    </w:lvl>
    <w:lvl w:ilvl="2">
      <w:start w:val="1"/>
      <w:numFmt w:val="lowerRoman"/>
      <w:lvlText w:val="%2.%3"/>
      <w:lvlJc w:val="left"/>
      <w:pPr>
        <w:ind w:left="0" w:firstLine="0"/>
      </w:pPr>
    </w:lvl>
    <w:lvl w:ilvl="3">
      <w:start w:val="1"/>
      <w:numFmt w:val="decimal"/>
      <w:lvlText w:val="%3.%4"/>
      <w:lvlJc w:val="left"/>
      <w:pPr>
        <w:ind w:left="0" w:firstLine="0"/>
      </w:pPr>
    </w:lvl>
    <w:lvl w:ilvl="4">
      <w:start w:val="1"/>
      <w:numFmt w:val="lowerLetter"/>
      <w:lvlText w:val="%4.%5"/>
      <w:lvlJc w:val="left"/>
      <w:pPr>
        <w:ind w:left="0" w:firstLine="0"/>
      </w:pPr>
    </w:lvl>
    <w:lvl w:ilvl="5">
      <w:start w:val="1"/>
      <w:numFmt w:val="lowerRoman"/>
      <w:lvlText w:val="%5.%6"/>
      <w:lvlJc w:val="left"/>
      <w:pPr>
        <w:ind w:left="0" w:firstLine="0"/>
      </w:pPr>
    </w:lvl>
    <w:lvl w:ilvl="6">
      <w:start w:val="1"/>
      <w:numFmt w:val="decimal"/>
      <w:lvlText w:val="%6.%7"/>
      <w:lvlJc w:val="left"/>
      <w:pPr>
        <w:ind w:left="0" w:firstLine="0"/>
      </w:pPr>
    </w:lvl>
    <w:lvl w:ilvl="7">
      <w:start w:val="1"/>
      <w:numFmt w:val="lowerLetter"/>
      <w:lvlText w:val="%7.%8"/>
      <w:lvlJc w:val="left"/>
      <w:pPr>
        <w:ind w:left="0" w:firstLine="0"/>
      </w:pPr>
    </w:lvl>
    <w:lvl w:ilvl="8">
      <w:start w:val="1"/>
      <w:numFmt w:val="lowerRoman"/>
      <w:lvlText w:val="%8.%9"/>
      <w:lvlJc w:val="left"/>
      <w:pPr>
        <w:ind w:left="0" w:firstLine="0"/>
      </w:pPr>
    </w:lvl>
  </w:abstractNum>
  <w:abstractNum w:abstractNumId="31" w15:restartNumberingAfterBreak="0">
    <w:nsid w:val="217B1640"/>
    <w:multiLevelType w:val="hybridMultilevel"/>
    <w:tmpl w:val="51A48594"/>
    <w:styleLink w:val="WW8Num37"/>
    <w:lvl w:ilvl="0" w:tplc="006CAF18">
      <w:start w:val="1"/>
      <w:numFmt w:val="decimal"/>
      <w:lvlText w:val="%1."/>
      <w:lvlJc w:val="left"/>
      <w:pPr>
        <w:ind w:left="1428" w:hanging="360"/>
      </w:pPr>
      <w:rPr>
        <w:color w:val="000099"/>
      </w:rPr>
    </w:lvl>
    <w:lvl w:ilvl="1" w:tplc="140A0019">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32" w15:restartNumberingAfterBreak="0">
    <w:nsid w:val="225604B8"/>
    <w:multiLevelType w:val="multilevel"/>
    <w:tmpl w:val="4EE63314"/>
    <w:styleLink w:val="WW8Num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27A6537F"/>
    <w:multiLevelType w:val="hybridMultilevel"/>
    <w:tmpl w:val="9426F440"/>
    <w:lvl w:ilvl="0" w:tplc="FFFFFFFF">
      <w:start w:val="1"/>
      <w:numFmt w:val="lowerLetter"/>
      <w:lvlText w:val="%1)"/>
      <w:lvlJc w:val="left"/>
      <w:pPr>
        <w:ind w:left="348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2A29145C"/>
    <w:multiLevelType w:val="hybridMultilevel"/>
    <w:tmpl w:val="77546A00"/>
    <w:styleLink w:val="111111111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5" w15:restartNumberingAfterBreak="0">
    <w:nsid w:val="3C693ACE"/>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DEE2238"/>
    <w:multiLevelType w:val="hybridMultilevel"/>
    <w:tmpl w:val="7D5A8370"/>
    <w:styleLink w:val="WW8Num225"/>
    <w:lvl w:ilvl="0" w:tplc="07F8F40E">
      <w:start w:val="1"/>
      <w:numFmt w:val="decimal"/>
      <w:lvlText w:val="%1."/>
      <w:lvlJc w:val="left"/>
      <w:pPr>
        <w:ind w:left="644" w:hanging="360"/>
      </w:pPr>
    </w:lvl>
    <w:lvl w:ilvl="1" w:tplc="140A0019">
      <w:start w:val="1"/>
      <w:numFmt w:val="lowerLetter"/>
      <w:lvlText w:val="%2."/>
      <w:lvlJc w:val="left"/>
      <w:pPr>
        <w:ind w:left="1364" w:hanging="360"/>
      </w:pPr>
    </w:lvl>
    <w:lvl w:ilvl="2" w:tplc="140A001B">
      <w:start w:val="1"/>
      <w:numFmt w:val="lowerRoman"/>
      <w:lvlText w:val="%3."/>
      <w:lvlJc w:val="right"/>
      <w:pPr>
        <w:ind w:left="2084" w:hanging="180"/>
      </w:pPr>
    </w:lvl>
    <w:lvl w:ilvl="3" w:tplc="140A000F">
      <w:start w:val="1"/>
      <w:numFmt w:val="decimal"/>
      <w:lvlText w:val="%4."/>
      <w:lvlJc w:val="left"/>
      <w:pPr>
        <w:ind w:left="2804" w:hanging="360"/>
      </w:pPr>
    </w:lvl>
    <w:lvl w:ilvl="4" w:tplc="140A0019">
      <w:start w:val="1"/>
      <w:numFmt w:val="lowerLetter"/>
      <w:lvlText w:val="%5."/>
      <w:lvlJc w:val="left"/>
      <w:pPr>
        <w:ind w:left="3524" w:hanging="360"/>
      </w:pPr>
    </w:lvl>
    <w:lvl w:ilvl="5" w:tplc="140A001B">
      <w:start w:val="1"/>
      <w:numFmt w:val="lowerRoman"/>
      <w:lvlText w:val="%6."/>
      <w:lvlJc w:val="right"/>
      <w:pPr>
        <w:ind w:left="4244" w:hanging="180"/>
      </w:pPr>
    </w:lvl>
    <w:lvl w:ilvl="6" w:tplc="140A000F">
      <w:start w:val="1"/>
      <w:numFmt w:val="decimal"/>
      <w:lvlText w:val="%7."/>
      <w:lvlJc w:val="left"/>
      <w:pPr>
        <w:ind w:left="4964" w:hanging="360"/>
      </w:pPr>
    </w:lvl>
    <w:lvl w:ilvl="7" w:tplc="140A0019">
      <w:start w:val="1"/>
      <w:numFmt w:val="lowerLetter"/>
      <w:lvlText w:val="%8."/>
      <w:lvlJc w:val="left"/>
      <w:pPr>
        <w:ind w:left="5684" w:hanging="360"/>
      </w:pPr>
    </w:lvl>
    <w:lvl w:ilvl="8" w:tplc="140A001B">
      <w:start w:val="1"/>
      <w:numFmt w:val="lowerRoman"/>
      <w:lvlText w:val="%9."/>
      <w:lvlJc w:val="right"/>
      <w:pPr>
        <w:ind w:left="6404" w:hanging="180"/>
      </w:pPr>
    </w:lvl>
  </w:abstractNum>
  <w:abstractNum w:abstractNumId="38"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40" w15:restartNumberingAfterBreak="0">
    <w:nsid w:val="43BB2A42"/>
    <w:multiLevelType w:val="hybridMultilevel"/>
    <w:tmpl w:val="9E14E226"/>
    <w:styleLink w:val="WW8Num223"/>
    <w:lvl w:ilvl="0" w:tplc="1E76FD54">
      <w:numFmt w:val="bullet"/>
      <w:lvlText w:val="-"/>
      <w:lvlJc w:val="left"/>
      <w:pPr>
        <w:ind w:left="720" w:hanging="360"/>
      </w:pPr>
      <w:rPr>
        <w:rFonts w:ascii="Arial" w:eastAsia="Calibr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1" w15:restartNumberingAfterBreak="0">
    <w:nsid w:val="43DF7174"/>
    <w:multiLevelType w:val="hybridMultilevel"/>
    <w:tmpl w:val="2EC0F6F2"/>
    <w:styleLink w:val="WW8Num125"/>
    <w:lvl w:ilvl="0" w:tplc="7570BDBA">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2" w15:restartNumberingAfterBreak="0">
    <w:nsid w:val="44BC1BAF"/>
    <w:multiLevelType w:val="hybridMultilevel"/>
    <w:tmpl w:val="E8523DB0"/>
    <w:lvl w:ilvl="0" w:tplc="EEF244A8">
      <w:start w:val="1"/>
      <w:numFmt w:val="decimal"/>
      <w:lvlText w:val="%1."/>
      <w:lvlJc w:val="left"/>
      <w:pPr>
        <w:ind w:left="830" w:hanging="360"/>
      </w:pPr>
      <w:rPr>
        <w:b w:val="0"/>
        <w:bCs w:val="0"/>
      </w:rPr>
    </w:lvl>
    <w:lvl w:ilvl="1" w:tplc="140A0019">
      <w:start w:val="1"/>
      <w:numFmt w:val="lowerLetter"/>
      <w:lvlText w:val="%2."/>
      <w:lvlJc w:val="left"/>
      <w:pPr>
        <w:ind w:left="1550" w:hanging="360"/>
      </w:pPr>
    </w:lvl>
    <w:lvl w:ilvl="2" w:tplc="140A001B">
      <w:start w:val="1"/>
      <w:numFmt w:val="lowerRoman"/>
      <w:lvlText w:val="%3."/>
      <w:lvlJc w:val="right"/>
      <w:pPr>
        <w:ind w:left="2270" w:hanging="180"/>
      </w:pPr>
    </w:lvl>
    <w:lvl w:ilvl="3" w:tplc="140A000F">
      <w:start w:val="1"/>
      <w:numFmt w:val="decimal"/>
      <w:lvlText w:val="%4."/>
      <w:lvlJc w:val="left"/>
      <w:pPr>
        <w:ind w:left="2990" w:hanging="360"/>
      </w:pPr>
    </w:lvl>
    <w:lvl w:ilvl="4" w:tplc="140A0019">
      <w:start w:val="1"/>
      <w:numFmt w:val="lowerLetter"/>
      <w:lvlText w:val="%5."/>
      <w:lvlJc w:val="left"/>
      <w:pPr>
        <w:ind w:left="3710" w:hanging="360"/>
      </w:pPr>
    </w:lvl>
    <w:lvl w:ilvl="5" w:tplc="140A001B">
      <w:start w:val="1"/>
      <w:numFmt w:val="lowerRoman"/>
      <w:lvlText w:val="%6."/>
      <w:lvlJc w:val="right"/>
      <w:pPr>
        <w:ind w:left="4430" w:hanging="180"/>
      </w:pPr>
    </w:lvl>
    <w:lvl w:ilvl="6" w:tplc="140A000F">
      <w:start w:val="1"/>
      <w:numFmt w:val="decimal"/>
      <w:lvlText w:val="%7."/>
      <w:lvlJc w:val="left"/>
      <w:pPr>
        <w:ind w:left="5150" w:hanging="360"/>
      </w:pPr>
    </w:lvl>
    <w:lvl w:ilvl="7" w:tplc="140A0019">
      <w:start w:val="1"/>
      <w:numFmt w:val="lowerLetter"/>
      <w:lvlText w:val="%8."/>
      <w:lvlJc w:val="left"/>
      <w:pPr>
        <w:ind w:left="5870" w:hanging="360"/>
      </w:pPr>
    </w:lvl>
    <w:lvl w:ilvl="8" w:tplc="140A001B">
      <w:start w:val="1"/>
      <w:numFmt w:val="lowerRoman"/>
      <w:lvlText w:val="%9."/>
      <w:lvlJc w:val="right"/>
      <w:pPr>
        <w:ind w:left="6590" w:hanging="180"/>
      </w:pPr>
    </w:lvl>
  </w:abstractNum>
  <w:abstractNum w:abstractNumId="43" w15:restartNumberingAfterBreak="0">
    <w:nsid w:val="490039D2"/>
    <w:multiLevelType w:val="hybridMultilevel"/>
    <w:tmpl w:val="BE821C44"/>
    <w:styleLink w:val="WW8Num323"/>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44" w15:restartNumberingAfterBreak="0">
    <w:nsid w:val="49BB4AAA"/>
    <w:multiLevelType w:val="hybridMultilevel"/>
    <w:tmpl w:val="55201788"/>
    <w:styleLink w:val="WWNum19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45" w15:restartNumberingAfterBreak="0">
    <w:nsid w:val="4B430B97"/>
    <w:multiLevelType w:val="multilevel"/>
    <w:tmpl w:val="0000000E"/>
    <w:lvl w:ilvl="0">
      <w:start w:val="1"/>
      <w:numFmt w:val="decimal"/>
      <w:lvlText w:val="%1"/>
      <w:lvlJc w:val="left"/>
      <w:pPr>
        <w:ind w:left="0" w:firstLine="0"/>
      </w:pPr>
      <w:rPr>
        <w:rFonts w:cs="Arial"/>
      </w:rPr>
    </w:lvl>
    <w:lvl w:ilvl="1">
      <w:start w:val="1"/>
      <w:numFmt w:val="lowerLetter"/>
      <w:lvlText w:val="%1.%2"/>
      <w:lvlJc w:val="left"/>
      <w:pPr>
        <w:ind w:left="0" w:firstLine="0"/>
      </w:pPr>
      <w:rPr>
        <w:rFonts w:cs="Arial"/>
      </w:rPr>
    </w:lvl>
    <w:lvl w:ilvl="2">
      <w:start w:val="1"/>
      <w:numFmt w:val="lowerRoman"/>
      <w:lvlText w:val="%2.%3"/>
      <w:lvlJc w:val="left"/>
      <w:pPr>
        <w:ind w:left="0" w:firstLine="0"/>
      </w:pPr>
      <w:rPr>
        <w:rFonts w:cs="Arial"/>
      </w:rPr>
    </w:lvl>
    <w:lvl w:ilvl="3">
      <w:start w:val="1"/>
      <w:numFmt w:val="decimal"/>
      <w:lvlText w:val="%3.%4"/>
      <w:lvlJc w:val="left"/>
      <w:pPr>
        <w:ind w:left="0" w:firstLine="0"/>
      </w:pPr>
      <w:rPr>
        <w:rFonts w:cs="Arial"/>
      </w:rPr>
    </w:lvl>
    <w:lvl w:ilvl="4">
      <w:start w:val="1"/>
      <w:numFmt w:val="lowerLetter"/>
      <w:lvlText w:val="%4.%5"/>
      <w:lvlJc w:val="left"/>
      <w:pPr>
        <w:ind w:left="0" w:firstLine="0"/>
      </w:pPr>
      <w:rPr>
        <w:rFonts w:cs="Arial"/>
      </w:rPr>
    </w:lvl>
    <w:lvl w:ilvl="5">
      <w:start w:val="1"/>
      <w:numFmt w:val="lowerRoman"/>
      <w:lvlText w:val="%5.%6"/>
      <w:lvlJc w:val="left"/>
      <w:pPr>
        <w:ind w:left="0" w:firstLine="0"/>
      </w:pPr>
      <w:rPr>
        <w:rFonts w:cs="Arial"/>
      </w:rPr>
    </w:lvl>
    <w:lvl w:ilvl="6">
      <w:start w:val="1"/>
      <w:numFmt w:val="decimal"/>
      <w:lvlText w:val="%6.%7"/>
      <w:lvlJc w:val="left"/>
      <w:pPr>
        <w:ind w:left="0" w:firstLine="0"/>
      </w:pPr>
      <w:rPr>
        <w:rFonts w:cs="Arial"/>
      </w:rPr>
    </w:lvl>
    <w:lvl w:ilvl="7">
      <w:start w:val="1"/>
      <w:numFmt w:val="lowerLetter"/>
      <w:lvlText w:val="%7.%8"/>
      <w:lvlJc w:val="left"/>
      <w:pPr>
        <w:ind w:left="0" w:firstLine="0"/>
      </w:pPr>
      <w:rPr>
        <w:rFonts w:cs="Arial"/>
      </w:rPr>
    </w:lvl>
    <w:lvl w:ilvl="8">
      <w:start w:val="1"/>
      <w:numFmt w:val="lowerRoman"/>
      <w:lvlText w:val="%8.%9"/>
      <w:lvlJc w:val="left"/>
      <w:pPr>
        <w:ind w:left="0" w:firstLine="0"/>
      </w:pPr>
      <w:rPr>
        <w:rFonts w:cs="Arial"/>
      </w:rPr>
    </w:lvl>
  </w:abstractNum>
  <w:abstractNum w:abstractNumId="46" w15:restartNumberingAfterBreak="0">
    <w:nsid w:val="4C5B0221"/>
    <w:multiLevelType w:val="multilevel"/>
    <w:tmpl w:val="D52C7750"/>
    <w:styleLink w:val="List95"/>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579B13A9"/>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5D4C7B7D"/>
    <w:multiLevelType w:val="hybridMultilevel"/>
    <w:tmpl w:val="9DFE8CA2"/>
    <w:styleLink w:val="WW8Num123"/>
    <w:lvl w:ilvl="0" w:tplc="1E76FD54">
      <w:numFmt w:val="bullet"/>
      <w:lvlText w:val="-"/>
      <w:lvlJc w:val="left"/>
      <w:pPr>
        <w:ind w:left="720" w:hanging="360"/>
      </w:pPr>
      <w:rPr>
        <w:rFonts w:ascii="Arial" w:eastAsia="Calibr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9" w15:restartNumberingAfterBreak="0">
    <w:nsid w:val="5F1905F1"/>
    <w:multiLevelType w:val="multilevel"/>
    <w:tmpl w:val="0000000D"/>
    <w:lvl w:ilvl="0">
      <w:start w:val="1"/>
      <w:numFmt w:val="decimal"/>
      <w:lvlText w:val="%1."/>
      <w:lvlJc w:val="left"/>
      <w:pPr>
        <w:tabs>
          <w:tab w:val="num" w:pos="1428"/>
        </w:tabs>
        <w:ind w:left="1428" w:hanging="360"/>
      </w:pPr>
      <w:rPr>
        <w:rFonts w:ascii="Symbol" w:hAnsi="Symbol" w:cs="Symbol"/>
        <w:sz w:val="20"/>
      </w:rPr>
    </w:lvl>
    <w:lvl w:ilvl="1">
      <w:start w:val="1"/>
      <w:numFmt w:val="decimal"/>
      <w:lvlText w:val="%2."/>
      <w:lvlJc w:val="left"/>
      <w:pPr>
        <w:tabs>
          <w:tab w:val="num" w:pos="1788"/>
        </w:tabs>
        <w:ind w:left="1788" w:hanging="360"/>
      </w:pPr>
      <w:rPr>
        <w:rFonts w:ascii="Symbol" w:hAnsi="Symbol" w:cs="Symbol"/>
        <w:sz w:val="20"/>
      </w:rPr>
    </w:lvl>
    <w:lvl w:ilvl="2">
      <w:start w:val="1"/>
      <w:numFmt w:val="decimal"/>
      <w:lvlText w:val="%3."/>
      <w:lvlJc w:val="left"/>
      <w:pPr>
        <w:tabs>
          <w:tab w:val="num" w:pos="2148"/>
        </w:tabs>
        <w:ind w:left="2148" w:hanging="360"/>
      </w:pPr>
      <w:rPr>
        <w:rFonts w:ascii="Symbol" w:hAnsi="Symbol" w:cs="Symbol"/>
        <w:sz w:val="20"/>
      </w:rPr>
    </w:lvl>
    <w:lvl w:ilvl="3">
      <w:start w:val="1"/>
      <w:numFmt w:val="decimal"/>
      <w:lvlText w:val="%4."/>
      <w:lvlJc w:val="left"/>
      <w:pPr>
        <w:tabs>
          <w:tab w:val="num" w:pos="2508"/>
        </w:tabs>
        <w:ind w:left="2508" w:hanging="360"/>
      </w:pPr>
      <w:rPr>
        <w:rFonts w:ascii="Symbol" w:hAnsi="Symbol" w:cs="Symbol"/>
        <w:sz w:val="20"/>
      </w:rPr>
    </w:lvl>
    <w:lvl w:ilvl="4">
      <w:start w:val="1"/>
      <w:numFmt w:val="decimal"/>
      <w:lvlText w:val="%5."/>
      <w:lvlJc w:val="left"/>
      <w:pPr>
        <w:tabs>
          <w:tab w:val="num" w:pos="2868"/>
        </w:tabs>
        <w:ind w:left="2868" w:hanging="360"/>
      </w:pPr>
      <w:rPr>
        <w:rFonts w:ascii="Symbol" w:hAnsi="Symbol" w:cs="Symbol"/>
        <w:sz w:val="20"/>
      </w:rPr>
    </w:lvl>
    <w:lvl w:ilvl="5">
      <w:start w:val="1"/>
      <w:numFmt w:val="decimal"/>
      <w:lvlText w:val="%6."/>
      <w:lvlJc w:val="left"/>
      <w:pPr>
        <w:tabs>
          <w:tab w:val="num" w:pos="3228"/>
        </w:tabs>
        <w:ind w:left="3228" w:hanging="360"/>
      </w:pPr>
      <w:rPr>
        <w:rFonts w:ascii="Symbol" w:hAnsi="Symbol" w:cs="Symbol"/>
        <w:sz w:val="20"/>
      </w:rPr>
    </w:lvl>
    <w:lvl w:ilvl="6">
      <w:start w:val="1"/>
      <w:numFmt w:val="decimal"/>
      <w:lvlText w:val="%7."/>
      <w:lvlJc w:val="left"/>
      <w:pPr>
        <w:tabs>
          <w:tab w:val="num" w:pos="3588"/>
        </w:tabs>
        <w:ind w:left="3588" w:hanging="360"/>
      </w:pPr>
      <w:rPr>
        <w:rFonts w:ascii="Symbol" w:hAnsi="Symbol" w:cs="Symbol"/>
        <w:sz w:val="20"/>
      </w:rPr>
    </w:lvl>
    <w:lvl w:ilvl="7">
      <w:start w:val="1"/>
      <w:numFmt w:val="decimal"/>
      <w:lvlText w:val="%8."/>
      <w:lvlJc w:val="left"/>
      <w:pPr>
        <w:tabs>
          <w:tab w:val="num" w:pos="3948"/>
        </w:tabs>
        <w:ind w:left="3948" w:hanging="360"/>
      </w:pPr>
      <w:rPr>
        <w:rFonts w:ascii="Symbol" w:hAnsi="Symbol" w:cs="Symbol"/>
        <w:sz w:val="20"/>
      </w:rPr>
    </w:lvl>
    <w:lvl w:ilvl="8">
      <w:start w:val="1"/>
      <w:numFmt w:val="decimal"/>
      <w:lvlText w:val="%9."/>
      <w:lvlJc w:val="left"/>
      <w:pPr>
        <w:tabs>
          <w:tab w:val="num" w:pos="4308"/>
        </w:tabs>
        <w:ind w:left="4308" w:hanging="360"/>
      </w:pPr>
      <w:rPr>
        <w:rFonts w:ascii="Symbol" w:hAnsi="Symbol" w:cs="Symbol"/>
        <w:sz w:val="20"/>
      </w:rPr>
    </w:lvl>
  </w:abstractNum>
  <w:abstractNum w:abstractNumId="50" w15:restartNumberingAfterBreak="0">
    <w:nsid w:val="6065602F"/>
    <w:multiLevelType w:val="hybridMultilevel"/>
    <w:tmpl w:val="4A809D86"/>
    <w:lvl w:ilvl="0" w:tplc="DBBA1654">
      <w:start w:val="1"/>
      <w:numFmt w:val="bullet"/>
      <w:pStyle w:val="Ttulo1Procedimientos"/>
      <w:lvlText w:val=""/>
      <w:lvlJc w:val="left"/>
      <w:pPr>
        <w:ind w:left="720" w:hanging="360"/>
      </w:pPr>
      <w:rPr>
        <w:rFonts w:ascii="Wingdings" w:hAnsi="Wingdings"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51" w15:restartNumberingAfterBreak="0">
    <w:nsid w:val="60903062"/>
    <w:multiLevelType w:val="hybridMultilevel"/>
    <w:tmpl w:val="ABAEAF42"/>
    <w:lvl w:ilvl="0" w:tplc="2036019E">
      <w:start w:val="1"/>
      <w:numFmt w:val="decimal"/>
      <w:lvlText w:val="%1."/>
      <w:lvlJc w:val="left"/>
      <w:pPr>
        <w:ind w:left="360" w:hanging="360"/>
      </w:pPr>
      <w:rPr>
        <w:b w:val="0"/>
        <w:bCs w:val="0"/>
      </w:rPr>
    </w:lvl>
    <w:lvl w:ilvl="1" w:tplc="140A0019">
      <w:start w:val="1"/>
      <w:numFmt w:val="lowerLetter"/>
      <w:lvlText w:val="%2."/>
      <w:lvlJc w:val="left"/>
      <w:pPr>
        <w:ind w:left="1550" w:hanging="360"/>
      </w:pPr>
    </w:lvl>
    <w:lvl w:ilvl="2" w:tplc="140A001B">
      <w:start w:val="1"/>
      <w:numFmt w:val="lowerRoman"/>
      <w:lvlText w:val="%3."/>
      <w:lvlJc w:val="right"/>
      <w:pPr>
        <w:ind w:left="2270" w:hanging="180"/>
      </w:pPr>
    </w:lvl>
    <w:lvl w:ilvl="3" w:tplc="140A000F">
      <w:start w:val="1"/>
      <w:numFmt w:val="decimal"/>
      <w:lvlText w:val="%4."/>
      <w:lvlJc w:val="left"/>
      <w:pPr>
        <w:ind w:left="2990" w:hanging="360"/>
      </w:pPr>
    </w:lvl>
    <w:lvl w:ilvl="4" w:tplc="140A0019">
      <w:start w:val="1"/>
      <w:numFmt w:val="lowerLetter"/>
      <w:lvlText w:val="%5."/>
      <w:lvlJc w:val="left"/>
      <w:pPr>
        <w:ind w:left="3710" w:hanging="360"/>
      </w:pPr>
    </w:lvl>
    <w:lvl w:ilvl="5" w:tplc="140A001B">
      <w:start w:val="1"/>
      <w:numFmt w:val="lowerRoman"/>
      <w:lvlText w:val="%6."/>
      <w:lvlJc w:val="right"/>
      <w:pPr>
        <w:ind w:left="4430" w:hanging="180"/>
      </w:pPr>
    </w:lvl>
    <w:lvl w:ilvl="6" w:tplc="140A000F">
      <w:start w:val="1"/>
      <w:numFmt w:val="decimal"/>
      <w:lvlText w:val="%7."/>
      <w:lvlJc w:val="left"/>
      <w:pPr>
        <w:ind w:left="5150" w:hanging="360"/>
      </w:pPr>
    </w:lvl>
    <w:lvl w:ilvl="7" w:tplc="140A0019">
      <w:start w:val="1"/>
      <w:numFmt w:val="lowerLetter"/>
      <w:lvlText w:val="%8."/>
      <w:lvlJc w:val="left"/>
      <w:pPr>
        <w:ind w:left="5870" w:hanging="360"/>
      </w:pPr>
    </w:lvl>
    <w:lvl w:ilvl="8" w:tplc="140A001B">
      <w:start w:val="1"/>
      <w:numFmt w:val="lowerRoman"/>
      <w:lvlText w:val="%9."/>
      <w:lvlJc w:val="right"/>
      <w:pPr>
        <w:ind w:left="6590" w:hanging="180"/>
      </w:pPr>
    </w:lvl>
  </w:abstractNum>
  <w:abstractNum w:abstractNumId="52" w15:restartNumberingAfterBreak="0">
    <w:nsid w:val="60EC7667"/>
    <w:multiLevelType w:val="hybridMultilevel"/>
    <w:tmpl w:val="08DC1BC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3" w15:restartNumberingAfterBreak="0">
    <w:nsid w:val="62E123A4"/>
    <w:multiLevelType w:val="multilevel"/>
    <w:tmpl w:val="0409001F"/>
    <w:styleLink w:val="Sinlista18"/>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432" w:hanging="432"/>
      </w:pPr>
      <w:rPr>
        <w:rFonts w:cs="Times New Roman"/>
      </w:rPr>
    </w:lvl>
    <w:lvl w:ilvl="2">
      <w:start w:val="1"/>
      <w:numFmt w:val="decimal"/>
      <w:lvlText w:val="%1.%2.%3."/>
      <w:lvlJc w:val="left"/>
      <w:pPr>
        <w:tabs>
          <w:tab w:val="num" w:pos="0"/>
        </w:tabs>
        <w:ind w:left="504" w:hanging="504"/>
      </w:pPr>
      <w:rPr>
        <w:rFonts w:cs="Times New Roman"/>
      </w:rPr>
    </w:lvl>
    <w:lvl w:ilvl="3">
      <w:start w:val="1"/>
      <w:numFmt w:val="decimal"/>
      <w:lvlText w:val="%1.%2.%3.%4."/>
      <w:lvlJc w:val="left"/>
      <w:pPr>
        <w:tabs>
          <w:tab w:val="num" w:pos="0"/>
        </w:tabs>
        <w:ind w:left="64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15:restartNumberingAfterBreak="0">
    <w:nsid w:val="663414CC"/>
    <w:multiLevelType w:val="hybridMultilevel"/>
    <w:tmpl w:val="2548BA48"/>
    <w:styleLink w:val="WW8Num17"/>
    <w:lvl w:ilvl="0" w:tplc="AA9EE90C">
      <w:start w:val="1"/>
      <w:numFmt w:val="decimal"/>
      <w:lvlText w:val="%1-"/>
      <w:lvlJc w:val="left"/>
      <w:pPr>
        <w:ind w:left="1080" w:hanging="360"/>
      </w:pPr>
      <w:rPr>
        <w:rFonts w:hint="default"/>
      </w:rPr>
    </w:lvl>
    <w:lvl w:ilvl="1" w:tplc="140A0019">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55"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7253F1F"/>
    <w:multiLevelType w:val="hybridMultilevel"/>
    <w:tmpl w:val="6FAC7CB4"/>
    <w:lvl w:ilvl="0" w:tplc="140A000F">
      <w:start w:val="1"/>
      <w:numFmt w:val="decimal"/>
      <w:lvlText w:val="%1."/>
      <w:lvlJc w:val="left"/>
      <w:pPr>
        <w:ind w:left="3903" w:hanging="360"/>
      </w:pPr>
    </w:lvl>
    <w:lvl w:ilvl="1" w:tplc="140A0019" w:tentative="1">
      <w:start w:val="1"/>
      <w:numFmt w:val="lowerLetter"/>
      <w:lvlText w:val="%2."/>
      <w:lvlJc w:val="left"/>
      <w:pPr>
        <w:ind w:left="4623" w:hanging="360"/>
      </w:pPr>
    </w:lvl>
    <w:lvl w:ilvl="2" w:tplc="140A001B" w:tentative="1">
      <w:start w:val="1"/>
      <w:numFmt w:val="lowerRoman"/>
      <w:lvlText w:val="%3."/>
      <w:lvlJc w:val="right"/>
      <w:pPr>
        <w:ind w:left="5343" w:hanging="180"/>
      </w:pPr>
    </w:lvl>
    <w:lvl w:ilvl="3" w:tplc="140A000F" w:tentative="1">
      <w:start w:val="1"/>
      <w:numFmt w:val="decimal"/>
      <w:lvlText w:val="%4."/>
      <w:lvlJc w:val="left"/>
      <w:pPr>
        <w:ind w:left="6063" w:hanging="360"/>
      </w:pPr>
    </w:lvl>
    <w:lvl w:ilvl="4" w:tplc="140A0019" w:tentative="1">
      <w:start w:val="1"/>
      <w:numFmt w:val="lowerLetter"/>
      <w:lvlText w:val="%5."/>
      <w:lvlJc w:val="left"/>
      <w:pPr>
        <w:ind w:left="6783" w:hanging="360"/>
      </w:pPr>
    </w:lvl>
    <w:lvl w:ilvl="5" w:tplc="140A001B" w:tentative="1">
      <w:start w:val="1"/>
      <w:numFmt w:val="lowerRoman"/>
      <w:lvlText w:val="%6."/>
      <w:lvlJc w:val="right"/>
      <w:pPr>
        <w:ind w:left="7503" w:hanging="180"/>
      </w:pPr>
    </w:lvl>
    <w:lvl w:ilvl="6" w:tplc="140A000F" w:tentative="1">
      <w:start w:val="1"/>
      <w:numFmt w:val="decimal"/>
      <w:lvlText w:val="%7."/>
      <w:lvlJc w:val="left"/>
      <w:pPr>
        <w:ind w:left="8223" w:hanging="360"/>
      </w:pPr>
    </w:lvl>
    <w:lvl w:ilvl="7" w:tplc="140A0019" w:tentative="1">
      <w:start w:val="1"/>
      <w:numFmt w:val="lowerLetter"/>
      <w:lvlText w:val="%8."/>
      <w:lvlJc w:val="left"/>
      <w:pPr>
        <w:ind w:left="8943" w:hanging="360"/>
      </w:pPr>
    </w:lvl>
    <w:lvl w:ilvl="8" w:tplc="140A001B" w:tentative="1">
      <w:start w:val="1"/>
      <w:numFmt w:val="lowerRoman"/>
      <w:lvlText w:val="%9."/>
      <w:lvlJc w:val="right"/>
      <w:pPr>
        <w:ind w:left="9663" w:hanging="180"/>
      </w:pPr>
    </w:lvl>
  </w:abstractNum>
  <w:abstractNum w:abstractNumId="57" w15:restartNumberingAfterBreak="0">
    <w:nsid w:val="6B167915"/>
    <w:multiLevelType w:val="multilevel"/>
    <w:tmpl w:val="B50CFB26"/>
    <w:styleLink w:val="Sinlista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6CDC06B9"/>
    <w:multiLevelType w:val="hybridMultilevel"/>
    <w:tmpl w:val="239EC256"/>
    <w:styleLink w:val="Sinlista15"/>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9" w15:restartNumberingAfterBreak="0">
    <w:nsid w:val="6CE7200D"/>
    <w:multiLevelType w:val="hybridMultilevel"/>
    <w:tmpl w:val="BC5E0B6A"/>
    <w:styleLink w:val="WW8Num34"/>
    <w:lvl w:ilvl="0" w:tplc="140A000D">
      <w:start w:val="1"/>
      <w:numFmt w:val="bullet"/>
      <w:lvlText w:val=""/>
      <w:lvlJc w:val="left"/>
      <w:pPr>
        <w:ind w:left="765" w:hanging="360"/>
      </w:pPr>
      <w:rPr>
        <w:rFonts w:ascii="Wingdings" w:hAnsi="Wingdings" w:hint="default"/>
      </w:rPr>
    </w:lvl>
    <w:lvl w:ilvl="1" w:tplc="140A0003">
      <w:start w:val="1"/>
      <w:numFmt w:val="bullet"/>
      <w:lvlText w:val="o"/>
      <w:lvlJc w:val="left"/>
      <w:pPr>
        <w:ind w:left="1485" w:hanging="360"/>
      </w:pPr>
      <w:rPr>
        <w:rFonts w:ascii="Courier New" w:hAnsi="Courier New" w:cs="Courier New" w:hint="default"/>
      </w:rPr>
    </w:lvl>
    <w:lvl w:ilvl="2" w:tplc="140A0005">
      <w:start w:val="1"/>
      <w:numFmt w:val="bullet"/>
      <w:lvlText w:val=""/>
      <w:lvlJc w:val="left"/>
      <w:pPr>
        <w:ind w:left="2205" w:hanging="360"/>
      </w:pPr>
      <w:rPr>
        <w:rFonts w:ascii="Wingdings" w:hAnsi="Wingdings" w:hint="default"/>
      </w:rPr>
    </w:lvl>
    <w:lvl w:ilvl="3" w:tplc="140A0001">
      <w:start w:val="1"/>
      <w:numFmt w:val="bullet"/>
      <w:lvlText w:val=""/>
      <w:lvlJc w:val="left"/>
      <w:pPr>
        <w:ind w:left="2925" w:hanging="360"/>
      </w:pPr>
      <w:rPr>
        <w:rFonts w:ascii="Symbol" w:hAnsi="Symbol" w:hint="default"/>
      </w:rPr>
    </w:lvl>
    <w:lvl w:ilvl="4" w:tplc="140A0003">
      <w:start w:val="1"/>
      <w:numFmt w:val="bullet"/>
      <w:lvlText w:val="o"/>
      <w:lvlJc w:val="left"/>
      <w:pPr>
        <w:ind w:left="3645" w:hanging="360"/>
      </w:pPr>
      <w:rPr>
        <w:rFonts w:ascii="Courier New" w:hAnsi="Courier New" w:cs="Courier New" w:hint="default"/>
      </w:rPr>
    </w:lvl>
    <w:lvl w:ilvl="5" w:tplc="140A0005">
      <w:start w:val="1"/>
      <w:numFmt w:val="bullet"/>
      <w:lvlText w:val=""/>
      <w:lvlJc w:val="left"/>
      <w:pPr>
        <w:ind w:left="4365" w:hanging="360"/>
      </w:pPr>
      <w:rPr>
        <w:rFonts w:ascii="Wingdings" w:hAnsi="Wingdings" w:hint="default"/>
      </w:rPr>
    </w:lvl>
    <w:lvl w:ilvl="6" w:tplc="140A0001">
      <w:start w:val="1"/>
      <w:numFmt w:val="bullet"/>
      <w:lvlText w:val=""/>
      <w:lvlJc w:val="left"/>
      <w:pPr>
        <w:ind w:left="5085" w:hanging="360"/>
      </w:pPr>
      <w:rPr>
        <w:rFonts w:ascii="Symbol" w:hAnsi="Symbol" w:hint="default"/>
      </w:rPr>
    </w:lvl>
    <w:lvl w:ilvl="7" w:tplc="140A0003">
      <w:start w:val="1"/>
      <w:numFmt w:val="bullet"/>
      <w:lvlText w:val="o"/>
      <w:lvlJc w:val="left"/>
      <w:pPr>
        <w:ind w:left="5805" w:hanging="360"/>
      </w:pPr>
      <w:rPr>
        <w:rFonts w:ascii="Courier New" w:hAnsi="Courier New" w:cs="Courier New" w:hint="default"/>
      </w:rPr>
    </w:lvl>
    <w:lvl w:ilvl="8" w:tplc="140A0005">
      <w:start w:val="1"/>
      <w:numFmt w:val="bullet"/>
      <w:lvlText w:val=""/>
      <w:lvlJc w:val="left"/>
      <w:pPr>
        <w:ind w:left="6525" w:hanging="360"/>
      </w:pPr>
      <w:rPr>
        <w:rFonts w:ascii="Wingdings" w:hAnsi="Wingdings" w:hint="default"/>
      </w:rPr>
    </w:lvl>
  </w:abstractNum>
  <w:abstractNum w:abstractNumId="60" w15:restartNumberingAfterBreak="0">
    <w:nsid w:val="70A3612A"/>
    <w:multiLevelType w:val="hybridMultilevel"/>
    <w:tmpl w:val="BD46A170"/>
    <w:styleLink w:val="1111111113"/>
    <w:lvl w:ilvl="0" w:tplc="140A0001">
      <w:start w:val="1"/>
      <w:numFmt w:val="bullet"/>
      <w:lvlText w:val=""/>
      <w:lvlJc w:val="left"/>
      <w:pPr>
        <w:ind w:left="780" w:hanging="360"/>
      </w:pPr>
      <w:rPr>
        <w:rFonts w:ascii="Symbol" w:hAnsi="Symbol" w:hint="default"/>
      </w:rPr>
    </w:lvl>
    <w:lvl w:ilvl="1" w:tplc="140A0003">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61" w15:restartNumberingAfterBreak="0">
    <w:nsid w:val="71EF3C9C"/>
    <w:multiLevelType w:val="hybridMultilevel"/>
    <w:tmpl w:val="2760F5A2"/>
    <w:styleLink w:val="11111111134231"/>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2" w15:restartNumberingAfterBreak="0">
    <w:nsid w:val="798534D1"/>
    <w:multiLevelType w:val="multilevel"/>
    <w:tmpl w:val="F91C33E4"/>
    <w:styleLink w:val="WW8Num35"/>
    <w:lvl w:ilvl="0">
      <w:start w:val="1"/>
      <w:numFmt w:val="decimal"/>
      <w:lvlText w:val="%1."/>
      <w:lvlJc w:val="left"/>
      <w:rPr>
        <w:rFonts w:ascii="Calibri" w:hAnsi="Calibri" w:cs="Calibri"/>
        <w:b/>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7C88357B"/>
    <w:multiLevelType w:val="hybridMultilevel"/>
    <w:tmpl w:val="15549528"/>
    <w:styleLink w:val="WW8Num241"/>
    <w:lvl w:ilvl="0" w:tplc="933CC824">
      <w:start w:val="1"/>
      <w:numFmt w:val="upperLetter"/>
      <w:lvlText w:val="%1."/>
      <w:lvlJc w:val="left"/>
      <w:pPr>
        <w:ind w:left="720" w:hanging="360"/>
      </w:pPr>
      <w:rPr>
        <w:color w:val="000099"/>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4" w15:restartNumberingAfterBreak="0">
    <w:nsid w:val="7D8948CD"/>
    <w:multiLevelType w:val="hybridMultilevel"/>
    <w:tmpl w:val="18F281CC"/>
    <w:lvl w:ilvl="0" w:tplc="103405A6">
      <w:start w:val="1"/>
      <w:numFmt w:val="decimal"/>
      <w:lvlText w:val="%1."/>
      <w:lvlJc w:val="left"/>
      <w:pPr>
        <w:ind w:left="1068" w:hanging="360"/>
      </w:pPr>
    </w:lvl>
    <w:lvl w:ilvl="1" w:tplc="140A0019">
      <w:start w:val="1"/>
      <w:numFmt w:val="lowerLetter"/>
      <w:lvlText w:val="%2."/>
      <w:lvlJc w:val="left"/>
      <w:pPr>
        <w:ind w:left="1788" w:hanging="360"/>
      </w:pPr>
    </w:lvl>
    <w:lvl w:ilvl="2" w:tplc="140A001B">
      <w:start w:val="1"/>
      <w:numFmt w:val="lowerRoman"/>
      <w:lvlText w:val="%3."/>
      <w:lvlJc w:val="right"/>
      <w:pPr>
        <w:ind w:left="2508" w:hanging="180"/>
      </w:p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abstractNum w:abstractNumId="65" w15:restartNumberingAfterBreak="0">
    <w:nsid w:val="7E08563A"/>
    <w:multiLevelType w:val="multilevel"/>
    <w:tmpl w:val="618CCCF2"/>
    <w:lvl w:ilvl="0">
      <w:start w:val="1"/>
      <w:numFmt w:val="decimal"/>
      <w:pStyle w:val="PEI"/>
      <w:lvlText w:val="%1."/>
      <w:lvlJc w:val="left"/>
      <w:pPr>
        <w:tabs>
          <w:tab w:val="num" w:pos="0"/>
        </w:tabs>
        <w:ind w:left="360" w:hanging="360"/>
      </w:pPr>
    </w:lvl>
    <w:lvl w:ilvl="1">
      <w:start w:val="1"/>
      <w:numFmt w:val="decimal"/>
      <w:lvlText w:val="%1.%2."/>
      <w:lvlJc w:val="left"/>
      <w:pPr>
        <w:tabs>
          <w:tab w:val="num" w:pos="0"/>
        </w:tabs>
        <w:ind w:left="3834" w:hanging="432"/>
      </w:pPr>
      <w:rPr>
        <w:color w:val="000000"/>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286621419">
    <w:abstractNumId w:val="3"/>
  </w:num>
  <w:num w:numId="2" w16cid:durableId="815336432">
    <w:abstractNumId w:val="38"/>
  </w:num>
  <w:num w:numId="3" w16cid:durableId="636911349">
    <w:abstractNumId w:val="19"/>
  </w:num>
  <w:num w:numId="4" w16cid:durableId="1441951133">
    <w:abstractNumId w:val="55"/>
  </w:num>
  <w:num w:numId="5" w16cid:durableId="1644382695">
    <w:abstractNumId w:val="2"/>
  </w:num>
  <w:num w:numId="6" w16cid:durableId="1796483943">
    <w:abstractNumId w:val="39"/>
  </w:num>
  <w:num w:numId="7" w16cid:durableId="1140074368">
    <w:abstractNumId w:val="1"/>
  </w:num>
  <w:num w:numId="8" w16cid:durableId="103035801">
    <w:abstractNumId w:val="36"/>
  </w:num>
  <w:num w:numId="9" w16cid:durableId="719093736">
    <w:abstractNumId w:val="18"/>
  </w:num>
  <w:num w:numId="10" w16cid:durableId="1161312565">
    <w:abstractNumId w:val="59"/>
  </w:num>
  <w:num w:numId="11" w16cid:durableId="1455440690">
    <w:abstractNumId w:val="28"/>
  </w:num>
  <w:num w:numId="12" w16cid:durableId="627198447">
    <w:abstractNumId w:val="44"/>
  </w:num>
  <w:num w:numId="13" w16cid:durableId="597643175">
    <w:abstractNumId w:val="58"/>
  </w:num>
  <w:num w:numId="14" w16cid:durableId="2032801841">
    <w:abstractNumId w:val="65"/>
  </w:num>
  <w:num w:numId="15" w16cid:durableId="1177312095">
    <w:abstractNumId w:val="27"/>
  </w:num>
  <w:num w:numId="16" w16cid:durableId="459346892">
    <w:abstractNumId w:val="23"/>
  </w:num>
  <w:num w:numId="17" w16cid:durableId="800001693">
    <w:abstractNumId w:val="63"/>
  </w:num>
  <w:num w:numId="18" w16cid:durableId="399328531">
    <w:abstractNumId w:val="31"/>
    <w:lvlOverride w:ilvl="0">
      <w:lvl w:ilvl="0" w:tplc="006CAF18">
        <w:start w:val="1"/>
        <w:numFmt w:val="decimal"/>
        <w:lvlText w:val="%1."/>
        <w:lvlJc w:val="left"/>
        <w:pPr>
          <w:ind w:left="1428" w:hanging="360"/>
        </w:pPr>
        <w:rPr>
          <w:color w:val="auto"/>
        </w:rPr>
      </w:lvl>
    </w:lvlOverride>
  </w:num>
  <w:num w:numId="19" w16cid:durableId="1457404279">
    <w:abstractNumId w:val="60"/>
  </w:num>
  <w:num w:numId="20" w16cid:durableId="1575630495">
    <w:abstractNumId w:val="21"/>
    <w:lvlOverride w:ilvl="0">
      <w:lvl w:ilvl="0" w:tplc="DD6AD7D4">
        <w:start w:val="1"/>
        <w:numFmt w:val="upperRoman"/>
        <w:lvlText w:val="%1."/>
        <w:lvlJc w:val="right"/>
        <w:pPr>
          <w:ind w:left="720" w:hanging="360"/>
        </w:pPr>
        <w:rPr>
          <w:rFonts w:ascii="Times New Roman" w:hAnsi="Times New Roman" w:cs="Times New Roman" w:hint="default"/>
          <w:b/>
          <w:bCs/>
          <w:sz w:val="24"/>
          <w:szCs w:val="24"/>
        </w:rPr>
      </w:lvl>
    </w:lvlOverride>
  </w:num>
  <w:num w:numId="21" w16cid:durableId="2129161510">
    <w:abstractNumId w:val="34"/>
  </w:num>
  <w:num w:numId="22" w16cid:durableId="470906062">
    <w:abstractNumId w:val="61"/>
  </w:num>
  <w:num w:numId="23" w16cid:durableId="1620723411">
    <w:abstractNumId w:val="22"/>
  </w:num>
  <w:num w:numId="24" w16cid:durableId="1279142301">
    <w:abstractNumId w:val="15"/>
  </w:num>
  <w:num w:numId="25" w16cid:durableId="425350788">
    <w:abstractNumId w:val="50"/>
  </w:num>
  <w:num w:numId="26" w16cid:durableId="1577865136">
    <w:abstractNumId w:val="0"/>
    <w:lvlOverride w:ilvl="0">
      <w:startOverride w:val="1"/>
    </w:lvlOverride>
  </w:num>
  <w:num w:numId="27" w16cid:durableId="401876593">
    <w:abstractNumId w:val="20"/>
    <w:lvlOverride w:ilvl="0">
      <w:startOverride w:val="1"/>
    </w:lvlOverride>
  </w:num>
  <w:num w:numId="28" w16cid:durableId="498733786">
    <w:abstractNumId w:val="16"/>
  </w:num>
  <w:num w:numId="29" w16cid:durableId="1753088721">
    <w:abstractNumId w:val="37"/>
  </w:num>
  <w:num w:numId="30" w16cid:durableId="1262566279">
    <w:abstractNumId w:val="41"/>
  </w:num>
  <w:num w:numId="31" w16cid:durableId="1677729036">
    <w:abstractNumId w:val="53"/>
  </w:num>
  <w:num w:numId="32" w16cid:durableId="361708567">
    <w:abstractNumId w:val="4"/>
  </w:num>
  <w:num w:numId="33" w16cid:durableId="2036340723">
    <w:abstractNumId w:val="54"/>
  </w:num>
  <w:num w:numId="34" w16cid:durableId="14962614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359336">
    <w:abstractNumId w:val="24"/>
  </w:num>
  <w:num w:numId="36" w16cid:durableId="2016108533">
    <w:abstractNumId w:val="43"/>
  </w:num>
  <w:num w:numId="37" w16cid:durableId="326330618">
    <w:abstractNumId w:val="40"/>
  </w:num>
  <w:num w:numId="38" w16cid:durableId="388917641">
    <w:abstractNumId w:val="48"/>
  </w:num>
  <w:num w:numId="39" w16cid:durableId="2139100062">
    <w:abstractNumId w:val="57"/>
  </w:num>
  <w:num w:numId="40" w16cid:durableId="968511508">
    <w:abstractNumId w:val="62"/>
  </w:num>
  <w:num w:numId="41" w16cid:durableId="1713076246">
    <w:abstractNumId w:val="17"/>
  </w:num>
  <w:num w:numId="42" w16cid:durableId="1112629751">
    <w:abstractNumId w:val="32"/>
  </w:num>
  <w:num w:numId="43" w16cid:durableId="457528004">
    <w:abstractNumId w:val="14"/>
  </w:num>
  <w:num w:numId="44" w16cid:durableId="6364488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30716606">
    <w:abstractNumId w:val="25"/>
  </w:num>
  <w:num w:numId="46" w16cid:durableId="3370029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8543013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51366662">
    <w:abstractNumId w:val="6"/>
    <w:lvlOverride w:ilvl="0">
      <w:startOverride w:val="1"/>
    </w:lvlOverride>
  </w:num>
  <w:num w:numId="49" w16cid:durableId="20708382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956412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836657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42764130">
    <w:abstractNumId w:val="10"/>
    <w:lvlOverride w:ilvl="0">
      <w:startOverride w:val="1"/>
    </w:lvlOverride>
  </w:num>
  <w:num w:numId="53" w16cid:durableId="476920178">
    <w:abstractNumId w:val="12"/>
    <w:lvlOverride w:ilvl="0">
      <w:startOverride w:val="1"/>
    </w:lvlOverride>
  </w:num>
  <w:num w:numId="54" w16cid:durableId="268858611">
    <w:abstractNumId w:val="11"/>
    <w:lvlOverride w:ilvl="0">
      <w:startOverride w:val="1"/>
    </w:lvlOverride>
  </w:num>
  <w:num w:numId="55" w16cid:durableId="2673496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6411869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36728828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0127939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03425486">
    <w:abstractNumId w:val="33"/>
  </w:num>
  <w:num w:numId="60" w16cid:durableId="787315956">
    <w:abstractNumId w:val="35"/>
  </w:num>
  <w:num w:numId="61" w16cid:durableId="1781803282">
    <w:abstractNumId w:val="26"/>
  </w:num>
  <w:num w:numId="62" w16cid:durableId="1307081079">
    <w:abstractNumId w:val="49"/>
  </w:num>
  <w:num w:numId="63" w16cid:durableId="749892595">
    <w:abstractNumId w:val="30"/>
  </w:num>
  <w:num w:numId="64" w16cid:durableId="2034304833">
    <w:abstractNumId w:val="45"/>
  </w:num>
  <w:num w:numId="65" w16cid:durableId="1977908805">
    <w:abstractNumId w:val="47"/>
  </w:num>
  <w:num w:numId="66" w16cid:durableId="1666471386">
    <w:abstractNumId w:val="52"/>
  </w:num>
  <w:num w:numId="67" w16cid:durableId="1698038964">
    <w:abstractNumId w:val="29"/>
  </w:num>
  <w:num w:numId="68" w16cid:durableId="648632737">
    <w:abstractNumId w:val="5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DE0"/>
    <w:rsid w:val="000D1DE0"/>
    <w:rsid w:val="00266A2A"/>
    <w:rsid w:val="005B0239"/>
    <w:rsid w:val="0070430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00140"/>
  <w15:chartTrackingRefBased/>
  <w15:docId w15:val="{EB938BE2-9BF6-4126-B3A9-9F3ED8E1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DE0"/>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aliases w:val="Título Principal"/>
    <w:basedOn w:val="Normal"/>
    <w:next w:val="Normal"/>
    <w:link w:val="Ttulo1Car"/>
    <w:qFormat/>
    <w:rsid w:val="000D1DE0"/>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CAPITULO 2,H21"/>
    <w:basedOn w:val="Normal"/>
    <w:next w:val="Normal"/>
    <w:link w:val="Ttulo2Car"/>
    <w:uiPriority w:val="99"/>
    <w:qFormat/>
    <w:rsid w:val="000D1DE0"/>
    <w:pPr>
      <w:keepNext/>
      <w:spacing w:before="240" w:after="60"/>
      <w:outlineLvl w:val="1"/>
    </w:pPr>
    <w:rPr>
      <w:rFonts w:ascii="Arial" w:hAnsi="Arial" w:cs="Arial"/>
      <w:b/>
      <w:bCs/>
      <w:i/>
      <w:iCs/>
      <w:sz w:val="28"/>
      <w:szCs w:val="28"/>
    </w:rPr>
  </w:style>
  <w:style w:type="paragraph" w:styleId="Ttulo3">
    <w:name w:val="heading 3"/>
    <w:aliases w:val="Subtítulos de Hallazgo,Graficos,otros,heading 3"/>
    <w:basedOn w:val="Normal"/>
    <w:next w:val="Normal"/>
    <w:link w:val="Ttulo3Car"/>
    <w:qFormat/>
    <w:rsid w:val="000D1DE0"/>
    <w:pPr>
      <w:keepNext/>
      <w:spacing w:before="120" w:after="240"/>
      <w:jc w:val="both"/>
      <w:outlineLvl w:val="2"/>
    </w:pPr>
    <w:rPr>
      <w:rFonts w:cs="Arial"/>
      <w:b/>
      <w:bCs/>
      <w:sz w:val="28"/>
      <w:szCs w:val="26"/>
      <w:lang w:val="es-ES_tradnl"/>
    </w:rPr>
  </w:style>
  <w:style w:type="paragraph" w:styleId="Ttulo4">
    <w:name w:val="heading 4"/>
    <w:aliases w:val="h4"/>
    <w:basedOn w:val="Normal"/>
    <w:next w:val="Normal"/>
    <w:link w:val="Ttulo4Car"/>
    <w:qFormat/>
    <w:rsid w:val="000D1DE0"/>
    <w:pPr>
      <w:keepNext/>
      <w:spacing w:before="240" w:after="60"/>
      <w:outlineLvl w:val="3"/>
    </w:pPr>
    <w:rPr>
      <w:b/>
      <w:bCs/>
      <w:sz w:val="28"/>
      <w:szCs w:val="28"/>
      <w:lang w:val="es-ES_tradnl"/>
    </w:rPr>
  </w:style>
  <w:style w:type="paragraph" w:styleId="Ttulo5">
    <w:name w:val="heading 5"/>
    <w:basedOn w:val="Normal"/>
    <w:next w:val="Normal"/>
    <w:link w:val="Ttulo5Car"/>
    <w:qFormat/>
    <w:rsid w:val="000D1DE0"/>
    <w:pPr>
      <w:spacing w:before="360" w:after="240" w:line="480" w:lineRule="auto"/>
      <w:jc w:val="center"/>
      <w:outlineLvl w:val="4"/>
    </w:pPr>
    <w:rPr>
      <w:b/>
      <w:bCs/>
      <w:iCs/>
      <w:sz w:val="44"/>
      <w:szCs w:val="26"/>
      <w:u w:val="single"/>
      <w:lang w:val="es-ES_tradnl"/>
    </w:rPr>
  </w:style>
  <w:style w:type="paragraph" w:styleId="Ttulo6">
    <w:name w:val="heading 6"/>
    <w:basedOn w:val="Normal"/>
    <w:next w:val="Normal"/>
    <w:link w:val="Ttulo6Car"/>
    <w:qFormat/>
    <w:rsid w:val="000D1DE0"/>
    <w:pPr>
      <w:spacing w:before="240" w:after="60"/>
      <w:outlineLvl w:val="5"/>
    </w:pPr>
    <w:rPr>
      <w:b/>
      <w:bCs/>
      <w:sz w:val="22"/>
      <w:szCs w:val="22"/>
    </w:rPr>
  </w:style>
  <w:style w:type="paragraph" w:styleId="Ttulo7">
    <w:name w:val="heading 7"/>
    <w:basedOn w:val="Normal"/>
    <w:next w:val="Normal"/>
    <w:link w:val="Ttulo7Car1"/>
    <w:qFormat/>
    <w:rsid w:val="000D1DE0"/>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0D1DE0"/>
    <w:pPr>
      <w:spacing w:before="240" w:after="60"/>
      <w:outlineLvl w:val="7"/>
    </w:pPr>
    <w:rPr>
      <w:rFonts w:ascii="Calibri" w:hAnsi="Calibri"/>
      <w:i/>
      <w:iCs/>
    </w:rPr>
  </w:style>
  <w:style w:type="paragraph" w:styleId="Ttulo9">
    <w:name w:val="heading 9"/>
    <w:basedOn w:val="Normal"/>
    <w:next w:val="Normal"/>
    <w:link w:val="Ttulo9Car"/>
    <w:qFormat/>
    <w:rsid w:val="000D1DE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basedOn w:val="Fuentedeprrafopredeter"/>
    <w:link w:val="Ttulo1"/>
    <w:qFormat/>
    <w:rsid w:val="000D1DE0"/>
    <w:rPr>
      <w:rFonts w:ascii="Arial" w:eastAsia="Times New Roman" w:hAnsi="Arial" w:cs="Arial"/>
      <w:b/>
      <w:bCs/>
      <w:color w:val="000080"/>
      <w:kern w:val="1"/>
      <w:sz w:val="32"/>
      <w:szCs w:val="32"/>
      <w:u w:val="single"/>
      <w:lang w:val="es-ES" w:eastAsia="ar-SA"/>
    </w:rPr>
  </w:style>
  <w:style w:type="character" w:customStyle="1" w:styleId="Ttulo2Car">
    <w:name w:val="Título 2 Car"/>
    <w:aliases w:val="Títulos de Hallazgo e Introducción Car,CAPITULO 2 Car,H21 Car"/>
    <w:basedOn w:val="Fuentedeprrafopredeter"/>
    <w:link w:val="Ttulo2"/>
    <w:uiPriority w:val="99"/>
    <w:qFormat/>
    <w:rsid w:val="000D1DE0"/>
    <w:rPr>
      <w:rFonts w:ascii="Arial" w:eastAsia="Times New Roman" w:hAnsi="Arial" w:cs="Arial"/>
      <w:b/>
      <w:bCs/>
      <w:i/>
      <w:iCs/>
      <w:sz w:val="28"/>
      <w:szCs w:val="28"/>
      <w:lang w:val="es-ES" w:eastAsia="ar-SA"/>
    </w:rPr>
  </w:style>
  <w:style w:type="character" w:customStyle="1" w:styleId="Ttulo3Car">
    <w:name w:val="Título 3 Car"/>
    <w:aliases w:val="Subtítulos de Hallazgo Car,Graficos Car,otros Car,heading 3 Car"/>
    <w:basedOn w:val="Fuentedeprrafopredeter"/>
    <w:link w:val="Ttulo3"/>
    <w:qFormat/>
    <w:rsid w:val="000D1DE0"/>
    <w:rPr>
      <w:rFonts w:ascii="Times New Roman" w:eastAsia="Times New Roman" w:hAnsi="Times New Roman" w:cs="Arial"/>
      <w:b/>
      <w:bCs/>
      <w:sz w:val="28"/>
      <w:szCs w:val="26"/>
      <w:lang w:val="es-ES_tradnl" w:eastAsia="ar-SA"/>
    </w:rPr>
  </w:style>
  <w:style w:type="character" w:customStyle="1" w:styleId="Ttulo4Car">
    <w:name w:val="Título 4 Car"/>
    <w:aliases w:val="h4 Car"/>
    <w:basedOn w:val="Fuentedeprrafopredeter"/>
    <w:link w:val="Ttulo4"/>
    <w:qFormat/>
    <w:rsid w:val="000D1DE0"/>
    <w:rPr>
      <w:rFonts w:ascii="Times New Roman" w:eastAsia="Times New Roman" w:hAnsi="Times New Roman" w:cs="Times New Roman"/>
      <w:b/>
      <w:bCs/>
      <w:sz w:val="28"/>
      <w:szCs w:val="28"/>
      <w:lang w:val="es-ES_tradnl" w:eastAsia="ar-SA"/>
    </w:rPr>
  </w:style>
  <w:style w:type="character" w:customStyle="1" w:styleId="Ttulo5Car">
    <w:name w:val="Título 5 Car"/>
    <w:basedOn w:val="Fuentedeprrafopredeter"/>
    <w:link w:val="Ttulo5"/>
    <w:rsid w:val="000D1DE0"/>
    <w:rPr>
      <w:rFonts w:ascii="Times New Roman" w:eastAsia="Times New Roman" w:hAnsi="Times New Roman" w:cs="Times New Roman"/>
      <w:b/>
      <w:bCs/>
      <w:iCs/>
      <w:sz w:val="44"/>
      <w:szCs w:val="26"/>
      <w:u w:val="single"/>
      <w:lang w:val="es-ES_tradnl" w:eastAsia="ar-SA"/>
    </w:rPr>
  </w:style>
  <w:style w:type="character" w:customStyle="1" w:styleId="Ttulo6Car">
    <w:name w:val="Título 6 Car"/>
    <w:basedOn w:val="Fuentedeprrafopredeter"/>
    <w:link w:val="Ttulo6"/>
    <w:rsid w:val="000D1DE0"/>
    <w:rPr>
      <w:rFonts w:ascii="Times New Roman" w:eastAsia="Times New Roman" w:hAnsi="Times New Roman" w:cs="Times New Roman"/>
      <w:b/>
      <w:bCs/>
      <w:lang w:val="es-ES" w:eastAsia="ar-SA"/>
    </w:rPr>
  </w:style>
  <w:style w:type="character" w:customStyle="1" w:styleId="Ttulo7Car">
    <w:name w:val="Título 7 Car"/>
    <w:basedOn w:val="Fuentedeprrafopredeter"/>
    <w:rsid w:val="000D1DE0"/>
    <w:rPr>
      <w:rFonts w:asciiTheme="majorHAnsi" w:eastAsiaTheme="majorEastAsia" w:hAnsiTheme="majorHAnsi" w:cstheme="majorBidi"/>
      <w:i/>
      <w:iCs/>
      <w:color w:val="1F3763" w:themeColor="accent1" w:themeShade="7F"/>
      <w:sz w:val="24"/>
      <w:szCs w:val="24"/>
      <w:lang w:val="es-ES" w:eastAsia="ar-SA"/>
    </w:rPr>
  </w:style>
  <w:style w:type="character" w:customStyle="1" w:styleId="Ttulo8Car">
    <w:name w:val="Título 8 Car"/>
    <w:basedOn w:val="Fuentedeprrafopredeter"/>
    <w:link w:val="Ttulo8"/>
    <w:rsid w:val="000D1DE0"/>
    <w:rPr>
      <w:rFonts w:ascii="Calibri" w:eastAsia="Times New Roman" w:hAnsi="Calibri" w:cs="Times New Roman"/>
      <w:i/>
      <w:iCs/>
      <w:sz w:val="24"/>
      <w:szCs w:val="24"/>
      <w:lang w:val="es-ES" w:eastAsia="ar-SA"/>
    </w:rPr>
  </w:style>
  <w:style w:type="character" w:customStyle="1" w:styleId="Ttulo9Car">
    <w:name w:val="Título 9 Car"/>
    <w:basedOn w:val="Fuentedeprrafopredeter"/>
    <w:link w:val="Ttulo9"/>
    <w:rsid w:val="000D1DE0"/>
    <w:rPr>
      <w:rFonts w:ascii="Arial" w:eastAsia="Times New Roman" w:hAnsi="Arial" w:cs="Arial"/>
      <w:lang w:val="es-ES" w:eastAsia="ar-SA"/>
    </w:rPr>
  </w:style>
  <w:style w:type="character" w:customStyle="1" w:styleId="TDC1Car">
    <w:name w:val="TDC 1 Car"/>
    <w:link w:val="TDC1"/>
    <w:uiPriority w:val="39"/>
    <w:rsid w:val="000D1DE0"/>
    <w:rPr>
      <w:b/>
      <w:color w:val="000080"/>
      <w:sz w:val="28"/>
      <w:u w:val="single"/>
      <w:lang w:val="es-ES_tradnl" w:eastAsia="ar-SA"/>
    </w:rPr>
  </w:style>
  <w:style w:type="paragraph" w:customStyle="1" w:styleId="Car">
    <w:name w:val="Car"/>
    <w:basedOn w:val="Normal"/>
    <w:rsid w:val="000D1DE0"/>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uiPriority w:val="39"/>
    <w:qFormat/>
    <w:rsid w:val="000D1DE0"/>
    <w:pPr>
      <w:spacing w:before="120" w:after="120"/>
      <w:jc w:val="both"/>
    </w:pPr>
    <w:rPr>
      <w:rFonts w:asciiTheme="minorHAnsi" w:eastAsiaTheme="minorHAnsi" w:hAnsiTheme="minorHAnsi" w:cstheme="minorBidi"/>
      <w:b/>
      <w:color w:val="000080"/>
      <w:sz w:val="28"/>
      <w:szCs w:val="22"/>
      <w:u w:val="single"/>
      <w:lang w:val="es-ES_tradnl"/>
    </w:rPr>
  </w:style>
  <w:style w:type="character" w:customStyle="1" w:styleId="Ttulo7Car1">
    <w:name w:val="Título 7 Car1"/>
    <w:link w:val="Ttulo7"/>
    <w:rsid w:val="000D1DE0"/>
    <w:rPr>
      <w:rFonts w:ascii="Arial" w:eastAsia="Times New Roman" w:hAnsi="Arial" w:cs="Times New Roman"/>
      <w:b/>
      <w:bCs/>
      <w:sz w:val="24"/>
      <w:szCs w:val="24"/>
      <w:u w:val="single"/>
      <w:lang w:val="es-ES" w:eastAsia="ar-SA"/>
    </w:rPr>
  </w:style>
  <w:style w:type="character" w:customStyle="1" w:styleId="Absatz-Standardschriftart">
    <w:name w:val="Absatz-Standardschriftart"/>
    <w:qFormat/>
    <w:rsid w:val="000D1DE0"/>
  </w:style>
  <w:style w:type="character" w:customStyle="1" w:styleId="WW-Absatz-Standardschriftart">
    <w:name w:val="WW-Absatz-Standardschriftart"/>
    <w:qFormat/>
    <w:rsid w:val="000D1DE0"/>
  </w:style>
  <w:style w:type="character" w:customStyle="1" w:styleId="WW-Absatz-Standardschriftart1">
    <w:name w:val="WW-Absatz-Standardschriftart1"/>
    <w:qFormat/>
    <w:rsid w:val="000D1DE0"/>
  </w:style>
  <w:style w:type="character" w:customStyle="1" w:styleId="WW-Absatz-Standardschriftart11">
    <w:name w:val="WW-Absatz-Standardschriftart11"/>
    <w:rsid w:val="000D1DE0"/>
  </w:style>
  <w:style w:type="character" w:customStyle="1" w:styleId="WW-Absatz-Standardschriftart111">
    <w:name w:val="WW-Absatz-Standardschriftart111"/>
    <w:rsid w:val="000D1DE0"/>
  </w:style>
  <w:style w:type="character" w:customStyle="1" w:styleId="WW-Absatz-Standardschriftart1111">
    <w:name w:val="WW-Absatz-Standardschriftart1111"/>
    <w:rsid w:val="000D1DE0"/>
  </w:style>
  <w:style w:type="character" w:customStyle="1" w:styleId="WW-Absatz-Standardschriftart11111">
    <w:name w:val="WW-Absatz-Standardschriftart11111"/>
    <w:rsid w:val="000D1DE0"/>
  </w:style>
  <w:style w:type="character" w:customStyle="1" w:styleId="WW-Absatz-Standardschriftart111111">
    <w:name w:val="WW-Absatz-Standardschriftart111111"/>
    <w:rsid w:val="000D1DE0"/>
  </w:style>
  <w:style w:type="character" w:customStyle="1" w:styleId="WW-Absatz-Standardschriftart1111111">
    <w:name w:val="WW-Absatz-Standardschriftart1111111"/>
    <w:rsid w:val="000D1DE0"/>
  </w:style>
  <w:style w:type="character" w:customStyle="1" w:styleId="WW-Absatz-Standardschriftart11111111">
    <w:name w:val="WW-Absatz-Standardschriftart11111111"/>
    <w:rsid w:val="000D1DE0"/>
  </w:style>
  <w:style w:type="character" w:customStyle="1" w:styleId="WW-Absatz-Standardschriftart111111111">
    <w:name w:val="WW-Absatz-Standardschriftart111111111"/>
    <w:rsid w:val="000D1DE0"/>
  </w:style>
  <w:style w:type="character" w:customStyle="1" w:styleId="WW-Absatz-Standardschriftart1111111111">
    <w:name w:val="WW-Absatz-Standardschriftart1111111111"/>
    <w:rsid w:val="000D1DE0"/>
  </w:style>
  <w:style w:type="character" w:customStyle="1" w:styleId="WW-Absatz-Standardschriftart11111111111">
    <w:name w:val="WW-Absatz-Standardschriftart11111111111"/>
    <w:rsid w:val="000D1DE0"/>
  </w:style>
  <w:style w:type="character" w:customStyle="1" w:styleId="WW-Absatz-Standardschriftart111111111111">
    <w:name w:val="WW-Absatz-Standardschriftart111111111111"/>
    <w:rsid w:val="000D1DE0"/>
  </w:style>
  <w:style w:type="character" w:customStyle="1" w:styleId="WW-Absatz-Standardschriftart1111111111111">
    <w:name w:val="WW-Absatz-Standardschriftart1111111111111"/>
    <w:rsid w:val="000D1DE0"/>
  </w:style>
  <w:style w:type="character" w:customStyle="1" w:styleId="WW-Absatz-Standardschriftart11111111111111">
    <w:name w:val="WW-Absatz-Standardschriftart11111111111111"/>
    <w:rsid w:val="000D1DE0"/>
  </w:style>
  <w:style w:type="character" w:customStyle="1" w:styleId="WW-Absatz-Standardschriftart111111111111111">
    <w:name w:val="WW-Absatz-Standardschriftart111111111111111"/>
    <w:rsid w:val="000D1DE0"/>
  </w:style>
  <w:style w:type="character" w:customStyle="1" w:styleId="WW-Absatz-Standardschriftart1111111111111111">
    <w:name w:val="WW-Absatz-Standardschriftart1111111111111111"/>
    <w:rsid w:val="000D1DE0"/>
  </w:style>
  <w:style w:type="character" w:customStyle="1" w:styleId="WW-Absatz-Standardschriftart11111111111111111">
    <w:name w:val="WW-Absatz-Standardschriftart11111111111111111"/>
    <w:rsid w:val="000D1DE0"/>
  </w:style>
  <w:style w:type="character" w:customStyle="1" w:styleId="WW-Absatz-Standardschriftart111111111111111111">
    <w:name w:val="WW-Absatz-Standardschriftart111111111111111111"/>
    <w:rsid w:val="000D1DE0"/>
  </w:style>
  <w:style w:type="character" w:customStyle="1" w:styleId="WW-Absatz-Standardschriftart1111111111111111111">
    <w:name w:val="WW-Absatz-Standardschriftart1111111111111111111"/>
    <w:rsid w:val="000D1DE0"/>
  </w:style>
  <w:style w:type="character" w:customStyle="1" w:styleId="WW-Absatz-Standardschriftart11111111111111111111">
    <w:name w:val="WW-Absatz-Standardschriftart11111111111111111111"/>
    <w:rsid w:val="000D1DE0"/>
  </w:style>
  <w:style w:type="character" w:customStyle="1" w:styleId="WW-Absatz-Standardschriftart111111111111111111111">
    <w:name w:val="WW-Absatz-Standardschriftart111111111111111111111"/>
    <w:rsid w:val="000D1DE0"/>
  </w:style>
  <w:style w:type="character" w:customStyle="1" w:styleId="WW-Absatz-Standardschriftart1111111111111111111111">
    <w:name w:val="WW-Absatz-Standardschriftart1111111111111111111111"/>
    <w:rsid w:val="000D1DE0"/>
  </w:style>
  <w:style w:type="character" w:customStyle="1" w:styleId="WW-Absatz-Standardschriftart11111111111111111111111">
    <w:name w:val="WW-Absatz-Standardschriftart11111111111111111111111"/>
    <w:rsid w:val="000D1DE0"/>
  </w:style>
  <w:style w:type="character" w:customStyle="1" w:styleId="WW-Absatz-Standardschriftart111111111111111111111111">
    <w:name w:val="WW-Absatz-Standardschriftart111111111111111111111111"/>
    <w:rsid w:val="000D1DE0"/>
  </w:style>
  <w:style w:type="character" w:customStyle="1" w:styleId="WW-Absatz-Standardschriftart1111111111111111111111111">
    <w:name w:val="WW-Absatz-Standardschriftart1111111111111111111111111"/>
    <w:rsid w:val="000D1DE0"/>
  </w:style>
  <w:style w:type="character" w:customStyle="1" w:styleId="WW-Absatz-Standardschriftart11111111111111111111111111">
    <w:name w:val="WW-Absatz-Standardschriftart11111111111111111111111111"/>
    <w:rsid w:val="000D1DE0"/>
  </w:style>
  <w:style w:type="character" w:customStyle="1" w:styleId="WW-Absatz-Standardschriftart111111111111111111111111111">
    <w:name w:val="WW-Absatz-Standardschriftart111111111111111111111111111"/>
    <w:rsid w:val="000D1DE0"/>
  </w:style>
  <w:style w:type="character" w:customStyle="1" w:styleId="WW-Absatz-Standardschriftart1111111111111111111111111111">
    <w:name w:val="WW-Absatz-Standardschriftart1111111111111111111111111111"/>
    <w:rsid w:val="000D1DE0"/>
  </w:style>
  <w:style w:type="character" w:customStyle="1" w:styleId="WW-Absatz-Standardschriftart11111111111111111111111111111">
    <w:name w:val="WW-Absatz-Standardschriftart11111111111111111111111111111"/>
    <w:rsid w:val="000D1DE0"/>
  </w:style>
  <w:style w:type="character" w:customStyle="1" w:styleId="WW-Absatz-Standardschriftart111111111111111111111111111111">
    <w:name w:val="WW-Absatz-Standardschriftart111111111111111111111111111111"/>
    <w:rsid w:val="000D1DE0"/>
  </w:style>
  <w:style w:type="character" w:customStyle="1" w:styleId="WW-Absatz-Standardschriftart1111111111111111111111111111111">
    <w:name w:val="WW-Absatz-Standardschriftart1111111111111111111111111111111"/>
    <w:rsid w:val="000D1DE0"/>
  </w:style>
  <w:style w:type="character" w:customStyle="1" w:styleId="WW-Absatz-Standardschriftart11111111111111111111111111111111">
    <w:name w:val="WW-Absatz-Standardschriftart11111111111111111111111111111111"/>
    <w:rsid w:val="000D1DE0"/>
  </w:style>
  <w:style w:type="character" w:customStyle="1" w:styleId="WW-Absatz-Standardschriftart111111111111111111111111111111111">
    <w:name w:val="WW-Absatz-Standardschriftart111111111111111111111111111111111"/>
    <w:rsid w:val="000D1DE0"/>
  </w:style>
  <w:style w:type="character" w:customStyle="1" w:styleId="WW-Absatz-Standardschriftart1111111111111111111111111111111111">
    <w:name w:val="WW-Absatz-Standardschriftart1111111111111111111111111111111111"/>
    <w:rsid w:val="000D1DE0"/>
  </w:style>
  <w:style w:type="character" w:customStyle="1" w:styleId="WW-Absatz-Standardschriftart11111111111111111111111111111111111">
    <w:name w:val="WW-Absatz-Standardschriftart11111111111111111111111111111111111"/>
    <w:rsid w:val="000D1DE0"/>
  </w:style>
  <w:style w:type="character" w:customStyle="1" w:styleId="WW-Absatz-Standardschriftart111111111111111111111111111111111111">
    <w:name w:val="WW-Absatz-Standardschriftart111111111111111111111111111111111111"/>
    <w:rsid w:val="000D1DE0"/>
  </w:style>
  <w:style w:type="character" w:customStyle="1" w:styleId="WW-Absatz-Standardschriftart1111111111111111111111111111111111111">
    <w:name w:val="WW-Absatz-Standardschriftart1111111111111111111111111111111111111"/>
    <w:rsid w:val="000D1DE0"/>
  </w:style>
  <w:style w:type="character" w:customStyle="1" w:styleId="WW-Absatz-Standardschriftart11111111111111111111111111111111111111">
    <w:name w:val="WW-Absatz-Standardschriftart11111111111111111111111111111111111111"/>
    <w:rsid w:val="000D1DE0"/>
  </w:style>
  <w:style w:type="character" w:customStyle="1" w:styleId="WW-Absatz-Standardschriftart111111111111111111111111111111111111111">
    <w:name w:val="WW-Absatz-Standardschriftart111111111111111111111111111111111111111"/>
    <w:rsid w:val="000D1DE0"/>
  </w:style>
  <w:style w:type="character" w:customStyle="1" w:styleId="WW-Absatz-Standardschriftart1111111111111111111111111111111111111111">
    <w:name w:val="WW-Absatz-Standardschriftart1111111111111111111111111111111111111111"/>
    <w:rsid w:val="000D1DE0"/>
  </w:style>
  <w:style w:type="character" w:customStyle="1" w:styleId="WW-Absatz-Standardschriftart11111111111111111111111111111111111111111">
    <w:name w:val="WW-Absatz-Standardschriftart11111111111111111111111111111111111111111"/>
    <w:rsid w:val="000D1DE0"/>
  </w:style>
  <w:style w:type="character" w:customStyle="1" w:styleId="WW-Absatz-Standardschriftart111111111111111111111111111111111111111111">
    <w:name w:val="WW-Absatz-Standardschriftart111111111111111111111111111111111111111111"/>
    <w:rsid w:val="000D1DE0"/>
  </w:style>
  <w:style w:type="character" w:customStyle="1" w:styleId="WW-Absatz-Standardschriftart1111111111111111111111111111111111111111111">
    <w:name w:val="WW-Absatz-Standardschriftart1111111111111111111111111111111111111111111"/>
    <w:rsid w:val="000D1DE0"/>
  </w:style>
  <w:style w:type="character" w:customStyle="1" w:styleId="WW-Absatz-Standardschriftart11111111111111111111111111111111111111111111">
    <w:name w:val="WW-Absatz-Standardschriftart11111111111111111111111111111111111111111111"/>
    <w:rsid w:val="000D1DE0"/>
  </w:style>
  <w:style w:type="character" w:customStyle="1" w:styleId="WW-Absatz-Standardschriftart111111111111111111111111111111111111111111111">
    <w:name w:val="WW-Absatz-Standardschriftart111111111111111111111111111111111111111111111"/>
    <w:rsid w:val="000D1DE0"/>
  </w:style>
  <w:style w:type="character" w:customStyle="1" w:styleId="WW-Absatz-Standardschriftart1111111111111111111111111111111111111111111111">
    <w:name w:val="WW-Absatz-Standardschriftart1111111111111111111111111111111111111111111111"/>
    <w:rsid w:val="000D1DE0"/>
  </w:style>
  <w:style w:type="character" w:customStyle="1" w:styleId="WW-Absatz-Standardschriftart11111111111111111111111111111111111111111111111">
    <w:name w:val="WW-Absatz-Standardschriftart11111111111111111111111111111111111111111111111"/>
    <w:rsid w:val="000D1DE0"/>
  </w:style>
  <w:style w:type="character" w:customStyle="1" w:styleId="WW-Absatz-Standardschriftart111111111111111111111111111111111111111111111111">
    <w:name w:val="WW-Absatz-Standardschriftart111111111111111111111111111111111111111111111111"/>
    <w:rsid w:val="000D1DE0"/>
  </w:style>
  <w:style w:type="character" w:customStyle="1" w:styleId="WW-Absatz-Standardschriftart1111111111111111111111111111111111111111111111111">
    <w:name w:val="WW-Absatz-Standardschriftart1111111111111111111111111111111111111111111111111"/>
    <w:rsid w:val="000D1DE0"/>
  </w:style>
  <w:style w:type="character" w:customStyle="1" w:styleId="WW-Absatz-Standardschriftart11111111111111111111111111111111111111111111111111">
    <w:name w:val="WW-Absatz-Standardschriftart11111111111111111111111111111111111111111111111111"/>
    <w:rsid w:val="000D1DE0"/>
  </w:style>
  <w:style w:type="character" w:customStyle="1" w:styleId="WW-Absatz-Standardschriftart111111111111111111111111111111111111111111111111111">
    <w:name w:val="WW-Absatz-Standardschriftart111111111111111111111111111111111111111111111111111"/>
    <w:rsid w:val="000D1DE0"/>
  </w:style>
  <w:style w:type="character" w:customStyle="1" w:styleId="WW-Absatz-Standardschriftart1111111111111111111111111111111111111111111111111111">
    <w:name w:val="WW-Absatz-Standardschriftart1111111111111111111111111111111111111111111111111111"/>
    <w:rsid w:val="000D1DE0"/>
  </w:style>
  <w:style w:type="character" w:customStyle="1" w:styleId="WW-Absatz-Standardschriftart11111111111111111111111111111111111111111111111111111">
    <w:name w:val="WW-Absatz-Standardschriftart11111111111111111111111111111111111111111111111111111"/>
    <w:rsid w:val="000D1DE0"/>
  </w:style>
  <w:style w:type="character" w:customStyle="1" w:styleId="WW-Absatz-Standardschriftart111111111111111111111111111111111111111111111111111111">
    <w:name w:val="WW-Absatz-Standardschriftart111111111111111111111111111111111111111111111111111111"/>
    <w:rsid w:val="000D1DE0"/>
  </w:style>
  <w:style w:type="character" w:customStyle="1" w:styleId="WW-Absatz-Standardschriftart1111111111111111111111111111111111111111111111111111111">
    <w:name w:val="WW-Absatz-Standardschriftart1111111111111111111111111111111111111111111111111111111"/>
    <w:rsid w:val="000D1DE0"/>
  </w:style>
  <w:style w:type="character" w:customStyle="1" w:styleId="WW-Absatz-Standardschriftart11111111111111111111111111111111111111111111111111111111">
    <w:name w:val="WW-Absatz-Standardschriftart11111111111111111111111111111111111111111111111111111111"/>
    <w:rsid w:val="000D1DE0"/>
  </w:style>
  <w:style w:type="character" w:customStyle="1" w:styleId="WW-Absatz-Standardschriftart111111111111111111111111111111111111111111111111111111111">
    <w:name w:val="WW-Absatz-Standardschriftart111111111111111111111111111111111111111111111111111111111"/>
    <w:rsid w:val="000D1DE0"/>
  </w:style>
  <w:style w:type="character" w:customStyle="1" w:styleId="WW-Absatz-Standardschriftart1111111111111111111111111111111111111111111111111111111111">
    <w:name w:val="WW-Absatz-Standardschriftart1111111111111111111111111111111111111111111111111111111111"/>
    <w:rsid w:val="000D1DE0"/>
  </w:style>
  <w:style w:type="character" w:customStyle="1" w:styleId="WW-Absatz-Standardschriftart11111111111111111111111111111111111111111111111111111111111">
    <w:name w:val="WW-Absatz-Standardschriftart11111111111111111111111111111111111111111111111111111111111"/>
    <w:rsid w:val="000D1DE0"/>
  </w:style>
  <w:style w:type="character" w:customStyle="1" w:styleId="WW-Absatz-Standardschriftart111111111111111111111111111111111111111111111111111111111111">
    <w:name w:val="WW-Absatz-Standardschriftart111111111111111111111111111111111111111111111111111111111111"/>
    <w:rsid w:val="000D1DE0"/>
  </w:style>
  <w:style w:type="character" w:customStyle="1" w:styleId="WW-Absatz-Standardschriftart1111111111111111111111111111111111111111111111111111111111111">
    <w:name w:val="WW-Absatz-Standardschriftart1111111111111111111111111111111111111111111111111111111111111"/>
    <w:rsid w:val="000D1DE0"/>
  </w:style>
  <w:style w:type="character" w:customStyle="1" w:styleId="WW-Absatz-Standardschriftart11111111111111111111111111111111111111111111111111111111111111">
    <w:name w:val="WW-Absatz-Standardschriftart11111111111111111111111111111111111111111111111111111111111111"/>
    <w:rsid w:val="000D1DE0"/>
  </w:style>
  <w:style w:type="character" w:customStyle="1" w:styleId="WW-Absatz-Standardschriftart111111111111111111111111111111111111111111111111111111111111111">
    <w:name w:val="WW-Absatz-Standardschriftart111111111111111111111111111111111111111111111111111111111111111"/>
    <w:rsid w:val="000D1DE0"/>
  </w:style>
  <w:style w:type="character" w:customStyle="1" w:styleId="WW-Absatz-Standardschriftart1111111111111111111111111111111111111111111111111111111111111111">
    <w:name w:val="WW-Absatz-Standardschriftart1111111111111111111111111111111111111111111111111111111111111111"/>
    <w:rsid w:val="000D1DE0"/>
  </w:style>
  <w:style w:type="character" w:customStyle="1" w:styleId="WW-Absatz-Standardschriftart11111111111111111111111111111111111111111111111111111111111111111">
    <w:name w:val="WW-Absatz-Standardschriftart11111111111111111111111111111111111111111111111111111111111111111"/>
    <w:rsid w:val="000D1DE0"/>
  </w:style>
  <w:style w:type="character" w:customStyle="1" w:styleId="WW-Absatz-Standardschriftart111111111111111111111111111111111111111111111111111111111111111111">
    <w:name w:val="WW-Absatz-Standardschriftart111111111111111111111111111111111111111111111111111111111111111111"/>
    <w:rsid w:val="000D1DE0"/>
  </w:style>
  <w:style w:type="character" w:customStyle="1" w:styleId="WW-Absatz-Standardschriftart1111111111111111111111111111111111111111111111111111111111111111111">
    <w:name w:val="WW-Absatz-Standardschriftart1111111111111111111111111111111111111111111111111111111111111111111"/>
    <w:rsid w:val="000D1DE0"/>
  </w:style>
  <w:style w:type="character" w:customStyle="1" w:styleId="WW-Absatz-Standardschriftart11111111111111111111111111111111111111111111111111111111111111111111">
    <w:name w:val="WW-Absatz-Standardschriftart11111111111111111111111111111111111111111111111111111111111111111111"/>
    <w:rsid w:val="000D1DE0"/>
  </w:style>
  <w:style w:type="character" w:customStyle="1" w:styleId="WW-Absatz-Standardschriftart111111111111111111111111111111111111111111111111111111111111111111111">
    <w:name w:val="WW-Absatz-Standardschriftart111111111111111111111111111111111111111111111111111111111111111111111"/>
    <w:rsid w:val="000D1DE0"/>
  </w:style>
  <w:style w:type="character" w:customStyle="1" w:styleId="WW-Absatz-Standardschriftart1111111111111111111111111111111111111111111111111111111111111111111111">
    <w:name w:val="WW-Absatz-Standardschriftart1111111111111111111111111111111111111111111111111111111111111111111111"/>
    <w:rsid w:val="000D1DE0"/>
  </w:style>
  <w:style w:type="character" w:customStyle="1" w:styleId="WW-Absatz-Standardschriftart11111111111111111111111111111111111111111111111111111111111111111111111">
    <w:name w:val="WW-Absatz-Standardschriftart11111111111111111111111111111111111111111111111111111111111111111111111"/>
    <w:rsid w:val="000D1DE0"/>
  </w:style>
  <w:style w:type="character" w:customStyle="1" w:styleId="WW-Absatz-Standardschriftart111111111111111111111111111111111111111111111111111111111111111111111111">
    <w:name w:val="WW-Absatz-Standardschriftart111111111111111111111111111111111111111111111111111111111111111111111111"/>
    <w:rsid w:val="000D1DE0"/>
  </w:style>
  <w:style w:type="character" w:customStyle="1" w:styleId="WW-Absatz-Standardschriftart1111111111111111111111111111111111111111111111111111111111111111111111111">
    <w:name w:val="WW-Absatz-Standardschriftart1111111111111111111111111111111111111111111111111111111111111111111111111"/>
    <w:rsid w:val="000D1DE0"/>
  </w:style>
  <w:style w:type="character" w:customStyle="1" w:styleId="WW-Absatz-Standardschriftart11111111111111111111111111111111111111111111111111111111111111111111111111">
    <w:name w:val="WW-Absatz-Standardschriftart11111111111111111111111111111111111111111111111111111111111111111111111111"/>
    <w:rsid w:val="000D1DE0"/>
  </w:style>
  <w:style w:type="character" w:customStyle="1" w:styleId="WW-Absatz-Standardschriftart111111111111111111111111111111111111111111111111111111111111111111111111111">
    <w:name w:val="WW-Absatz-Standardschriftart111111111111111111111111111111111111111111111111111111111111111111111111111"/>
    <w:rsid w:val="000D1DE0"/>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D1DE0"/>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D1DE0"/>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D1DE0"/>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D1DE0"/>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D1DE0"/>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D1DE0"/>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D1DE0"/>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D1DE0"/>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D1DE0"/>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D1DE0"/>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D1DE0"/>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D1DE0"/>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D1DE0"/>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D1DE0"/>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D1DE0"/>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D1DE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D1DE0"/>
  </w:style>
  <w:style w:type="character" w:customStyle="1" w:styleId="Fuentedeprrafopredeter2">
    <w:name w:val="Fuente de párrafo predeter.2"/>
    <w:qFormat/>
    <w:rsid w:val="000D1DE0"/>
  </w:style>
  <w:style w:type="character" w:customStyle="1" w:styleId="Fuentedeprrafopredeter1">
    <w:name w:val="Fuente de párrafo predeter.1"/>
    <w:qFormat/>
    <w:rsid w:val="000D1DE0"/>
  </w:style>
  <w:style w:type="character" w:styleId="Hipervnculo">
    <w:name w:val="Hyperlink"/>
    <w:uiPriority w:val="99"/>
    <w:rsid w:val="000D1DE0"/>
    <w:rPr>
      <w:color w:val="000080"/>
      <w:u w:val="single"/>
    </w:rPr>
  </w:style>
  <w:style w:type="character" w:customStyle="1" w:styleId="Carcterdenumeracin">
    <w:name w:val="Carácter de numeración"/>
    <w:rsid w:val="000D1DE0"/>
  </w:style>
  <w:style w:type="character" w:customStyle="1" w:styleId="Vietas">
    <w:name w:val="Viñetas"/>
    <w:qFormat/>
    <w:rsid w:val="000D1DE0"/>
    <w:rPr>
      <w:rFonts w:ascii="StarSymbol" w:eastAsia="StarSymbol" w:hAnsi="StarSymbol" w:cs="StarSymbol"/>
      <w:sz w:val="18"/>
      <w:szCs w:val="18"/>
    </w:rPr>
  </w:style>
  <w:style w:type="paragraph" w:customStyle="1" w:styleId="Encabezado2">
    <w:name w:val="Encabezado2"/>
    <w:basedOn w:val="Normal"/>
    <w:next w:val="Textoindependiente"/>
    <w:qFormat/>
    <w:rsid w:val="000D1DE0"/>
    <w:pPr>
      <w:keepNext/>
      <w:spacing w:before="240" w:after="120"/>
    </w:pPr>
    <w:rPr>
      <w:rFonts w:ascii="Arial" w:eastAsia="Arial Unicode MS" w:hAnsi="Arial" w:cs="Tahoma"/>
      <w:sz w:val="28"/>
      <w:szCs w:val="28"/>
    </w:rPr>
  </w:style>
  <w:style w:type="paragraph" w:styleId="Textoindependiente">
    <w:name w:val="Body Text"/>
    <w:basedOn w:val="Normal"/>
    <w:link w:val="TextoindependienteCar"/>
    <w:qFormat/>
    <w:rsid w:val="000D1DE0"/>
    <w:pPr>
      <w:spacing w:after="120"/>
    </w:pPr>
  </w:style>
  <w:style w:type="character" w:customStyle="1" w:styleId="TextoindependienteCar">
    <w:name w:val="Texto independiente Car"/>
    <w:basedOn w:val="Fuentedeprrafopredeter"/>
    <w:link w:val="Textoindependiente"/>
    <w:qFormat/>
    <w:rsid w:val="000D1DE0"/>
    <w:rPr>
      <w:rFonts w:ascii="Times New Roman" w:eastAsia="Times New Roman" w:hAnsi="Times New Roman" w:cs="Times New Roman"/>
      <w:sz w:val="24"/>
      <w:szCs w:val="24"/>
      <w:lang w:val="es-ES" w:eastAsia="ar-SA"/>
    </w:rPr>
  </w:style>
  <w:style w:type="paragraph" w:styleId="Lista">
    <w:name w:val="List"/>
    <w:basedOn w:val="Textoindependiente"/>
    <w:rsid w:val="000D1DE0"/>
    <w:rPr>
      <w:rFonts w:cs="Tahoma"/>
    </w:rPr>
  </w:style>
  <w:style w:type="paragraph" w:customStyle="1" w:styleId="Etiqueta">
    <w:name w:val="Etiqueta"/>
    <w:basedOn w:val="Normal"/>
    <w:qFormat/>
    <w:rsid w:val="000D1DE0"/>
    <w:pPr>
      <w:suppressLineNumbers/>
      <w:spacing w:before="120" w:after="120"/>
    </w:pPr>
    <w:rPr>
      <w:rFonts w:cs="Tahoma"/>
      <w:i/>
      <w:iCs/>
    </w:rPr>
  </w:style>
  <w:style w:type="paragraph" w:customStyle="1" w:styleId="ndice">
    <w:name w:val="Índice"/>
    <w:basedOn w:val="Normal"/>
    <w:qFormat/>
    <w:rsid w:val="000D1DE0"/>
    <w:pPr>
      <w:suppressLineNumbers/>
    </w:pPr>
    <w:rPr>
      <w:rFonts w:cs="Tahoma"/>
    </w:rPr>
  </w:style>
  <w:style w:type="paragraph" w:customStyle="1" w:styleId="Encabezado1">
    <w:name w:val="Encabezado1"/>
    <w:basedOn w:val="Normal"/>
    <w:next w:val="Textoindependiente"/>
    <w:qFormat/>
    <w:rsid w:val="000D1DE0"/>
    <w:pPr>
      <w:keepNext/>
      <w:spacing w:before="240" w:after="120"/>
    </w:pPr>
    <w:rPr>
      <w:rFonts w:ascii="Arial" w:eastAsia="Arial Unicode MS" w:hAnsi="Arial" w:cs="Tahoma"/>
      <w:sz w:val="28"/>
      <w:szCs w:val="28"/>
    </w:rPr>
  </w:style>
  <w:style w:type="paragraph" w:styleId="Encabezado">
    <w:name w:val="header"/>
    <w:aliases w:val="encabezado,h"/>
    <w:basedOn w:val="Normal"/>
    <w:link w:val="EncabezadoCar1"/>
    <w:qFormat/>
    <w:rsid w:val="000D1DE0"/>
    <w:pPr>
      <w:widowControl w:val="0"/>
      <w:tabs>
        <w:tab w:val="center" w:pos="4320"/>
        <w:tab w:val="right" w:pos="8640"/>
      </w:tabs>
      <w:autoSpaceDE w:val="0"/>
    </w:pPr>
    <w:rPr>
      <w:rFonts w:ascii="Arial" w:hAnsi="Arial" w:cs="Arial"/>
      <w:u w:val="single"/>
      <w:shd w:val="clear" w:color="auto" w:fill="FFFFFF"/>
    </w:rPr>
  </w:style>
  <w:style w:type="character" w:customStyle="1" w:styleId="EncabezadoCar">
    <w:name w:val="Encabezado Car"/>
    <w:aliases w:val="encabezado Car,h Car1"/>
    <w:basedOn w:val="Fuentedeprrafopredeter"/>
    <w:qFormat/>
    <w:rsid w:val="000D1DE0"/>
    <w:rPr>
      <w:rFonts w:ascii="Times New Roman" w:eastAsia="Times New Roman" w:hAnsi="Times New Roman" w:cs="Times New Roman"/>
      <w:sz w:val="24"/>
      <w:szCs w:val="24"/>
      <w:lang w:val="es-ES" w:eastAsia="ar-SA"/>
    </w:rPr>
  </w:style>
  <w:style w:type="character" w:customStyle="1" w:styleId="EncabezadoCar1">
    <w:name w:val="Encabezado Car1"/>
    <w:aliases w:val="encabezado Car1,h Car"/>
    <w:link w:val="Encabezado"/>
    <w:rsid w:val="000D1DE0"/>
    <w:rPr>
      <w:rFonts w:ascii="Arial" w:eastAsia="Times New Roman" w:hAnsi="Arial" w:cs="Arial"/>
      <w:sz w:val="24"/>
      <w:szCs w:val="24"/>
      <w:u w:val="single"/>
      <w:lang w:val="es-ES" w:eastAsia="ar-SA"/>
    </w:rPr>
  </w:style>
  <w:style w:type="paragraph" w:styleId="Piedepgina">
    <w:name w:val="footer"/>
    <w:basedOn w:val="Normal"/>
    <w:link w:val="PiedepginaCar"/>
    <w:rsid w:val="000D1DE0"/>
    <w:pPr>
      <w:widowControl w:val="0"/>
      <w:tabs>
        <w:tab w:val="center" w:pos="4320"/>
        <w:tab w:val="right" w:pos="8640"/>
      </w:tabs>
      <w:autoSpaceDE w:val="0"/>
    </w:pPr>
    <w:rPr>
      <w:rFonts w:ascii="Arial" w:hAnsi="Arial" w:cs="Arial"/>
      <w:u w:val="single"/>
      <w:shd w:val="clear" w:color="auto" w:fill="FFFFFF"/>
    </w:rPr>
  </w:style>
  <w:style w:type="character" w:customStyle="1" w:styleId="PiedepginaCar">
    <w:name w:val="Pie de página Car"/>
    <w:basedOn w:val="Fuentedeprrafopredeter"/>
    <w:link w:val="Piedepgina"/>
    <w:qFormat/>
    <w:rsid w:val="000D1DE0"/>
    <w:rPr>
      <w:rFonts w:ascii="Arial" w:eastAsia="Times New Roman" w:hAnsi="Arial" w:cs="Arial"/>
      <w:sz w:val="24"/>
      <w:szCs w:val="24"/>
      <w:u w:val="single"/>
      <w:lang w:val="es-ES" w:eastAsia="ar-SA"/>
    </w:rPr>
  </w:style>
  <w:style w:type="paragraph" w:customStyle="1" w:styleId="T3fulo7">
    <w:name w:val="T稚3fulo 7"/>
    <w:next w:val="Normal"/>
    <w:rsid w:val="000D1DE0"/>
    <w:pPr>
      <w:keepNext/>
      <w:widowControl w:val="0"/>
      <w:suppressAutoHyphens/>
      <w:autoSpaceDE w:val="0"/>
      <w:spacing w:after="0" w:line="240" w:lineRule="auto"/>
      <w:jc w:val="both"/>
    </w:pPr>
    <w:rPr>
      <w:rFonts w:ascii="Arial" w:eastAsia="Arial" w:hAnsi="Arial" w:cs="Times New Roman"/>
      <w:b/>
      <w:bCs/>
      <w:sz w:val="24"/>
      <w:szCs w:val="24"/>
      <w:u w:val="single"/>
      <w:shd w:val="clear" w:color="auto" w:fill="FFFFFF"/>
      <w:lang w:val="es-ES" w:eastAsia="ar-SA"/>
    </w:rPr>
  </w:style>
  <w:style w:type="paragraph" w:customStyle="1" w:styleId="Autocorrecci3f0">
    <w:name w:val="Autocorrecci3f"/>
    <w:rsid w:val="000D1DE0"/>
    <w:pPr>
      <w:widowControl w:val="0"/>
      <w:suppressAutoHyphens/>
      <w:autoSpaceDE w:val="0"/>
      <w:spacing w:after="0" w:line="240" w:lineRule="auto"/>
    </w:pPr>
    <w:rPr>
      <w:rFonts w:ascii="Arial" w:eastAsia="Arial" w:hAnsi="Arial" w:cs="Times New Roman"/>
      <w:sz w:val="20"/>
      <w:szCs w:val="20"/>
      <w:u w:val="single"/>
      <w:shd w:val="clear" w:color="auto" w:fill="FFFFFF"/>
      <w:lang w:val="es-ES" w:eastAsia="ar-SA"/>
    </w:rPr>
  </w:style>
  <w:style w:type="paragraph" w:customStyle="1" w:styleId="Tulo1">
    <w:name w:val="T稚ulo 1"/>
    <w:next w:val="Normal"/>
    <w:rsid w:val="000D1DE0"/>
    <w:pPr>
      <w:keepNext/>
      <w:widowControl w:val="0"/>
      <w:suppressAutoHyphens/>
      <w:autoSpaceDE w:val="0"/>
      <w:spacing w:after="0" w:line="240" w:lineRule="auto"/>
      <w:jc w:val="both"/>
    </w:pPr>
    <w:rPr>
      <w:rFonts w:ascii="Arial" w:eastAsia="Arial" w:hAnsi="Arial" w:cs="Arial"/>
      <w:b/>
      <w:bCs/>
      <w:u w:val="single"/>
      <w:shd w:val="clear" w:color="auto" w:fill="FFFFFF"/>
      <w:lang w:val="es-ES" w:eastAsia="ar-SA"/>
    </w:rPr>
  </w:style>
  <w:style w:type="paragraph" w:customStyle="1" w:styleId="Normal1">
    <w:name w:val="Normal1"/>
    <w:qFormat/>
    <w:rsid w:val="000D1DE0"/>
    <w:pPr>
      <w:widowControl w:val="0"/>
      <w:suppressAutoHyphens/>
      <w:spacing w:after="0" w:line="240" w:lineRule="auto"/>
    </w:pPr>
    <w:rPr>
      <w:rFonts w:ascii="Times New Roman" w:eastAsia="Arial Unicode MS" w:hAnsi="Times New Roman" w:cs="Times New Roman"/>
      <w:sz w:val="28"/>
      <w:szCs w:val="28"/>
      <w:lang w:val="es-ES_tradnl" w:eastAsia="ar-SA"/>
    </w:rPr>
  </w:style>
  <w:style w:type="paragraph" w:customStyle="1" w:styleId="Ttulo51">
    <w:name w:val="Título 51"/>
    <w:next w:val="Normal"/>
    <w:qFormat/>
    <w:rsid w:val="000D1DE0"/>
    <w:pPr>
      <w:keepNext/>
      <w:widowControl w:val="0"/>
      <w:tabs>
        <w:tab w:val="left" w:pos="0"/>
      </w:tabs>
      <w:suppressAutoHyphens/>
      <w:spacing w:after="0" w:line="240" w:lineRule="auto"/>
      <w:jc w:val="center"/>
    </w:pPr>
    <w:rPr>
      <w:rFonts w:ascii="Times New Roman" w:eastAsia="Lucida Sans Unicode" w:hAnsi="Times New Roman" w:cs="Times New Roman"/>
      <w:b/>
      <w:bCs/>
      <w:i/>
      <w:iCs/>
      <w:sz w:val="26"/>
      <w:szCs w:val="26"/>
      <w:u w:val="single"/>
      <w:shd w:val="clear" w:color="auto" w:fill="FFFFFF"/>
      <w:lang w:val="es-ES" w:eastAsia="ar-SA"/>
    </w:rPr>
  </w:style>
  <w:style w:type="paragraph" w:customStyle="1" w:styleId="Contenidodelmarco">
    <w:name w:val="Contenido del marco"/>
    <w:basedOn w:val="Textoindependiente"/>
    <w:qFormat/>
    <w:rsid w:val="000D1DE0"/>
  </w:style>
  <w:style w:type="paragraph" w:customStyle="1" w:styleId="Contenidodelatabla">
    <w:name w:val="Contenido de la tabla"/>
    <w:basedOn w:val="Normal"/>
    <w:qFormat/>
    <w:rsid w:val="000D1DE0"/>
    <w:pPr>
      <w:suppressLineNumbers/>
    </w:pPr>
  </w:style>
  <w:style w:type="paragraph" w:customStyle="1" w:styleId="Encabezadodelatabla">
    <w:name w:val="Encabezado de la tabla"/>
    <w:basedOn w:val="Contenidodelatabla"/>
    <w:qFormat/>
    <w:rsid w:val="000D1DE0"/>
    <w:pPr>
      <w:jc w:val="center"/>
    </w:pPr>
    <w:rPr>
      <w:b/>
      <w:bCs/>
    </w:rPr>
  </w:style>
  <w:style w:type="paragraph" w:customStyle="1" w:styleId="style3">
    <w:name w:val="style3"/>
    <w:basedOn w:val="Normal"/>
    <w:rsid w:val="000D1DE0"/>
    <w:pPr>
      <w:spacing w:before="280" w:after="280"/>
    </w:pPr>
    <w:rPr>
      <w:b/>
      <w:bCs/>
      <w:color w:val="000000"/>
    </w:rPr>
  </w:style>
  <w:style w:type="paragraph" w:styleId="NormalWeb">
    <w:name w:val="Normal (Web)"/>
    <w:basedOn w:val="Normal"/>
    <w:link w:val="NormalWebCar"/>
    <w:uiPriority w:val="99"/>
    <w:qFormat/>
    <w:rsid w:val="000D1DE0"/>
    <w:pPr>
      <w:spacing w:before="280" w:after="280"/>
    </w:pPr>
  </w:style>
  <w:style w:type="paragraph" w:customStyle="1" w:styleId="Ttulo31">
    <w:name w:val="Título 31"/>
    <w:next w:val="Normal"/>
    <w:qFormat/>
    <w:rsid w:val="000D1DE0"/>
    <w:pPr>
      <w:widowControl w:val="0"/>
      <w:numPr>
        <w:ilvl w:val="2"/>
        <w:numId w:val="1"/>
      </w:numPr>
      <w:suppressAutoHyphens/>
      <w:spacing w:after="0" w:line="240" w:lineRule="auto"/>
      <w:outlineLvl w:val="2"/>
    </w:pPr>
    <w:rPr>
      <w:rFonts w:ascii="Times New Roman" w:eastAsia="Arial Unicode MS" w:hAnsi="Times New Roman" w:cs="Times New Roman"/>
      <w:sz w:val="24"/>
      <w:szCs w:val="24"/>
      <w:u w:val="single"/>
      <w:shd w:val="clear" w:color="auto" w:fill="FFFFFF"/>
      <w:lang w:val="es-ES_tradnl" w:eastAsia="es-ES"/>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Ca"/>
    <w:basedOn w:val="Normal"/>
    <w:link w:val="TextonotapieCar"/>
    <w:uiPriority w:val="99"/>
    <w:qFormat/>
    <w:rsid w:val="000D1DE0"/>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basedOn w:val="Fuentedeprrafopredeter"/>
    <w:link w:val="Textonotapie"/>
    <w:uiPriority w:val="99"/>
    <w:rsid w:val="000D1DE0"/>
    <w:rPr>
      <w:rFonts w:ascii="Times New Roman" w:eastAsia="Times New Roman" w:hAnsi="Times New Roman" w:cs="Times New Roman"/>
      <w:sz w:val="20"/>
      <w:szCs w:val="20"/>
      <w:lang w:val="es-ES" w:eastAsia="ar-SA"/>
    </w:rPr>
  </w:style>
  <w:style w:type="paragraph" w:customStyle="1" w:styleId="CharChar">
    <w:name w:val="Char Char"/>
    <w:basedOn w:val="Normal"/>
    <w:rsid w:val="000D1DE0"/>
    <w:pPr>
      <w:suppressAutoHyphens w:val="0"/>
      <w:spacing w:after="160" w:line="240" w:lineRule="exact"/>
    </w:pPr>
    <w:rPr>
      <w:rFonts w:ascii="Verdana" w:hAnsi="Verdana"/>
      <w:sz w:val="20"/>
      <w:szCs w:val="21"/>
      <w:lang w:val="en-AU" w:eastAsia="en-US"/>
    </w:rPr>
  </w:style>
  <w:style w:type="paragraph" w:styleId="Sangradetextonormal">
    <w:name w:val="Body Text Indent"/>
    <w:basedOn w:val="Normal"/>
    <w:link w:val="SangradetextonormalCar"/>
    <w:rsid w:val="000D1DE0"/>
    <w:pPr>
      <w:spacing w:after="120"/>
      <w:ind w:left="283"/>
    </w:pPr>
    <w:rPr>
      <w:sz w:val="20"/>
      <w:szCs w:val="20"/>
      <w:lang w:val="es-ES_tradnl"/>
    </w:rPr>
  </w:style>
  <w:style w:type="character" w:customStyle="1" w:styleId="SangradetextonormalCar">
    <w:name w:val="Sangría de texto normal Car"/>
    <w:basedOn w:val="Fuentedeprrafopredeter"/>
    <w:link w:val="Sangradetextonormal"/>
    <w:qFormat/>
    <w:rsid w:val="000D1DE0"/>
    <w:rPr>
      <w:rFonts w:ascii="Times New Roman" w:eastAsia="Times New Roman" w:hAnsi="Times New Roman" w:cs="Times New Roman"/>
      <w:sz w:val="20"/>
      <w:szCs w:val="20"/>
      <w:lang w:val="es-ES_tradnl" w:eastAsia="ar-SA"/>
    </w:rPr>
  </w:style>
  <w:style w:type="paragraph" w:customStyle="1" w:styleId="Normalprueba1">
    <w:name w:val="Normal.prueba1"/>
    <w:rsid w:val="000D1DE0"/>
    <w:pPr>
      <w:widowControl w:val="0"/>
      <w:spacing w:after="0" w:line="240" w:lineRule="auto"/>
    </w:pPr>
    <w:rPr>
      <w:rFonts w:ascii="Times New Roman" w:eastAsia="Times New Roman" w:hAnsi="Times New Roman" w:cs="Times New Roman"/>
      <w:sz w:val="28"/>
      <w:szCs w:val="28"/>
      <w:lang w:val="es-ES_tradnl" w:eastAsia="es-ES"/>
    </w:rPr>
  </w:style>
  <w:style w:type="paragraph" w:styleId="Textodeglobo">
    <w:name w:val="Balloon Text"/>
    <w:basedOn w:val="Normal"/>
    <w:link w:val="TextodegloboCar"/>
    <w:rsid w:val="000D1DE0"/>
    <w:rPr>
      <w:rFonts w:ascii="Tahoma" w:hAnsi="Tahoma" w:cs="Tahoma"/>
      <w:sz w:val="16"/>
      <w:szCs w:val="16"/>
    </w:rPr>
  </w:style>
  <w:style w:type="character" w:customStyle="1" w:styleId="TextodegloboCar">
    <w:name w:val="Texto de globo Car"/>
    <w:basedOn w:val="Fuentedeprrafopredeter"/>
    <w:link w:val="Textodeglobo"/>
    <w:rsid w:val="000D1DE0"/>
    <w:rPr>
      <w:rFonts w:ascii="Tahoma" w:eastAsia="Times New Roman" w:hAnsi="Tahoma" w:cs="Tahoma"/>
      <w:sz w:val="16"/>
      <w:szCs w:val="16"/>
      <w:lang w:val="es-ES" w:eastAsia="ar-SA"/>
    </w:rPr>
  </w:style>
  <w:style w:type="character" w:customStyle="1" w:styleId="Fuentedeprrafopredeter3">
    <w:name w:val="Fuente de párrafo predeter.3"/>
    <w:qFormat/>
    <w:rsid w:val="000D1DE0"/>
  </w:style>
  <w:style w:type="character" w:customStyle="1" w:styleId="WW8Num1z0">
    <w:name w:val="WW8Num1z0"/>
    <w:qFormat/>
    <w:rsid w:val="000D1DE0"/>
    <w:rPr>
      <w:rFonts w:ascii="Symbol" w:hAnsi="Symbol"/>
    </w:rPr>
  </w:style>
  <w:style w:type="paragraph" w:customStyle="1" w:styleId="Encabezado3">
    <w:name w:val="Encabezado3"/>
    <w:basedOn w:val="Normal"/>
    <w:next w:val="Textoindependiente"/>
    <w:qFormat/>
    <w:rsid w:val="000D1DE0"/>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link w:val="SubttuloCar"/>
    <w:qFormat/>
    <w:rsid w:val="000D1DE0"/>
    <w:pPr>
      <w:jc w:val="center"/>
    </w:pPr>
    <w:rPr>
      <w:rFonts w:ascii="Arial" w:hAnsi="Arial" w:cs="Arial"/>
      <w:b/>
      <w:bCs/>
      <w:sz w:val="28"/>
      <w:szCs w:val="28"/>
      <w:u w:val="single"/>
    </w:rPr>
  </w:style>
  <w:style w:type="character" w:customStyle="1" w:styleId="SubttuloCar">
    <w:name w:val="Subtítulo Car"/>
    <w:basedOn w:val="Fuentedeprrafopredeter"/>
    <w:link w:val="Subttulo"/>
    <w:qFormat/>
    <w:rsid w:val="000D1DE0"/>
    <w:rPr>
      <w:rFonts w:ascii="Arial" w:eastAsia="Times New Roman" w:hAnsi="Arial" w:cs="Arial"/>
      <w:b/>
      <w:bCs/>
      <w:sz w:val="28"/>
      <w:szCs w:val="28"/>
      <w:u w:val="single"/>
      <w:lang w:val="es-ES" w:eastAsia="ar-SA"/>
    </w:rPr>
  </w:style>
  <w:style w:type="paragraph" w:styleId="Prrafodelista">
    <w:name w:val="List Paragraph"/>
    <w:aliases w:val="Bullet 1,Use Case List Paragraph,Lista vistosa - Énfasis 11,Párrafo de lista Car Car Car,Informe,Footnote,List Paragraph 1,Numbered List Paragraph,Main numbered paragraph,Bullets,List Paragraph (numbered (a)),Akapit z listą BS,列出段落,lp1"/>
    <w:basedOn w:val="Normal"/>
    <w:link w:val="PrrafodelistaCar1"/>
    <w:uiPriority w:val="34"/>
    <w:qFormat/>
    <w:rsid w:val="000D1DE0"/>
    <w:pPr>
      <w:ind w:left="708"/>
    </w:pPr>
  </w:style>
  <w:style w:type="paragraph" w:styleId="Sangra2detindependiente">
    <w:name w:val="Body Text Indent 2"/>
    <w:basedOn w:val="Normal"/>
    <w:link w:val="Sangra2detindependienteCar"/>
    <w:rsid w:val="000D1DE0"/>
    <w:pPr>
      <w:spacing w:after="120" w:line="480" w:lineRule="auto"/>
      <w:ind w:left="283"/>
    </w:pPr>
    <w:rPr>
      <w:sz w:val="20"/>
      <w:szCs w:val="20"/>
      <w:lang w:val="es-ES_tradnl"/>
    </w:rPr>
  </w:style>
  <w:style w:type="character" w:customStyle="1" w:styleId="Sangra2detindependienteCar">
    <w:name w:val="Sangría 2 de t. independiente Car"/>
    <w:basedOn w:val="Fuentedeprrafopredeter"/>
    <w:link w:val="Sangra2detindependiente"/>
    <w:rsid w:val="000D1DE0"/>
    <w:rPr>
      <w:rFonts w:ascii="Times New Roman" w:eastAsia="Times New Roman" w:hAnsi="Times New Roman" w:cs="Times New Roman"/>
      <w:sz w:val="20"/>
      <w:szCs w:val="20"/>
      <w:lang w:val="es-ES_tradnl" w:eastAsia="ar-SA"/>
    </w:rPr>
  </w:style>
  <w:style w:type="character" w:styleId="Refdenotaalpie">
    <w:name w:val="footnote reference"/>
    <w:aliases w:val="ƒ89,^ƒ89,Footnotes refss,Texto de nota al pie,Appel note de bas de page,Referencia nota al pie,Footnote number,referencia nota al pie,BVI fnr,f,FC,ftref,Ref,de nota al pie,16 Point,Superscript 6 Point,Superscript 6 Point + 11 pt"/>
    <w:uiPriority w:val="99"/>
    <w:qFormat/>
    <w:rsid w:val="000D1DE0"/>
    <w:rPr>
      <w:vertAlign w:val="superscript"/>
    </w:rPr>
  </w:style>
  <w:style w:type="paragraph" w:styleId="Listaconvietas">
    <w:name w:val="List Bullet"/>
    <w:aliases w:val="UL"/>
    <w:basedOn w:val="Normal"/>
    <w:rsid w:val="000D1DE0"/>
    <w:pPr>
      <w:tabs>
        <w:tab w:val="num" w:pos="1080"/>
      </w:tabs>
      <w:suppressAutoHyphens w:val="0"/>
      <w:ind w:left="1080" w:hanging="360"/>
    </w:pPr>
    <w:rPr>
      <w:rFonts w:ascii="Arial" w:hAnsi="Arial" w:cs="Arial"/>
      <w:lang w:val="es-CR" w:eastAsia="es-ES"/>
    </w:rPr>
  </w:style>
  <w:style w:type="character" w:styleId="Textoennegrita">
    <w:name w:val="Strong"/>
    <w:qFormat/>
    <w:rsid w:val="000D1DE0"/>
    <w:rPr>
      <w:rFonts w:cs="Times New Roman"/>
      <w:b/>
      <w:bCs/>
    </w:rPr>
  </w:style>
  <w:style w:type="character" w:customStyle="1" w:styleId="WW8Num46z0">
    <w:name w:val="WW8Num46z0"/>
    <w:rsid w:val="000D1DE0"/>
    <w:rPr>
      <w:rFonts w:ascii="Symbol" w:hAnsi="Symbol" w:cs="Symbol"/>
    </w:rPr>
  </w:style>
  <w:style w:type="character" w:customStyle="1" w:styleId="Caracteresdenotaalpie">
    <w:name w:val="Caracteres de nota al pie"/>
    <w:rsid w:val="000D1DE0"/>
    <w:rPr>
      <w:vertAlign w:val="superscript"/>
    </w:rPr>
  </w:style>
  <w:style w:type="paragraph" w:styleId="Textocomentario">
    <w:name w:val="annotation text"/>
    <w:basedOn w:val="Normal"/>
    <w:link w:val="TextocomentarioCar"/>
    <w:rsid w:val="000D1DE0"/>
    <w:rPr>
      <w:sz w:val="20"/>
      <w:szCs w:val="20"/>
    </w:rPr>
  </w:style>
  <w:style w:type="character" w:customStyle="1" w:styleId="TextocomentarioCar">
    <w:name w:val="Texto comentario Car"/>
    <w:basedOn w:val="Fuentedeprrafopredeter"/>
    <w:link w:val="Textocomentario"/>
    <w:rsid w:val="000D1DE0"/>
    <w:rPr>
      <w:rFonts w:ascii="Times New Roman" w:eastAsia="Times New Roman" w:hAnsi="Times New Roman" w:cs="Times New Roman"/>
      <w:sz w:val="20"/>
      <w:szCs w:val="20"/>
      <w:lang w:val="es-ES" w:eastAsia="ar-SA"/>
    </w:rPr>
  </w:style>
  <w:style w:type="paragraph" w:styleId="Sinespaciado">
    <w:name w:val="No Spacing"/>
    <w:link w:val="SinespaciadoCar"/>
    <w:qFormat/>
    <w:rsid w:val="000D1DE0"/>
    <w:pPr>
      <w:suppressAutoHyphens/>
      <w:spacing w:after="0" w:line="240" w:lineRule="auto"/>
    </w:pPr>
    <w:rPr>
      <w:rFonts w:ascii="Calibri" w:eastAsia="Calibri" w:hAnsi="Calibri" w:cs="Calibri"/>
      <w:lang w:val="es-ES" w:eastAsia="ar-SA"/>
    </w:rPr>
  </w:style>
  <w:style w:type="character" w:customStyle="1" w:styleId="SinespaciadoCar">
    <w:name w:val="Sin espaciado Car"/>
    <w:link w:val="Sinespaciado"/>
    <w:rsid w:val="000D1DE0"/>
    <w:rPr>
      <w:rFonts w:ascii="Calibri" w:eastAsia="Calibri" w:hAnsi="Calibri" w:cs="Calibri"/>
      <w:lang w:val="es-ES" w:eastAsia="ar-SA"/>
    </w:rPr>
  </w:style>
  <w:style w:type="paragraph" w:customStyle="1" w:styleId="BodyText22">
    <w:name w:val="Body Text 22"/>
    <w:basedOn w:val="Normal"/>
    <w:rsid w:val="000D1DE0"/>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rsid w:val="000D1DE0"/>
    <w:pPr>
      <w:suppressAutoHyphens w:val="0"/>
      <w:spacing w:before="100" w:beforeAutospacing="1" w:after="100" w:afterAutospacing="1"/>
    </w:pPr>
    <w:rPr>
      <w:lang w:eastAsia="es-ES"/>
    </w:rPr>
  </w:style>
  <w:style w:type="paragraph" w:styleId="Textodebloque">
    <w:name w:val="Block Text"/>
    <w:basedOn w:val="Normal"/>
    <w:rsid w:val="000D1DE0"/>
    <w:pPr>
      <w:widowControl w:val="0"/>
      <w:suppressAutoHyphens w:val="0"/>
      <w:ind w:left="851" w:right="851" w:firstLine="709"/>
      <w:jc w:val="both"/>
    </w:pPr>
    <w:rPr>
      <w:lang w:eastAsia="es-ES"/>
    </w:rPr>
  </w:style>
  <w:style w:type="paragraph" w:customStyle="1" w:styleId="Predeterminado0">
    <w:name w:val="Predeterminado"/>
    <w:uiPriority w:val="99"/>
    <w:qFormat/>
    <w:rsid w:val="000D1DE0"/>
    <w:pPr>
      <w:widowControl w:val="0"/>
      <w:autoSpaceDE w:val="0"/>
      <w:autoSpaceDN w:val="0"/>
      <w:adjustRightInd w:val="0"/>
      <w:spacing w:after="0" w:line="240" w:lineRule="auto"/>
    </w:pPr>
    <w:rPr>
      <w:rFonts w:ascii="Trebuchet MS" w:eastAsia="Times New Roman" w:hAnsi="Trebuchet MS" w:cs="Trebuchet MS"/>
      <w:color w:val="000000"/>
      <w:sz w:val="48"/>
      <w:szCs w:val="48"/>
      <w:lang w:val="es-ES" w:eastAsia="es-ES"/>
    </w:rPr>
  </w:style>
  <w:style w:type="paragraph" w:customStyle="1" w:styleId="EstiloTtulo3Rojo">
    <w:name w:val="Estilo Título 3 + Rojo"/>
    <w:basedOn w:val="Ttulo3"/>
    <w:link w:val="EstiloTtulo3RojoCar"/>
    <w:rsid w:val="000D1DE0"/>
    <w:pPr>
      <w:spacing w:before="240" w:after="60"/>
    </w:pPr>
    <w:rPr>
      <w:color w:val="000080"/>
    </w:rPr>
  </w:style>
  <w:style w:type="character" w:customStyle="1" w:styleId="EstiloTtulo3RojoCar">
    <w:name w:val="Estilo Título 3 + Rojo Car"/>
    <w:link w:val="EstiloTtulo3Rojo"/>
    <w:rsid w:val="000D1DE0"/>
    <w:rPr>
      <w:rFonts w:ascii="Times New Roman" w:eastAsia="Times New Roman" w:hAnsi="Times New Roman" w:cs="Arial"/>
      <w:b/>
      <w:bCs/>
      <w:color w:val="000080"/>
      <w:sz w:val="28"/>
      <w:szCs w:val="26"/>
      <w:lang w:val="es-ES_tradnl" w:eastAsia="ar-SA"/>
    </w:rPr>
  </w:style>
  <w:style w:type="paragraph" w:customStyle="1" w:styleId="Estilo14ptNegritaCentrado">
    <w:name w:val="Estilo 14 pt Negrita Centrado"/>
    <w:basedOn w:val="Normal"/>
    <w:rsid w:val="000D1DE0"/>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rsid w:val="000D1DE0"/>
    <w:pPr>
      <w:spacing w:line="480" w:lineRule="auto"/>
      <w:jc w:val="center"/>
    </w:pPr>
    <w:rPr>
      <w:b/>
      <w:bCs/>
      <w:sz w:val="40"/>
      <w:szCs w:val="20"/>
      <w:u w:val="single"/>
      <w:lang w:val="es-ES_tradnl"/>
    </w:rPr>
  </w:style>
  <w:style w:type="paragraph" w:customStyle="1" w:styleId="Textoindependiente21">
    <w:name w:val="Texto independiente 21"/>
    <w:basedOn w:val="Normal"/>
    <w:qFormat/>
    <w:rsid w:val="000D1DE0"/>
    <w:pPr>
      <w:jc w:val="both"/>
    </w:pPr>
    <w:rPr>
      <w:rFonts w:ascii="Verdana" w:hAnsi="Verdana"/>
      <w:i/>
      <w:szCs w:val="20"/>
      <w:lang w:val="es-ES_tradnl"/>
    </w:rPr>
  </w:style>
  <w:style w:type="paragraph" w:customStyle="1" w:styleId="Titulo6">
    <w:name w:val="Titulo 6"/>
    <w:basedOn w:val="TDC1"/>
    <w:rsid w:val="000D1DE0"/>
    <w:pPr>
      <w:tabs>
        <w:tab w:val="right" w:leader="dot" w:pos="8828"/>
      </w:tabs>
    </w:pPr>
    <w:rPr>
      <w:b w:val="0"/>
      <w:bCs/>
      <w:caps/>
      <w:noProof/>
    </w:rPr>
  </w:style>
  <w:style w:type="paragraph" w:customStyle="1" w:styleId="Estilo18ptNegritaSubrayadoCentrado">
    <w:name w:val="Estilo 18 pt Negrita Subrayado Centrado"/>
    <w:basedOn w:val="Normal"/>
    <w:rsid w:val="000D1DE0"/>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0D1DE0"/>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rsid w:val="000D1DE0"/>
    <w:pPr>
      <w:spacing w:line="480" w:lineRule="auto"/>
      <w:ind w:firstLine="708"/>
      <w:jc w:val="both"/>
    </w:pPr>
    <w:rPr>
      <w:sz w:val="28"/>
      <w:szCs w:val="20"/>
      <w:lang w:val="es-ES_tradnl"/>
    </w:rPr>
  </w:style>
  <w:style w:type="character" w:styleId="Nmerodepgina">
    <w:name w:val="page number"/>
    <w:basedOn w:val="Fuentedeprrafopredeter"/>
    <w:qFormat/>
    <w:rsid w:val="000D1DE0"/>
  </w:style>
  <w:style w:type="paragraph" w:customStyle="1" w:styleId="Prrafodelista1">
    <w:name w:val="Párrafo de lista1"/>
    <w:basedOn w:val="Normal"/>
    <w:qFormat/>
    <w:rsid w:val="000D1DE0"/>
    <w:pPr>
      <w:suppressAutoHyphens w:val="0"/>
      <w:ind w:left="720"/>
      <w:contextualSpacing/>
    </w:pPr>
    <w:rPr>
      <w:lang w:eastAsia="es-ES"/>
    </w:rPr>
  </w:style>
  <w:style w:type="paragraph" w:styleId="HTMLconformatoprevio">
    <w:name w:val="HTML Preformatted"/>
    <w:basedOn w:val="Normal"/>
    <w:link w:val="HTMLconformatoprevioCar"/>
    <w:rsid w:val="000D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rsid w:val="000D1DE0"/>
    <w:rPr>
      <w:rFonts w:ascii="Courier New" w:eastAsia="Times New Roman" w:hAnsi="Courier New" w:cs="Courier New"/>
      <w:color w:val="000000"/>
      <w:sz w:val="20"/>
      <w:szCs w:val="20"/>
      <w:lang w:val="es-ES" w:eastAsia="es-ES"/>
    </w:rPr>
  </w:style>
  <w:style w:type="paragraph" w:styleId="Textoindependiente2">
    <w:name w:val="Body Text 2"/>
    <w:basedOn w:val="Normal"/>
    <w:link w:val="Textoindependiente2Car"/>
    <w:qFormat/>
    <w:rsid w:val="000D1DE0"/>
    <w:pPr>
      <w:spacing w:after="120" w:line="480" w:lineRule="auto"/>
    </w:pPr>
    <w:rPr>
      <w:sz w:val="20"/>
      <w:szCs w:val="20"/>
    </w:rPr>
  </w:style>
  <w:style w:type="character" w:customStyle="1" w:styleId="Textoindependiente2Car">
    <w:name w:val="Texto independiente 2 Car"/>
    <w:basedOn w:val="Fuentedeprrafopredeter"/>
    <w:link w:val="Textoindependiente2"/>
    <w:rsid w:val="000D1DE0"/>
    <w:rPr>
      <w:rFonts w:ascii="Times New Roman" w:eastAsia="Times New Roman" w:hAnsi="Times New Roman" w:cs="Times New Roman"/>
      <w:sz w:val="20"/>
      <w:szCs w:val="20"/>
      <w:lang w:val="es-ES" w:eastAsia="ar-SA"/>
    </w:rPr>
  </w:style>
  <w:style w:type="paragraph" w:customStyle="1" w:styleId="western">
    <w:name w:val="western"/>
    <w:basedOn w:val="Normal"/>
    <w:qFormat/>
    <w:rsid w:val="000D1DE0"/>
    <w:pPr>
      <w:suppressAutoHyphens w:val="0"/>
      <w:spacing w:before="100" w:beforeAutospacing="1"/>
    </w:pPr>
    <w:rPr>
      <w:sz w:val="18"/>
      <w:szCs w:val="18"/>
      <w:lang w:eastAsia="es-ES"/>
    </w:rPr>
  </w:style>
  <w:style w:type="character" w:customStyle="1" w:styleId="Refdenotaalpie1">
    <w:name w:val="Ref. de nota al pie1"/>
    <w:rsid w:val="000D1DE0"/>
    <w:rPr>
      <w:vertAlign w:val="superscript"/>
    </w:rPr>
  </w:style>
  <w:style w:type="paragraph" w:styleId="Textosinformato">
    <w:name w:val="Plain Text"/>
    <w:basedOn w:val="Normal"/>
    <w:link w:val="TextosinformatoCar"/>
    <w:uiPriority w:val="99"/>
    <w:rsid w:val="000D1DE0"/>
    <w:pPr>
      <w:suppressAutoHyphens w:val="0"/>
    </w:pPr>
    <w:rPr>
      <w:rFonts w:ascii="Bookman Old Style" w:hAnsi="Bookman Old Style"/>
      <w:i/>
      <w:iCs/>
      <w:lang w:eastAsia="es-ES"/>
    </w:rPr>
  </w:style>
  <w:style w:type="character" w:customStyle="1" w:styleId="TextosinformatoCar">
    <w:name w:val="Texto sin formato Car"/>
    <w:basedOn w:val="Fuentedeprrafopredeter"/>
    <w:link w:val="Textosinformato"/>
    <w:uiPriority w:val="99"/>
    <w:rsid w:val="000D1DE0"/>
    <w:rPr>
      <w:rFonts w:ascii="Bookman Old Style" w:eastAsia="Times New Roman" w:hAnsi="Bookman Old Style" w:cs="Times New Roman"/>
      <w:i/>
      <w:iCs/>
      <w:sz w:val="24"/>
      <w:szCs w:val="24"/>
      <w:lang w:val="es-ES" w:eastAsia="es-ES"/>
    </w:rPr>
  </w:style>
  <w:style w:type="paragraph" w:customStyle="1" w:styleId="Normal2">
    <w:name w:val="Normal2"/>
    <w:rsid w:val="000D1DE0"/>
    <w:pPr>
      <w:suppressAutoHyphens/>
      <w:spacing w:after="0" w:line="240" w:lineRule="auto"/>
    </w:pPr>
    <w:rPr>
      <w:rFonts w:ascii="Times New Roman" w:eastAsia="Times New Roman" w:hAnsi="Times New Roman" w:cs="Times New Roman"/>
      <w:sz w:val="24"/>
      <w:szCs w:val="20"/>
      <w:lang w:eastAsia="ar-SA"/>
    </w:rPr>
  </w:style>
  <w:style w:type="paragraph" w:customStyle="1" w:styleId="Sangra3detindependiente1">
    <w:name w:val="Sangría 3 de t. independiente1"/>
    <w:basedOn w:val="Normal"/>
    <w:rsid w:val="000D1DE0"/>
    <w:pPr>
      <w:spacing w:after="120"/>
      <w:ind w:left="283"/>
    </w:pPr>
    <w:rPr>
      <w:sz w:val="16"/>
      <w:szCs w:val="16"/>
    </w:rPr>
  </w:style>
  <w:style w:type="paragraph" w:styleId="Remitedesobre">
    <w:name w:val="envelope return"/>
    <w:basedOn w:val="Normal"/>
    <w:rsid w:val="000D1DE0"/>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rsid w:val="000D1DE0"/>
    <w:pPr>
      <w:widowControl w:val="0"/>
      <w:autoSpaceDE w:val="0"/>
      <w:autoSpaceDN w:val="0"/>
      <w:adjustRightInd w:val="0"/>
      <w:spacing w:after="0" w:line="240" w:lineRule="auto"/>
      <w:jc w:val="both"/>
    </w:pPr>
    <w:rPr>
      <w:rFonts w:ascii="Courier New" w:eastAsia="Times New Roman" w:hAnsi="Courier New" w:cs="Courier New"/>
      <w:spacing w:val="-3"/>
      <w:sz w:val="24"/>
      <w:szCs w:val="24"/>
      <w:lang w:eastAsia="es-CR"/>
    </w:rPr>
  </w:style>
  <w:style w:type="paragraph" w:customStyle="1" w:styleId="CaracterCaracterCharCharCaracterCaracterCarCarCarCarChar">
    <w:name w:val="Caracter Caracter Char Char Caracter Caracter Car Car Car Car Char"/>
    <w:basedOn w:val="Normal"/>
    <w:rsid w:val="000D1DE0"/>
    <w:pPr>
      <w:suppressAutoHyphens w:val="0"/>
      <w:jc w:val="both"/>
    </w:pPr>
    <w:rPr>
      <w:rFonts w:ascii="Arial" w:hAnsi="Arial" w:cs="Arial"/>
      <w:lang w:val="pl-PL" w:eastAsia="pl-PL"/>
    </w:rPr>
  </w:style>
  <w:style w:type="paragraph" w:customStyle="1" w:styleId="H5">
    <w:name w:val="H5"/>
    <w:next w:val="Normal"/>
    <w:rsid w:val="000D1DE0"/>
    <w:pPr>
      <w:keepNext/>
      <w:widowControl w:val="0"/>
      <w:autoSpaceDE w:val="0"/>
      <w:autoSpaceDN w:val="0"/>
      <w:adjustRightInd w:val="0"/>
      <w:spacing w:before="100" w:after="100" w:line="240" w:lineRule="auto"/>
      <w:outlineLvl w:val="5"/>
    </w:pPr>
    <w:rPr>
      <w:rFonts w:ascii="Arial" w:eastAsia="Times New Roman" w:hAnsi="Arial" w:cs="Arial"/>
      <w:b/>
      <w:bCs/>
      <w:sz w:val="20"/>
      <w:szCs w:val="20"/>
      <w:lang w:val="es-ES" w:eastAsia="es-ES"/>
    </w:rPr>
  </w:style>
  <w:style w:type="paragraph" w:customStyle="1" w:styleId="estilo2">
    <w:name w:val="estilo2"/>
    <w:rsid w:val="000D1DE0"/>
    <w:pPr>
      <w:widowControl w:val="0"/>
      <w:autoSpaceDE w:val="0"/>
      <w:autoSpaceDN w:val="0"/>
      <w:adjustRightInd w:val="0"/>
      <w:spacing w:before="100" w:after="100" w:line="240" w:lineRule="auto"/>
    </w:pPr>
    <w:rPr>
      <w:rFonts w:ascii="Verdana" w:eastAsia="Times New Roman" w:hAnsi="Verdana" w:cs="Verdana"/>
      <w:sz w:val="24"/>
      <w:szCs w:val="24"/>
      <w:lang w:val="es-ES" w:eastAsia="es-ES"/>
    </w:rPr>
  </w:style>
  <w:style w:type="paragraph" w:customStyle="1" w:styleId="Estilo1">
    <w:name w:val="Estilo1"/>
    <w:rsid w:val="000D1DE0"/>
    <w:pPr>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paragraph" w:styleId="Textoindependiente3">
    <w:name w:val="Body Text 3"/>
    <w:basedOn w:val="Normal"/>
    <w:link w:val="Textoindependiente3Car"/>
    <w:rsid w:val="000D1DE0"/>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basedOn w:val="Fuentedeprrafopredeter"/>
    <w:link w:val="Textoindependiente3"/>
    <w:rsid w:val="000D1DE0"/>
    <w:rPr>
      <w:rFonts w:ascii="Arial" w:eastAsia="Times New Roman" w:hAnsi="Arial" w:cs="Times New Roman"/>
      <w:sz w:val="24"/>
      <w:szCs w:val="20"/>
      <w:lang w:val="es-ES_tradnl" w:eastAsia="es-ES"/>
    </w:rPr>
  </w:style>
  <w:style w:type="paragraph" w:customStyle="1" w:styleId="Textoindependiente22">
    <w:name w:val="Texto independiente 22"/>
    <w:basedOn w:val="Normal"/>
    <w:rsid w:val="000D1DE0"/>
    <w:pPr>
      <w:widowControl w:val="0"/>
      <w:suppressAutoHyphens w:val="0"/>
      <w:jc w:val="both"/>
    </w:pPr>
    <w:rPr>
      <w:szCs w:val="20"/>
      <w:lang w:val="en-US" w:eastAsia="es-ES"/>
    </w:rPr>
  </w:style>
  <w:style w:type="paragraph" w:styleId="Sangra3detindependiente">
    <w:name w:val="Body Text Indent 3"/>
    <w:basedOn w:val="Normal"/>
    <w:link w:val="Sangra3detindependienteCar"/>
    <w:rsid w:val="000D1DE0"/>
    <w:pPr>
      <w:suppressAutoHyphens w:val="0"/>
      <w:spacing w:after="120"/>
      <w:ind w:left="283"/>
    </w:pPr>
    <w:rPr>
      <w:sz w:val="16"/>
      <w:szCs w:val="16"/>
      <w:lang w:val="es-CR" w:eastAsia="es-ES"/>
    </w:rPr>
  </w:style>
  <w:style w:type="character" w:customStyle="1" w:styleId="Sangra3detindependienteCar">
    <w:name w:val="Sangría 3 de t. independiente Car"/>
    <w:basedOn w:val="Fuentedeprrafopredeter"/>
    <w:link w:val="Sangra3detindependiente"/>
    <w:rsid w:val="000D1DE0"/>
    <w:rPr>
      <w:rFonts w:ascii="Times New Roman" w:eastAsia="Times New Roman" w:hAnsi="Times New Roman" w:cs="Times New Roman"/>
      <w:sz w:val="16"/>
      <w:szCs w:val="16"/>
      <w:lang w:eastAsia="es-ES"/>
    </w:rPr>
  </w:style>
  <w:style w:type="paragraph" w:customStyle="1" w:styleId="Style1">
    <w:name w:val="Style 1"/>
    <w:basedOn w:val="Normal"/>
    <w:rsid w:val="000D1DE0"/>
    <w:pPr>
      <w:widowControl w:val="0"/>
      <w:suppressAutoHyphens w:val="0"/>
      <w:autoSpaceDE w:val="0"/>
      <w:autoSpaceDN w:val="0"/>
      <w:adjustRightInd w:val="0"/>
    </w:pPr>
    <w:rPr>
      <w:lang w:val="en-US" w:eastAsia="es-ES"/>
    </w:rPr>
  </w:style>
  <w:style w:type="paragraph" w:customStyle="1" w:styleId="bodytext2">
    <w:name w:val="bodytext2"/>
    <w:basedOn w:val="Normal"/>
    <w:rsid w:val="000D1DE0"/>
    <w:pPr>
      <w:suppressAutoHyphens w:val="0"/>
      <w:ind w:right="334" w:hanging="283"/>
      <w:jc w:val="both"/>
    </w:pPr>
    <w:rPr>
      <w:rFonts w:ascii="Arial" w:hAnsi="Arial" w:cs="Arial"/>
      <w:lang w:eastAsia="es-ES"/>
    </w:rPr>
  </w:style>
  <w:style w:type="paragraph" w:styleId="Ttulo">
    <w:name w:val="Title"/>
    <w:basedOn w:val="Normal"/>
    <w:link w:val="TtuloCar"/>
    <w:qFormat/>
    <w:rsid w:val="000D1DE0"/>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character" w:customStyle="1" w:styleId="TtuloCar">
    <w:name w:val="Título Car"/>
    <w:basedOn w:val="Fuentedeprrafopredeter"/>
    <w:link w:val="Ttulo"/>
    <w:qFormat/>
    <w:rsid w:val="000D1DE0"/>
    <w:rPr>
      <w:rFonts w:ascii="Arial" w:eastAsia="Times New Roman" w:hAnsi="Arial" w:cs="Arial"/>
      <w:b/>
      <w:bCs/>
      <w:sz w:val="28"/>
      <w:szCs w:val="28"/>
      <w:lang w:val="es-ES" w:eastAsia="es-ES"/>
    </w:rPr>
  </w:style>
  <w:style w:type="paragraph" w:customStyle="1" w:styleId="WW-Predeterminado">
    <w:name w:val="WW-Predeterminado"/>
    <w:qFormat/>
    <w:rsid w:val="000D1DE0"/>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WW-Predeterminado1">
    <w:name w:val="WW-Predeterminado1"/>
    <w:qFormat/>
    <w:rsid w:val="000D1DE0"/>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angra2detindependiente1">
    <w:name w:val="Sangría 2 de t. independiente1"/>
    <w:rsid w:val="000D1DE0"/>
    <w:pPr>
      <w:widowControl w:val="0"/>
      <w:suppressAutoHyphens/>
      <w:autoSpaceDE w:val="0"/>
      <w:spacing w:after="0" w:line="480" w:lineRule="auto"/>
      <w:ind w:firstLine="708"/>
      <w:jc w:val="both"/>
    </w:pPr>
    <w:rPr>
      <w:rFonts w:ascii="Arial" w:eastAsia="Arial" w:hAnsi="Arial" w:cs="Arial"/>
      <w:sz w:val="24"/>
      <w:szCs w:val="24"/>
      <w:u w:val="single"/>
      <w:lang w:val="es-ES" w:eastAsia="es-ES" w:bidi="es-ES"/>
    </w:rPr>
  </w:style>
  <w:style w:type="paragraph" w:customStyle="1" w:styleId="Cuerpodetexto">
    <w:name w:val="Cuerpo de texto"/>
    <w:basedOn w:val="Predeterminado0"/>
    <w:rsid w:val="000D1DE0"/>
    <w:pPr>
      <w:autoSpaceDE/>
      <w:autoSpaceDN/>
      <w:adjustRightInd/>
    </w:pPr>
    <w:rPr>
      <w:rFonts w:ascii="Times New Roman" w:hAnsi="Times New Roman" w:cs="Times New Roman"/>
      <w:snapToGrid w:val="0"/>
      <w:color w:val="auto"/>
      <w:sz w:val="20"/>
      <w:szCs w:val="20"/>
    </w:rPr>
  </w:style>
  <w:style w:type="paragraph" w:customStyle="1" w:styleId="Default">
    <w:name w:val="Default"/>
    <w:qFormat/>
    <w:rsid w:val="000D1DE0"/>
    <w:pPr>
      <w:widowControl w:val="0"/>
      <w:autoSpaceDE w:val="0"/>
      <w:autoSpaceDN w:val="0"/>
      <w:adjustRightInd w:val="0"/>
      <w:spacing w:after="0" w:line="240" w:lineRule="auto"/>
    </w:pPr>
    <w:rPr>
      <w:rFonts w:ascii="Verdana" w:eastAsia="Times New Roman" w:hAnsi="Verdana" w:cs="Verdana"/>
      <w:color w:val="000000"/>
      <w:sz w:val="24"/>
      <w:szCs w:val="24"/>
      <w:lang w:val="es-ES" w:eastAsia="es-ES"/>
    </w:rPr>
  </w:style>
  <w:style w:type="paragraph" w:customStyle="1" w:styleId="CM1">
    <w:name w:val="CM1"/>
    <w:basedOn w:val="Default"/>
    <w:next w:val="Default"/>
    <w:rsid w:val="000D1DE0"/>
    <w:pPr>
      <w:spacing w:after="225"/>
    </w:pPr>
    <w:rPr>
      <w:rFonts w:cs="Times New Roman"/>
      <w:color w:val="auto"/>
    </w:rPr>
  </w:style>
  <w:style w:type="paragraph" w:customStyle="1" w:styleId="Prrafodelista2">
    <w:name w:val="Párrafo de lista2"/>
    <w:basedOn w:val="Normal"/>
    <w:link w:val="PrrafodelistaCar"/>
    <w:qFormat/>
    <w:rsid w:val="000D1DE0"/>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aliases w:val="FooterText Car,numbered Car,Paragraphe de liste1 Car,Bulletr List Paragraph Car,列出段落1 Car"/>
    <w:link w:val="Prrafodelista2"/>
    <w:qFormat/>
    <w:rsid w:val="000D1DE0"/>
    <w:rPr>
      <w:rFonts w:ascii="Calibri" w:eastAsia="Times New Roman" w:hAnsi="Calibri" w:cs="Times New Roman"/>
      <w:sz w:val="24"/>
      <w:szCs w:val="24"/>
      <w:lang w:eastAsia="es-ES"/>
    </w:rPr>
  </w:style>
  <w:style w:type="paragraph" w:customStyle="1" w:styleId="prrafodelista0">
    <w:name w:val="prrafodelista"/>
    <w:basedOn w:val="Normal"/>
    <w:rsid w:val="000D1DE0"/>
    <w:pPr>
      <w:suppressAutoHyphens w:val="0"/>
      <w:spacing w:before="100" w:beforeAutospacing="1" w:after="100" w:afterAutospacing="1"/>
    </w:pPr>
    <w:rPr>
      <w:lang w:eastAsia="es-ES"/>
    </w:rPr>
  </w:style>
  <w:style w:type="paragraph" w:customStyle="1" w:styleId="normalprueba10">
    <w:name w:val="normalprueba1"/>
    <w:basedOn w:val="Normal"/>
    <w:rsid w:val="000D1DE0"/>
    <w:pPr>
      <w:suppressAutoHyphens w:val="0"/>
      <w:spacing w:before="100" w:beforeAutospacing="1" w:after="100" w:afterAutospacing="1"/>
    </w:pPr>
    <w:rPr>
      <w:lang w:eastAsia="es-ES"/>
    </w:rPr>
  </w:style>
  <w:style w:type="character" w:customStyle="1" w:styleId="Nivel4Char">
    <w:name w:val="Nivel 4 Char"/>
    <w:link w:val="Nivel4"/>
    <w:locked/>
    <w:rsid w:val="000D1DE0"/>
    <w:rPr>
      <w:lang w:val="es-ES"/>
    </w:rPr>
  </w:style>
  <w:style w:type="paragraph" w:customStyle="1" w:styleId="Nivel4">
    <w:name w:val="Nivel 4"/>
    <w:basedOn w:val="Normal"/>
    <w:link w:val="Nivel4Char"/>
    <w:qFormat/>
    <w:rsid w:val="000D1DE0"/>
    <w:pPr>
      <w:suppressAutoHyphens w:val="0"/>
      <w:spacing w:before="240" w:after="240" w:line="276" w:lineRule="auto"/>
      <w:jc w:val="both"/>
    </w:pPr>
    <w:rPr>
      <w:rFonts w:asciiTheme="minorHAnsi" w:eastAsiaTheme="minorHAnsi" w:hAnsiTheme="minorHAnsi" w:cstheme="minorBidi"/>
      <w:sz w:val="22"/>
      <w:szCs w:val="22"/>
      <w:lang w:eastAsia="en-US"/>
    </w:rPr>
  </w:style>
  <w:style w:type="paragraph" w:customStyle="1" w:styleId="Body1">
    <w:name w:val="Body 1"/>
    <w:rsid w:val="000D1DE0"/>
    <w:pPr>
      <w:spacing w:after="0" w:line="240" w:lineRule="auto"/>
    </w:pPr>
    <w:rPr>
      <w:rFonts w:ascii="Helvetica" w:eastAsia="Arial Unicode MS" w:hAnsi="Helvetica" w:cs="Times New Roman"/>
      <w:color w:val="000000"/>
      <w:sz w:val="24"/>
      <w:szCs w:val="20"/>
      <w:lang w:eastAsia="es-CR"/>
    </w:rPr>
  </w:style>
  <w:style w:type="character" w:customStyle="1" w:styleId="Destacado">
    <w:name w:val="Destacado"/>
    <w:rsid w:val="000D1DE0"/>
    <w:rPr>
      <w:i/>
      <w:iCs/>
    </w:rPr>
  </w:style>
  <w:style w:type="character" w:customStyle="1" w:styleId="CarCar2">
    <w:name w:val="Car Car2"/>
    <w:locked/>
    <w:rsid w:val="000D1DE0"/>
    <w:rPr>
      <w:lang w:val="es-ES" w:eastAsia="es-ES" w:bidi="ar-SA"/>
    </w:rPr>
  </w:style>
  <w:style w:type="character" w:styleId="nfasis">
    <w:name w:val="Emphasis"/>
    <w:uiPriority w:val="20"/>
    <w:qFormat/>
    <w:rsid w:val="000D1DE0"/>
    <w:rPr>
      <w:i/>
      <w:iCs/>
    </w:rPr>
  </w:style>
  <w:style w:type="paragraph" w:customStyle="1" w:styleId="bodytext220">
    <w:name w:val="bodytext22"/>
    <w:basedOn w:val="Normal"/>
    <w:rsid w:val="000D1DE0"/>
    <w:pPr>
      <w:suppressAutoHyphens w:val="0"/>
      <w:autoSpaceDE w:val="0"/>
      <w:autoSpaceDN w:val="0"/>
      <w:jc w:val="both"/>
    </w:pPr>
    <w:rPr>
      <w:rFonts w:ascii="Arial" w:hAnsi="Arial" w:cs="Arial"/>
      <w:lang w:eastAsia="es-ES"/>
    </w:rPr>
  </w:style>
  <w:style w:type="character" w:customStyle="1" w:styleId="tittextos1">
    <w:name w:val="tittextos1"/>
    <w:rsid w:val="000D1DE0"/>
    <w:rPr>
      <w:rFonts w:ascii="Arial" w:hAnsi="Arial" w:cs="Arial" w:hint="default"/>
      <w:b/>
      <w:bCs/>
      <w:strike w:val="0"/>
      <w:dstrike w:val="0"/>
      <w:color w:val="4C2E24"/>
      <w:sz w:val="20"/>
      <w:szCs w:val="20"/>
      <w:u w:val="none"/>
      <w:effect w:val="none"/>
    </w:rPr>
  </w:style>
  <w:style w:type="character" w:customStyle="1" w:styleId="apple-style-span">
    <w:name w:val="apple-style-span"/>
    <w:rsid w:val="000D1DE0"/>
  </w:style>
  <w:style w:type="character" w:customStyle="1" w:styleId="apple-converted-space">
    <w:name w:val="apple-converted-space"/>
    <w:rsid w:val="000D1DE0"/>
  </w:style>
  <w:style w:type="character" w:customStyle="1" w:styleId="Carcterdecarcter">
    <w:name w:val="Carácter de carácter"/>
    <w:rsid w:val="000D1DE0"/>
    <w:rPr>
      <w:rFonts w:ascii="Tahoma" w:hAnsi="Tahoma" w:cs="Tahoma"/>
      <w:b/>
      <w:bCs/>
      <w:color w:val="FFFFFF"/>
    </w:rPr>
  </w:style>
  <w:style w:type="character" w:customStyle="1" w:styleId="Programa">
    <w:name w:val="Programa"/>
    <w:rsid w:val="000D1DE0"/>
    <w:rPr>
      <w:rFonts w:ascii="Tahoma" w:hAnsi="Tahoma" w:cs="Tahoma"/>
      <w:color w:val="000000"/>
    </w:rPr>
  </w:style>
  <w:style w:type="character" w:customStyle="1" w:styleId="WW8Num1z1">
    <w:name w:val="WW8Num1z1"/>
    <w:qFormat/>
    <w:rsid w:val="000D1DE0"/>
    <w:rPr>
      <w:rFonts w:ascii="Courier New" w:hAnsi="Courier New" w:cs="Courier New"/>
    </w:rPr>
  </w:style>
  <w:style w:type="character" w:customStyle="1" w:styleId="WW8Num1z2">
    <w:name w:val="WW8Num1z2"/>
    <w:qFormat/>
    <w:rsid w:val="000D1DE0"/>
    <w:rPr>
      <w:rFonts w:ascii="Wingdings" w:hAnsi="Wingdings" w:cs="Wingdings"/>
    </w:rPr>
  </w:style>
  <w:style w:type="character" w:customStyle="1" w:styleId="WW8Num1z3">
    <w:name w:val="WW8Num1z3"/>
    <w:qFormat/>
    <w:rsid w:val="000D1DE0"/>
    <w:rPr>
      <w:rFonts w:ascii="Symbol" w:hAnsi="Symbol" w:cs="Symbol"/>
    </w:rPr>
  </w:style>
  <w:style w:type="paragraph" w:customStyle="1" w:styleId="DefinitionTerm">
    <w:name w:val="Definition Term"/>
    <w:next w:val="DefinitionList"/>
    <w:rsid w:val="000D1DE0"/>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efinitionList">
    <w:name w:val="Definition List"/>
    <w:next w:val="DefinitionTerm"/>
    <w:rsid w:val="000D1DE0"/>
    <w:pPr>
      <w:widowControl w:val="0"/>
      <w:autoSpaceDE w:val="0"/>
      <w:autoSpaceDN w:val="0"/>
      <w:adjustRightInd w:val="0"/>
      <w:spacing w:after="0" w:line="240" w:lineRule="auto"/>
      <w:ind w:left="360"/>
    </w:pPr>
    <w:rPr>
      <w:rFonts w:ascii="Arial" w:eastAsia="Times New Roman" w:hAnsi="Arial" w:cs="Arial"/>
      <w:sz w:val="24"/>
      <w:szCs w:val="24"/>
      <w:lang w:val="es-ES" w:eastAsia="es-ES"/>
    </w:rPr>
  </w:style>
  <w:style w:type="character" w:customStyle="1" w:styleId="Definition">
    <w:name w:val="Definition"/>
    <w:rsid w:val="000D1DE0"/>
    <w:rPr>
      <w:i/>
      <w:iCs/>
    </w:rPr>
  </w:style>
  <w:style w:type="paragraph" w:customStyle="1" w:styleId="H1">
    <w:name w:val="H1"/>
    <w:next w:val="Normal"/>
    <w:rsid w:val="000D1DE0"/>
    <w:pPr>
      <w:keepNext/>
      <w:widowControl w:val="0"/>
      <w:autoSpaceDE w:val="0"/>
      <w:autoSpaceDN w:val="0"/>
      <w:adjustRightInd w:val="0"/>
      <w:spacing w:before="100" w:after="100" w:line="240" w:lineRule="auto"/>
      <w:outlineLvl w:val="1"/>
    </w:pPr>
    <w:rPr>
      <w:rFonts w:ascii="Arial" w:eastAsia="Times New Roman" w:hAnsi="Arial" w:cs="Arial"/>
      <w:b/>
      <w:bCs/>
      <w:sz w:val="48"/>
      <w:szCs w:val="48"/>
      <w:lang w:val="es-ES" w:eastAsia="es-ES"/>
    </w:rPr>
  </w:style>
  <w:style w:type="paragraph" w:customStyle="1" w:styleId="H2">
    <w:name w:val="H2"/>
    <w:next w:val="Normal"/>
    <w:rsid w:val="000D1DE0"/>
    <w:pPr>
      <w:keepNext/>
      <w:widowControl w:val="0"/>
      <w:autoSpaceDE w:val="0"/>
      <w:autoSpaceDN w:val="0"/>
      <w:adjustRightInd w:val="0"/>
      <w:spacing w:before="100" w:after="100" w:line="240" w:lineRule="auto"/>
      <w:outlineLvl w:val="2"/>
    </w:pPr>
    <w:rPr>
      <w:rFonts w:ascii="Arial" w:eastAsia="Times New Roman" w:hAnsi="Arial" w:cs="Arial"/>
      <w:b/>
      <w:bCs/>
      <w:sz w:val="36"/>
      <w:szCs w:val="36"/>
      <w:lang w:val="es-ES" w:eastAsia="es-ES"/>
    </w:rPr>
  </w:style>
  <w:style w:type="paragraph" w:customStyle="1" w:styleId="H3">
    <w:name w:val="H3"/>
    <w:next w:val="Normal"/>
    <w:rsid w:val="000D1DE0"/>
    <w:pPr>
      <w:keepNext/>
      <w:widowControl w:val="0"/>
      <w:autoSpaceDE w:val="0"/>
      <w:autoSpaceDN w:val="0"/>
      <w:adjustRightInd w:val="0"/>
      <w:spacing w:before="100" w:after="100" w:line="240" w:lineRule="auto"/>
      <w:outlineLvl w:val="3"/>
    </w:pPr>
    <w:rPr>
      <w:rFonts w:ascii="Arial" w:eastAsia="Times New Roman" w:hAnsi="Arial" w:cs="Arial"/>
      <w:b/>
      <w:bCs/>
      <w:sz w:val="28"/>
      <w:szCs w:val="28"/>
      <w:lang w:val="es-ES" w:eastAsia="es-ES"/>
    </w:rPr>
  </w:style>
  <w:style w:type="paragraph" w:customStyle="1" w:styleId="H4">
    <w:name w:val="H4"/>
    <w:next w:val="Normal"/>
    <w:rsid w:val="000D1DE0"/>
    <w:pPr>
      <w:keepNext/>
      <w:widowControl w:val="0"/>
      <w:autoSpaceDE w:val="0"/>
      <w:autoSpaceDN w:val="0"/>
      <w:adjustRightInd w:val="0"/>
      <w:spacing w:before="100" w:after="100" w:line="240" w:lineRule="auto"/>
      <w:outlineLvl w:val="4"/>
    </w:pPr>
    <w:rPr>
      <w:rFonts w:ascii="Arial" w:eastAsia="Times New Roman" w:hAnsi="Arial" w:cs="Arial"/>
      <w:b/>
      <w:bCs/>
      <w:sz w:val="24"/>
      <w:szCs w:val="24"/>
      <w:lang w:val="es-ES" w:eastAsia="es-ES"/>
    </w:rPr>
  </w:style>
  <w:style w:type="paragraph" w:customStyle="1" w:styleId="H6">
    <w:name w:val="H6"/>
    <w:next w:val="Normal"/>
    <w:rsid w:val="000D1DE0"/>
    <w:pPr>
      <w:keepNext/>
      <w:widowControl w:val="0"/>
      <w:autoSpaceDE w:val="0"/>
      <w:autoSpaceDN w:val="0"/>
      <w:adjustRightInd w:val="0"/>
      <w:spacing w:before="100" w:after="100" w:line="240" w:lineRule="auto"/>
      <w:outlineLvl w:val="6"/>
    </w:pPr>
    <w:rPr>
      <w:rFonts w:ascii="Arial" w:eastAsia="Times New Roman" w:hAnsi="Arial" w:cs="Arial"/>
      <w:b/>
      <w:bCs/>
      <w:sz w:val="16"/>
      <w:szCs w:val="16"/>
      <w:lang w:val="es-ES" w:eastAsia="es-ES"/>
    </w:rPr>
  </w:style>
  <w:style w:type="paragraph" w:customStyle="1" w:styleId="Address">
    <w:name w:val="Address"/>
    <w:next w:val="Normal"/>
    <w:rsid w:val="000D1DE0"/>
    <w:pPr>
      <w:widowControl w:val="0"/>
      <w:autoSpaceDE w:val="0"/>
      <w:autoSpaceDN w:val="0"/>
      <w:adjustRightInd w:val="0"/>
      <w:spacing w:after="0" w:line="240" w:lineRule="auto"/>
    </w:pPr>
    <w:rPr>
      <w:rFonts w:ascii="Arial" w:eastAsia="Times New Roman" w:hAnsi="Arial" w:cs="Arial"/>
      <w:i/>
      <w:iCs/>
      <w:sz w:val="24"/>
      <w:szCs w:val="24"/>
      <w:lang w:val="es-ES" w:eastAsia="es-ES"/>
    </w:rPr>
  </w:style>
  <w:style w:type="paragraph" w:customStyle="1" w:styleId="Blockquote">
    <w:name w:val="Blockquote"/>
    <w:next w:val="Normal"/>
    <w:rsid w:val="000D1DE0"/>
    <w:pPr>
      <w:widowControl w:val="0"/>
      <w:autoSpaceDE w:val="0"/>
      <w:autoSpaceDN w:val="0"/>
      <w:adjustRightInd w:val="0"/>
      <w:spacing w:before="100" w:after="100" w:line="240" w:lineRule="auto"/>
      <w:ind w:left="360" w:right="360"/>
    </w:pPr>
    <w:rPr>
      <w:rFonts w:ascii="Arial" w:eastAsia="Times New Roman" w:hAnsi="Arial" w:cs="Arial"/>
      <w:sz w:val="24"/>
      <w:szCs w:val="24"/>
      <w:lang w:val="es-ES" w:eastAsia="es-ES"/>
    </w:rPr>
  </w:style>
  <w:style w:type="character" w:customStyle="1" w:styleId="CITE">
    <w:name w:val="CITE"/>
    <w:rsid w:val="000D1DE0"/>
    <w:rPr>
      <w:i/>
      <w:iCs/>
    </w:rPr>
  </w:style>
  <w:style w:type="character" w:customStyle="1" w:styleId="CODE">
    <w:name w:val="CODE"/>
    <w:rsid w:val="000D1DE0"/>
    <w:rPr>
      <w:rFonts w:ascii="Courier New" w:hAnsi="Courier New" w:cs="Courier New"/>
      <w:sz w:val="20"/>
      <w:szCs w:val="20"/>
    </w:rPr>
  </w:style>
  <w:style w:type="character" w:styleId="Hipervnculovisitado">
    <w:name w:val="FollowedHyperlink"/>
    <w:uiPriority w:val="99"/>
    <w:rsid w:val="000D1DE0"/>
    <w:rPr>
      <w:color w:val="800080"/>
      <w:u w:val="single"/>
    </w:rPr>
  </w:style>
  <w:style w:type="character" w:customStyle="1" w:styleId="Keyboard">
    <w:name w:val="Keyboard"/>
    <w:rsid w:val="000D1DE0"/>
    <w:rPr>
      <w:rFonts w:ascii="Courier New" w:hAnsi="Courier New" w:cs="Courier New"/>
      <w:b/>
      <w:bCs/>
      <w:sz w:val="20"/>
      <w:szCs w:val="20"/>
    </w:rPr>
  </w:style>
  <w:style w:type="paragraph" w:customStyle="1" w:styleId="Preformatted">
    <w:name w:val="Preformatted"/>
    <w:next w:val="Normal"/>
    <w:rsid w:val="000D1DE0"/>
    <w:pPr>
      <w:widowControl w:val="0"/>
      <w:autoSpaceDE w:val="0"/>
      <w:autoSpaceDN w:val="0"/>
      <w:adjustRightInd w:val="0"/>
      <w:spacing w:after="0" w:line="240" w:lineRule="auto"/>
    </w:pPr>
    <w:rPr>
      <w:rFonts w:ascii="Courier New" w:eastAsia="Times New Roman" w:hAnsi="Courier New" w:cs="Courier New"/>
      <w:sz w:val="20"/>
      <w:szCs w:val="20"/>
      <w:lang w:val="es-ES" w:eastAsia="es-ES"/>
    </w:rPr>
  </w:style>
  <w:style w:type="paragraph" w:customStyle="1" w:styleId="z-BottomofForm">
    <w:name w:val="z-Bottom of Form"/>
    <w:next w:val="Normal"/>
    <w:rsid w:val="000D1DE0"/>
    <w:pPr>
      <w:widowControl w:val="0"/>
      <w:pBdr>
        <w:top w:val="double" w:sz="6" w:space="0" w:color="000000"/>
      </w:pBdr>
      <w:autoSpaceDE w:val="0"/>
      <w:autoSpaceDN w:val="0"/>
      <w:adjustRightInd w:val="0"/>
      <w:spacing w:after="0" w:line="240" w:lineRule="auto"/>
      <w:jc w:val="center"/>
    </w:pPr>
    <w:rPr>
      <w:rFonts w:ascii="Arial" w:eastAsia="Times New Roman" w:hAnsi="Arial" w:cs="Arial"/>
      <w:vanish/>
      <w:sz w:val="16"/>
      <w:szCs w:val="16"/>
      <w:lang w:val="es-ES" w:eastAsia="es-ES"/>
    </w:rPr>
  </w:style>
  <w:style w:type="paragraph" w:customStyle="1" w:styleId="z-TopofForm">
    <w:name w:val="z-Top of Form"/>
    <w:next w:val="Normal"/>
    <w:rsid w:val="000D1DE0"/>
    <w:pPr>
      <w:widowControl w:val="0"/>
      <w:pBdr>
        <w:bottom w:val="double" w:sz="6" w:space="0" w:color="000000"/>
      </w:pBdr>
      <w:autoSpaceDE w:val="0"/>
      <w:autoSpaceDN w:val="0"/>
      <w:adjustRightInd w:val="0"/>
      <w:spacing w:after="0" w:line="240" w:lineRule="auto"/>
      <w:jc w:val="center"/>
    </w:pPr>
    <w:rPr>
      <w:rFonts w:ascii="Arial" w:eastAsia="Times New Roman" w:hAnsi="Arial" w:cs="Arial"/>
      <w:vanish/>
      <w:sz w:val="16"/>
      <w:szCs w:val="16"/>
      <w:lang w:val="es-ES" w:eastAsia="es-ES"/>
    </w:rPr>
  </w:style>
  <w:style w:type="character" w:customStyle="1" w:styleId="Sample">
    <w:name w:val="Sample"/>
    <w:rsid w:val="000D1DE0"/>
    <w:rPr>
      <w:rFonts w:ascii="Courier New" w:hAnsi="Courier New" w:cs="Courier New"/>
    </w:rPr>
  </w:style>
  <w:style w:type="character" w:customStyle="1" w:styleId="Typewriter">
    <w:name w:val="Typewriter"/>
    <w:rsid w:val="000D1DE0"/>
    <w:rPr>
      <w:rFonts w:ascii="Courier New" w:hAnsi="Courier New" w:cs="Courier New"/>
      <w:sz w:val="20"/>
      <w:szCs w:val="20"/>
    </w:rPr>
  </w:style>
  <w:style w:type="character" w:customStyle="1" w:styleId="Variable">
    <w:name w:val="Variable"/>
    <w:rsid w:val="000D1DE0"/>
    <w:rPr>
      <w:i/>
      <w:iCs/>
    </w:rPr>
  </w:style>
  <w:style w:type="character" w:customStyle="1" w:styleId="HTMLMarkup">
    <w:name w:val="HTML Markup"/>
    <w:rsid w:val="000D1DE0"/>
    <w:rPr>
      <w:vanish/>
      <w:color w:val="FF0000"/>
    </w:rPr>
  </w:style>
  <w:style w:type="character" w:customStyle="1" w:styleId="Comment">
    <w:name w:val="Comment"/>
    <w:rsid w:val="000D1DE0"/>
    <w:rPr>
      <w:vanish/>
    </w:rPr>
  </w:style>
  <w:style w:type="paragraph" w:customStyle="1" w:styleId="Estilo">
    <w:name w:val="Estilo"/>
    <w:next w:val="Normal"/>
    <w:rsid w:val="000D1DE0"/>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TableContents">
    <w:name w:val="Table Contents"/>
    <w:rsid w:val="000D1DE0"/>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TableHeading">
    <w:name w:val="Table Heading"/>
    <w:rsid w:val="000D1DE0"/>
    <w:pPr>
      <w:widowControl w:val="0"/>
      <w:autoSpaceDE w:val="0"/>
      <w:autoSpaceDN w:val="0"/>
      <w:adjustRightInd w:val="0"/>
      <w:spacing w:after="0" w:line="240" w:lineRule="auto"/>
      <w:jc w:val="center"/>
    </w:pPr>
    <w:rPr>
      <w:rFonts w:ascii="Arial" w:eastAsia="Times New Roman" w:hAnsi="Arial" w:cs="Arial"/>
      <w:b/>
      <w:bCs/>
      <w:color w:val="000000"/>
      <w:sz w:val="24"/>
      <w:szCs w:val="24"/>
      <w:lang w:val="es-ES" w:eastAsia="es-ES"/>
    </w:rPr>
  </w:style>
  <w:style w:type="paragraph" w:customStyle="1" w:styleId="titulomembrete">
    <w:name w:val="titulomembrete"/>
    <w:rsid w:val="000D1DE0"/>
    <w:pPr>
      <w:keepNext/>
      <w:widowControl w:val="0"/>
      <w:autoSpaceDE w:val="0"/>
      <w:autoSpaceDN w:val="0"/>
      <w:adjustRightInd w:val="0"/>
      <w:spacing w:after="0" w:line="240" w:lineRule="auto"/>
      <w:jc w:val="center"/>
    </w:pPr>
    <w:rPr>
      <w:rFonts w:ascii="Arial" w:eastAsia="Times New Roman" w:hAnsi="Arial" w:cs="Arial"/>
      <w:b/>
      <w:bCs/>
      <w:sz w:val="20"/>
      <w:szCs w:val="20"/>
      <w:lang w:val="es-ES" w:eastAsia="es-ES"/>
    </w:rPr>
  </w:style>
  <w:style w:type="paragraph" w:customStyle="1" w:styleId="membrete">
    <w:name w:val="membrete"/>
    <w:rsid w:val="000D1DE0"/>
    <w:pPr>
      <w:widowControl w:val="0"/>
      <w:autoSpaceDE w:val="0"/>
      <w:autoSpaceDN w:val="0"/>
      <w:adjustRightInd w:val="0"/>
      <w:spacing w:after="0" w:line="240" w:lineRule="auto"/>
      <w:jc w:val="center"/>
    </w:pPr>
    <w:rPr>
      <w:rFonts w:ascii="Arial" w:eastAsia="Times New Roman" w:hAnsi="Arial" w:cs="Arial"/>
      <w:sz w:val="18"/>
      <w:szCs w:val="18"/>
      <w:lang w:val="es-ES" w:eastAsia="es-ES"/>
    </w:rPr>
  </w:style>
  <w:style w:type="paragraph" w:customStyle="1" w:styleId="fomulas">
    <w:name w:val="fomulas"/>
    <w:rsid w:val="000D1DE0"/>
    <w:pPr>
      <w:widowControl w:val="0"/>
      <w:autoSpaceDE w:val="0"/>
      <w:autoSpaceDN w:val="0"/>
      <w:adjustRightInd w:val="0"/>
      <w:spacing w:after="0" w:line="432" w:lineRule="auto"/>
      <w:jc w:val="both"/>
    </w:pPr>
    <w:rPr>
      <w:rFonts w:ascii="Arial" w:eastAsia="Times New Roman" w:hAnsi="Arial" w:cs="Arial"/>
      <w:b/>
      <w:bCs/>
      <w:lang w:val="es-ES" w:eastAsia="es-ES"/>
    </w:rPr>
  </w:style>
  <w:style w:type="paragraph" w:customStyle="1" w:styleId="WW-TableContents12345">
    <w:name w:val="WW-Table Contents12345"/>
    <w:basedOn w:val="Normal"/>
    <w:rsid w:val="000D1DE0"/>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Ttulo41">
    <w:name w:val="Título 41"/>
    <w:next w:val="Normal"/>
    <w:qFormat/>
    <w:rsid w:val="000D1DE0"/>
    <w:pPr>
      <w:keepNext/>
      <w:widowControl w:val="0"/>
      <w:tabs>
        <w:tab w:val="num" w:pos="2880"/>
      </w:tabs>
      <w:suppressAutoHyphens/>
      <w:autoSpaceDE w:val="0"/>
      <w:spacing w:after="0" w:line="480" w:lineRule="auto"/>
      <w:ind w:left="2880" w:hanging="360"/>
      <w:jc w:val="center"/>
      <w:outlineLvl w:val="3"/>
    </w:pPr>
    <w:rPr>
      <w:rFonts w:ascii="Arial" w:eastAsia="Times New Roman" w:hAnsi="Arial" w:cs="Times New Roman"/>
      <w:b/>
      <w:bCs/>
      <w:sz w:val="24"/>
      <w:szCs w:val="24"/>
      <w:u w:val="single"/>
      <w:shd w:val="clear" w:color="auto" w:fill="FFFFFF"/>
      <w:lang w:val="es-ES"/>
    </w:rPr>
  </w:style>
  <w:style w:type="character" w:customStyle="1" w:styleId="hps">
    <w:name w:val="hps"/>
    <w:basedOn w:val="Fuentedeprrafopredeter"/>
    <w:rsid w:val="000D1DE0"/>
  </w:style>
  <w:style w:type="paragraph" w:customStyle="1" w:styleId="arial">
    <w:name w:val="arial"/>
    <w:rsid w:val="000D1DE0"/>
    <w:pPr>
      <w:keepNext/>
      <w:widowControl w:val="0"/>
      <w:autoSpaceDE w:val="0"/>
      <w:autoSpaceDN w:val="0"/>
      <w:adjustRightInd w:val="0"/>
      <w:spacing w:after="0" w:line="240" w:lineRule="auto"/>
      <w:jc w:val="both"/>
    </w:pPr>
    <w:rPr>
      <w:rFonts w:ascii="Arial" w:eastAsia="Times New Roman" w:hAnsi="Arial" w:cs="Times New Roman"/>
      <w:i/>
      <w:iCs/>
      <w:sz w:val="28"/>
      <w:szCs w:val="28"/>
      <w:lang w:val="es-ES" w:eastAsia="es-ES"/>
    </w:rPr>
  </w:style>
  <w:style w:type="paragraph" w:customStyle="1" w:styleId="standard">
    <w:name w:val="standard"/>
    <w:basedOn w:val="Normal"/>
    <w:rsid w:val="000D1DE0"/>
    <w:pPr>
      <w:suppressAutoHyphens w:val="0"/>
      <w:autoSpaceDN w:val="0"/>
    </w:pPr>
    <w:rPr>
      <w:lang w:eastAsia="es-ES"/>
    </w:rPr>
  </w:style>
  <w:style w:type="paragraph" w:customStyle="1" w:styleId="heading11">
    <w:name w:val="heading11"/>
    <w:basedOn w:val="Normal"/>
    <w:rsid w:val="000D1DE0"/>
    <w:pPr>
      <w:keepNext/>
      <w:suppressAutoHyphens w:val="0"/>
      <w:autoSpaceDN w:val="0"/>
      <w:jc w:val="right"/>
    </w:pPr>
    <w:rPr>
      <w:b/>
      <w:bCs/>
      <w:sz w:val="21"/>
      <w:szCs w:val="21"/>
      <w:lang w:eastAsia="es-ES"/>
    </w:rPr>
  </w:style>
  <w:style w:type="paragraph" w:styleId="Lista2">
    <w:name w:val="List 2"/>
    <w:basedOn w:val="Normal"/>
    <w:rsid w:val="000D1DE0"/>
    <w:pPr>
      <w:ind w:left="566" w:hanging="283"/>
    </w:pPr>
    <w:rPr>
      <w:sz w:val="20"/>
      <w:szCs w:val="20"/>
      <w:lang w:val="es-ES_tradnl"/>
    </w:rPr>
  </w:style>
  <w:style w:type="paragraph" w:styleId="Textoindependienteprimerasangra">
    <w:name w:val="Body Text First Indent"/>
    <w:basedOn w:val="Textoindependiente"/>
    <w:link w:val="TextoindependienteprimerasangraCar"/>
    <w:rsid w:val="000D1DE0"/>
    <w:pPr>
      <w:ind w:firstLine="210"/>
    </w:pPr>
    <w:rPr>
      <w:sz w:val="20"/>
      <w:szCs w:val="20"/>
      <w:lang w:val="es-ES_tradnl"/>
    </w:rPr>
  </w:style>
  <w:style w:type="character" w:customStyle="1" w:styleId="TextoindependienteprimerasangraCar">
    <w:name w:val="Texto independiente primera sangría Car"/>
    <w:basedOn w:val="TextoindependienteCar"/>
    <w:link w:val="Textoindependienteprimerasangra"/>
    <w:rsid w:val="000D1DE0"/>
    <w:rPr>
      <w:rFonts w:ascii="Times New Roman" w:eastAsia="Times New Roman" w:hAnsi="Times New Roman" w:cs="Times New Roman"/>
      <w:sz w:val="20"/>
      <w:szCs w:val="20"/>
      <w:lang w:val="es-ES_tradnl" w:eastAsia="ar-SA"/>
    </w:rPr>
  </w:style>
  <w:style w:type="paragraph" w:styleId="Textoindependienteprimerasangra2">
    <w:name w:val="Body Text First Indent 2"/>
    <w:basedOn w:val="Sangradetextonormal"/>
    <w:link w:val="Textoindependienteprimerasangra2Car"/>
    <w:rsid w:val="000D1DE0"/>
    <w:pPr>
      <w:ind w:firstLine="210"/>
    </w:pPr>
  </w:style>
  <w:style w:type="character" w:customStyle="1" w:styleId="Textoindependienteprimerasangra2Car">
    <w:name w:val="Texto independiente primera sangría 2 Car"/>
    <w:basedOn w:val="SangradetextonormalCar"/>
    <w:link w:val="Textoindependienteprimerasangra2"/>
    <w:rsid w:val="000D1DE0"/>
    <w:rPr>
      <w:rFonts w:ascii="Times New Roman" w:eastAsia="Times New Roman" w:hAnsi="Times New Roman" w:cs="Times New Roman"/>
      <w:sz w:val="20"/>
      <w:szCs w:val="20"/>
      <w:lang w:val="es-ES_tradnl" w:eastAsia="ar-SA"/>
    </w:rPr>
  </w:style>
  <w:style w:type="paragraph" w:styleId="Lista3">
    <w:name w:val="List 3"/>
    <w:basedOn w:val="Normal"/>
    <w:rsid w:val="000D1DE0"/>
    <w:pPr>
      <w:ind w:left="849" w:hanging="283"/>
    </w:pPr>
    <w:rPr>
      <w:sz w:val="20"/>
      <w:szCs w:val="20"/>
      <w:lang w:val="es-ES_tradnl"/>
    </w:rPr>
  </w:style>
  <w:style w:type="character" w:customStyle="1" w:styleId="CarCar6">
    <w:name w:val="Car Car6"/>
    <w:locked/>
    <w:rsid w:val="000D1DE0"/>
    <w:rPr>
      <w:rFonts w:cs="Arial"/>
      <w:color w:val="000000"/>
      <w:lang w:val="es-ES_tradnl" w:eastAsia="es-ES" w:bidi="ar-SA"/>
    </w:rPr>
  </w:style>
  <w:style w:type="paragraph" w:customStyle="1" w:styleId="xl63">
    <w:name w:val="xl63"/>
    <w:basedOn w:val="Normal"/>
    <w:rsid w:val="000D1DE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rsid w:val="000D1DE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rsid w:val="000D1DE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rsid w:val="000D1DE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rsid w:val="000D1DE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rsid w:val="000D1DE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rsid w:val="000D1DE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rsid w:val="000D1DE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rsid w:val="000D1DE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rsid w:val="000D1DE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rsid w:val="000D1DE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rsid w:val="000D1DE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rsid w:val="000D1DE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0D1DE0"/>
  </w:style>
  <w:style w:type="paragraph" w:customStyle="1" w:styleId="Pa3">
    <w:name w:val="Pa3"/>
    <w:basedOn w:val="Normal"/>
    <w:next w:val="Normal"/>
    <w:rsid w:val="000D1DE0"/>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0D1DE0"/>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0D1DE0"/>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0D1DE0"/>
    <w:pPr>
      <w:widowControl w:val="0"/>
      <w:suppressAutoHyphens/>
      <w:autoSpaceDE w:val="0"/>
      <w:spacing w:after="0" w:line="240" w:lineRule="auto"/>
      <w:ind w:firstLine="709"/>
      <w:jc w:val="both"/>
    </w:pPr>
    <w:rPr>
      <w:rFonts w:ascii="Century" w:eastAsia="Century" w:hAnsi="Century" w:cs="Times New Roman"/>
      <w:color w:val="000000"/>
      <w:kern w:val="1"/>
      <w:sz w:val="24"/>
      <w:szCs w:val="24"/>
      <w:u w:val="single"/>
      <w:lang w:eastAsia="es-ES"/>
    </w:rPr>
  </w:style>
  <w:style w:type="paragraph" w:customStyle="1" w:styleId="Ttulo30">
    <w:name w:val="TÍtulo 3"/>
    <w:next w:val="Normal"/>
    <w:rsid w:val="000D1DE0"/>
    <w:pPr>
      <w:keepNext/>
      <w:widowControl w:val="0"/>
      <w:autoSpaceDE w:val="0"/>
      <w:autoSpaceDN w:val="0"/>
      <w:adjustRightInd w:val="0"/>
      <w:spacing w:after="0" w:line="240" w:lineRule="auto"/>
      <w:jc w:val="both"/>
    </w:pPr>
    <w:rPr>
      <w:rFonts w:ascii="Arial" w:eastAsia="Times New Roman" w:hAnsi="Arial" w:cs="Arial"/>
      <w:sz w:val="24"/>
      <w:szCs w:val="24"/>
      <w:lang w:val="es-ES" w:eastAsia="es-ES"/>
    </w:rPr>
  </w:style>
  <w:style w:type="paragraph" w:customStyle="1" w:styleId="textos">
    <w:name w:val="textos"/>
    <w:basedOn w:val="Normal"/>
    <w:rsid w:val="000D1DE0"/>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0D1DE0"/>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qFormat/>
    <w:rsid w:val="000D1DE0"/>
    <w:pPr>
      <w:widowControl w:val="0"/>
      <w:autoSpaceDE w:val="0"/>
      <w:autoSpaceDN w:val="0"/>
      <w:adjustRightInd w:val="0"/>
      <w:spacing w:after="0" w:line="240" w:lineRule="auto"/>
      <w:jc w:val="both"/>
    </w:pPr>
    <w:rPr>
      <w:rFonts w:ascii="Arial" w:eastAsia="Times New Roman" w:hAnsi="Arial" w:cs="Arial"/>
      <w:sz w:val="24"/>
      <w:szCs w:val="24"/>
      <w:lang w:val="es-ES" w:eastAsia="es-ES"/>
    </w:rPr>
  </w:style>
  <w:style w:type="paragraph" w:customStyle="1" w:styleId="ecxjuris">
    <w:name w:val="ecxjuris"/>
    <w:rsid w:val="000D1DE0"/>
    <w:pPr>
      <w:widowControl w:val="0"/>
      <w:autoSpaceDE w:val="0"/>
      <w:autoSpaceDN w:val="0"/>
      <w:adjustRightInd w:val="0"/>
      <w:spacing w:after="324" w:line="240" w:lineRule="auto"/>
    </w:pPr>
    <w:rPr>
      <w:rFonts w:ascii="Arial" w:eastAsia="Times New Roman" w:hAnsi="Arial" w:cs="Times New Roman"/>
      <w:sz w:val="24"/>
      <w:szCs w:val="24"/>
      <w:lang w:val="es-ES" w:eastAsia="es-ES"/>
    </w:rPr>
  </w:style>
  <w:style w:type="paragraph" w:styleId="Fecha">
    <w:name w:val="Date"/>
    <w:basedOn w:val="Normal"/>
    <w:link w:val="FechaCar"/>
    <w:rsid w:val="000D1DE0"/>
    <w:pPr>
      <w:suppressAutoHyphens w:val="0"/>
    </w:pPr>
    <w:rPr>
      <w:rFonts w:ascii="Courier New" w:hAnsi="Courier New"/>
      <w:szCs w:val="20"/>
      <w:lang w:val="es-ES_tradnl" w:eastAsia="es-ES"/>
    </w:rPr>
  </w:style>
  <w:style w:type="character" w:customStyle="1" w:styleId="FechaCar">
    <w:name w:val="Fecha Car"/>
    <w:basedOn w:val="Fuentedeprrafopredeter"/>
    <w:link w:val="Fecha"/>
    <w:rsid w:val="000D1DE0"/>
    <w:rPr>
      <w:rFonts w:ascii="Courier New" w:eastAsia="Times New Roman" w:hAnsi="Courier New" w:cs="Times New Roman"/>
      <w:sz w:val="24"/>
      <w:szCs w:val="20"/>
      <w:lang w:val="es-ES_tradnl" w:eastAsia="es-ES"/>
    </w:rPr>
  </w:style>
  <w:style w:type="paragraph" w:customStyle="1" w:styleId="msolistparagraph0">
    <w:name w:val="msolistparagraph"/>
    <w:basedOn w:val="Normal"/>
    <w:rsid w:val="000D1DE0"/>
    <w:pPr>
      <w:suppressAutoHyphens w:val="0"/>
      <w:ind w:left="708"/>
    </w:pPr>
    <w:rPr>
      <w:rFonts w:ascii="Courier 10cpi" w:hAnsi="Courier 10cpi"/>
      <w:sz w:val="20"/>
      <w:szCs w:val="20"/>
      <w:lang w:eastAsia="es-ES"/>
    </w:rPr>
  </w:style>
  <w:style w:type="paragraph" w:customStyle="1" w:styleId="textosinformato1">
    <w:name w:val="textosinformato1"/>
    <w:rsid w:val="000D1DE0"/>
    <w:pPr>
      <w:widowControl w:val="0"/>
      <w:autoSpaceDE w:val="0"/>
      <w:autoSpaceDN w:val="0"/>
      <w:adjustRightInd w:val="0"/>
      <w:spacing w:after="0" w:line="240" w:lineRule="auto"/>
    </w:pPr>
    <w:rPr>
      <w:rFonts w:ascii="Courier New" w:eastAsia="Times New Roman" w:hAnsi="Courier New" w:cs="Courier New"/>
      <w:sz w:val="20"/>
      <w:szCs w:val="20"/>
      <w:lang w:val="es-ES" w:eastAsia="es-ES"/>
    </w:rPr>
  </w:style>
  <w:style w:type="paragraph" w:customStyle="1" w:styleId="listparagraph">
    <w:name w:val="listparagraph"/>
    <w:basedOn w:val="Normal"/>
    <w:rsid w:val="000D1DE0"/>
    <w:pPr>
      <w:suppressAutoHyphens w:val="0"/>
      <w:ind w:left="720"/>
    </w:pPr>
    <w:rPr>
      <w:lang w:eastAsia="es-ES"/>
    </w:rPr>
  </w:style>
  <w:style w:type="paragraph" w:customStyle="1" w:styleId="Encabezado11">
    <w:name w:val="Encabezado 1"/>
    <w:next w:val="Normal"/>
    <w:qFormat/>
    <w:rsid w:val="000D1DE0"/>
    <w:pPr>
      <w:keepNext/>
      <w:widowControl w:val="0"/>
      <w:autoSpaceDE w:val="0"/>
      <w:autoSpaceDN w:val="0"/>
      <w:adjustRightInd w:val="0"/>
      <w:spacing w:after="0" w:line="240" w:lineRule="auto"/>
      <w:jc w:val="both"/>
      <w:outlineLvl w:val="0"/>
    </w:pPr>
    <w:rPr>
      <w:rFonts w:ascii="Comic Sans MS" w:eastAsia="Times New Roman" w:hAnsi="Comic Sans MS" w:cs="Comic Sans MS"/>
      <w:b/>
      <w:bCs/>
      <w:sz w:val="28"/>
      <w:szCs w:val="28"/>
      <w:lang w:val="es-ES" w:eastAsia="es-ES"/>
    </w:rPr>
  </w:style>
  <w:style w:type="character" w:customStyle="1" w:styleId="Muydestacado">
    <w:name w:val="Muy destacado"/>
    <w:rsid w:val="000D1DE0"/>
    <w:rPr>
      <w:b/>
      <w:bCs/>
    </w:rPr>
  </w:style>
  <w:style w:type="paragraph" w:customStyle="1" w:styleId="encabezado20">
    <w:name w:val="encabezado2"/>
    <w:basedOn w:val="Normal"/>
    <w:rsid w:val="000D1DE0"/>
    <w:pPr>
      <w:keepNext/>
      <w:suppressAutoHyphens w:val="0"/>
    </w:pPr>
    <w:rPr>
      <w:b/>
      <w:bCs/>
      <w:sz w:val="18"/>
      <w:szCs w:val="18"/>
      <w:lang w:eastAsia="es-ES"/>
    </w:rPr>
  </w:style>
  <w:style w:type="paragraph" w:customStyle="1" w:styleId="encabezado30">
    <w:name w:val="encabezado3"/>
    <w:basedOn w:val="Normal"/>
    <w:rsid w:val="000D1DE0"/>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0D1DE0"/>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qFormat/>
    <w:rsid w:val="000D1DE0"/>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link w:val="Heading3Char"/>
    <w:qFormat/>
    <w:rsid w:val="000D1DE0"/>
    <w:pPr>
      <w:keepNext/>
      <w:jc w:val="center"/>
    </w:pPr>
    <w:rPr>
      <w:rFonts w:ascii="Times New Roman" w:hAnsi="Times New Roman" w:cs="Times New Roman"/>
      <w:b/>
      <w:bCs/>
      <w:color w:val="auto"/>
      <w:sz w:val="18"/>
      <w:szCs w:val="18"/>
    </w:rPr>
  </w:style>
  <w:style w:type="paragraph" w:customStyle="1" w:styleId="Fecha1">
    <w:name w:val="Fecha1"/>
    <w:basedOn w:val="Normal"/>
    <w:rsid w:val="000D1DE0"/>
    <w:pPr>
      <w:suppressAutoHyphens w:val="0"/>
    </w:pPr>
    <w:rPr>
      <w:rFonts w:ascii="Courier New" w:hAnsi="Courier New"/>
      <w:szCs w:val="20"/>
    </w:rPr>
  </w:style>
  <w:style w:type="paragraph" w:customStyle="1" w:styleId="Sinespaciado1">
    <w:name w:val="Sin espaciado1"/>
    <w:qFormat/>
    <w:rsid w:val="000D1DE0"/>
    <w:pPr>
      <w:spacing w:after="0" w:line="240" w:lineRule="auto"/>
    </w:pPr>
    <w:rPr>
      <w:rFonts w:ascii="Calibri" w:eastAsia="Times New Roman" w:hAnsi="Calibri" w:cs="Times New Roman"/>
      <w:lang w:val="en-US"/>
    </w:rPr>
  </w:style>
  <w:style w:type="paragraph" w:customStyle="1" w:styleId="framecontents">
    <w:name w:val="framecontents"/>
    <w:basedOn w:val="Normal"/>
    <w:rsid w:val="000D1DE0"/>
    <w:pPr>
      <w:suppressAutoHyphens w:val="0"/>
      <w:spacing w:before="100" w:beforeAutospacing="1" w:after="100" w:afterAutospacing="1"/>
    </w:pPr>
    <w:rPr>
      <w:lang w:eastAsia="es-ES"/>
    </w:rPr>
  </w:style>
  <w:style w:type="paragraph" w:customStyle="1" w:styleId="contenidodelatabla0">
    <w:name w:val="contenidodelatabla"/>
    <w:basedOn w:val="Normal"/>
    <w:rsid w:val="000D1DE0"/>
    <w:rPr>
      <w:rFonts w:eastAsia="Calibri"/>
      <w:lang w:val="es-CR"/>
    </w:rPr>
  </w:style>
  <w:style w:type="paragraph" w:styleId="Listaconnmeros">
    <w:name w:val="List Number"/>
    <w:basedOn w:val="Normal"/>
    <w:rsid w:val="000D1DE0"/>
    <w:pPr>
      <w:numPr>
        <w:numId w:val="5"/>
      </w:numPr>
    </w:pPr>
    <w:rPr>
      <w:sz w:val="20"/>
      <w:szCs w:val="20"/>
      <w:lang w:val="es-ES_tradnl"/>
    </w:rPr>
  </w:style>
  <w:style w:type="character" w:customStyle="1" w:styleId="encabezadoCarCar1">
    <w:name w:val="encabezado Car Car1"/>
    <w:locked/>
    <w:rsid w:val="000D1DE0"/>
    <w:rPr>
      <w:sz w:val="24"/>
      <w:szCs w:val="24"/>
      <w:lang w:val="es-CR" w:eastAsia="es-ES" w:bidi="ar-SA"/>
    </w:rPr>
  </w:style>
  <w:style w:type="paragraph" w:customStyle="1" w:styleId="ww-predeterminado0">
    <w:name w:val="ww-predeterminado0"/>
    <w:basedOn w:val="Normal"/>
    <w:rsid w:val="000D1DE0"/>
    <w:pPr>
      <w:suppressAutoHyphens w:val="0"/>
    </w:pPr>
    <w:rPr>
      <w:lang w:eastAsia="es-ES"/>
    </w:rPr>
  </w:style>
  <w:style w:type="paragraph" w:customStyle="1" w:styleId="ww-encabezado20">
    <w:name w:val="ww-encabezado20"/>
    <w:basedOn w:val="Normal"/>
    <w:rsid w:val="000D1DE0"/>
    <w:pPr>
      <w:keepNext/>
      <w:suppressAutoHyphens w:val="0"/>
      <w:autoSpaceDE w:val="0"/>
    </w:pPr>
    <w:rPr>
      <w:b/>
      <w:bCs/>
      <w:sz w:val="18"/>
      <w:szCs w:val="18"/>
      <w:lang w:eastAsia="es-ES"/>
    </w:rPr>
  </w:style>
  <w:style w:type="paragraph" w:customStyle="1" w:styleId="ww-encabezado30">
    <w:name w:val="ww-encabezado30"/>
    <w:basedOn w:val="Normal"/>
    <w:rsid w:val="000D1DE0"/>
    <w:pPr>
      <w:keepNext/>
      <w:suppressAutoHyphens w:val="0"/>
      <w:autoSpaceDE w:val="0"/>
      <w:jc w:val="center"/>
    </w:pPr>
    <w:rPr>
      <w:b/>
      <w:bCs/>
      <w:sz w:val="18"/>
      <w:szCs w:val="18"/>
      <w:lang w:eastAsia="es-ES"/>
    </w:rPr>
  </w:style>
  <w:style w:type="paragraph" w:customStyle="1" w:styleId="Encabezadoencabezado">
    <w:name w:val="Encabezado.encabezado"/>
    <w:basedOn w:val="Normal"/>
    <w:rsid w:val="000D1DE0"/>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0D1DE0"/>
    <w:pPr>
      <w:widowControl w:val="0"/>
      <w:ind w:left="1080"/>
      <w:jc w:val="both"/>
    </w:pPr>
    <w:rPr>
      <w:rFonts w:ascii="Toronto" w:hAnsi="Toronto"/>
      <w:i/>
      <w:szCs w:val="20"/>
      <w:lang w:val="es-CR"/>
    </w:rPr>
  </w:style>
  <w:style w:type="paragraph" w:customStyle="1" w:styleId="sangra2detindependiente10">
    <w:name w:val="sangra2detindependiente1"/>
    <w:basedOn w:val="Normal"/>
    <w:rsid w:val="000D1DE0"/>
    <w:pPr>
      <w:suppressAutoHyphens w:val="0"/>
      <w:spacing w:before="100" w:beforeAutospacing="1" w:after="100" w:afterAutospacing="1"/>
    </w:pPr>
    <w:rPr>
      <w:lang w:eastAsia="es-ES"/>
    </w:rPr>
  </w:style>
  <w:style w:type="paragraph" w:styleId="TtuloTDC">
    <w:name w:val="TOC Heading"/>
    <w:basedOn w:val="Ttulo1"/>
    <w:next w:val="Normal"/>
    <w:uiPriority w:val="39"/>
    <w:qFormat/>
    <w:rsid w:val="000D1DE0"/>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rsid w:val="000D1DE0"/>
    <w:pPr>
      <w:widowControl w:val="0"/>
      <w:autoSpaceDE w:val="0"/>
      <w:autoSpaceDN w:val="0"/>
      <w:adjustRightInd w:val="0"/>
      <w:spacing w:after="0" w:line="240" w:lineRule="auto"/>
    </w:pPr>
    <w:rPr>
      <w:rFonts w:ascii="Verdana" w:eastAsia="Times New Roman" w:hAnsi="Verdana" w:cs="Verdana"/>
      <w:sz w:val="20"/>
      <w:szCs w:val="20"/>
      <w:lang w:val="es-ES" w:eastAsia="es-ES"/>
    </w:rPr>
  </w:style>
  <w:style w:type="character" w:customStyle="1" w:styleId="apple-tab-span">
    <w:name w:val="apple-tab-span"/>
    <w:basedOn w:val="Fuentedeprrafopredeter"/>
    <w:rsid w:val="000D1DE0"/>
  </w:style>
  <w:style w:type="paragraph" w:customStyle="1" w:styleId="ListBulletBold">
    <w:name w:val="List Bullet Bold"/>
    <w:basedOn w:val="Listaconvietas"/>
    <w:next w:val="Continuarlista"/>
    <w:rsid w:val="000D1DE0"/>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rsid w:val="000D1DE0"/>
    <w:pPr>
      <w:numPr>
        <w:numId w:val="6"/>
      </w:numPr>
      <w:tabs>
        <w:tab w:val="clear" w:pos="717"/>
      </w:tabs>
      <w:spacing w:after="120"/>
      <w:ind w:left="283" w:firstLine="0"/>
    </w:pPr>
    <w:rPr>
      <w:sz w:val="20"/>
      <w:szCs w:val="20"/>
    </w:rPr>
  </w:style>
  <w:style w:type="paragraph" w:customStyle="1" w:styleId="Estilopredeterminado">
    <w:name w:val="Estilo predeterminado"/>
    <w:next w:val="Normal"/>
    <w:rsid w:val="000D1DE0"/>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Listaconvietas2">
    <w:name w:val="List Bullet 2"/>
    <w:basedOn w:val="Normal"/>
    <w:rsid w:val="000D1DE0"/>
    <w:pPr>
      <w:numPr>
        <w:numId w:val="7"/>
      </w:numPr>
    </w:pPr>
    <w:rPr>
      <w:sz w:val="20"/>
      <w:szCs w:val="20"/>
      <w:lang w:val="es-ES_tradnl"/>
    </w:rPr>
  </w:style>
  <w:style w:type="paragraph" w:customStyle="1" w:styleId="epgrafe">
    <w:name w:val="epígrafe"/>
    <w:basedOn w:val="Normal"/>
    <w:rsid w:val="000D1DE0"/>
    <w:pPr>
      <w:widowControl w:val="0"/>
      <w:suppressAutoHyphens w:val="0"/>
    </w:pPr>
    <w:rPr>
      <w:snapToGrid w:val="0"/>
      <w:szCs w:val="20"/>
      <w:lang w:val="es-ES_tradnl" w:eastAsia="es-ES"/>
    </w:rPr>
  </w:style>
  <w:style w:type="paragraph" w:customStyle="1" w:styleId="Textosinformato2">
    <w:name w:val="Texto sin formato2"/>
    <w:basedOn w:val="Normal"/>
    <w:rsid w:val="000D1DE0"/>
    <w:rPr>
      <w:rFonts w:ascii="Courier New" w:hAnsi="Courier New" w:cs="Courier New"/>
      <w:sz w:val="20"/>
      <w:szCs w:val="20"/>
    </w:rPr>
  </w:style>
  <w:style w:type="paragraph" w:customStyle="1" w:styleId="CalendarInformation">
    <w:name w:val="Calendar Information"/>
    <w:basedOn w:val="Normal"/>
    <w:link w:val="CalendarInformationChar"/>
    <w:rsid w:val="000D1DE0"/>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0D1DE0"/>
    <w:rPr>
      <w:rFonts w:ascii="Century Gothic" w:eastAsia="Times New Roman" w:hAnsi="Century Gothic" w:cs="Times New Roman"/>
      <w:sz w:val="24"/>
      <w:szCs w:val="20"/>
      <w:lang w:val="es-ES" w:eastAsia="ar-SA"/>
    </w:rPr>
  </w:style>
  <w:style w:type="character" w:customStyle="1" w:styleId="CarCar5">
    <w:name w:val="Car Car5"/>
    <w:uiPriority w:val="99"/>
    <w:rsid w:val="000D1DE0"/>
    <w:rPr>
      <w:rFonts w:ascii="Arial" w:hAnsi="Arial" w:cs="Arial"/>
      <w:b/>
      <w:bCs/>
      <w:kern w:val="1"/>
      <w:sz w:val="28"/>
      <w:szCs w:val="28"/>
      <w:lang w:val="es-ES" w:eastAsia="ar-SA" w:bidi="ar-SA"/>
    </w:rPr>
  </w:style>
  <w:style w:type="character" w:customStyle="1" w:styleId="H2Car">
    <w:name w:val="H2 Car"/>
    <w:aliases w:val="Títulos de Hallazgo e Introducción Car Car"/>
    <w:rsid w:val="000D1DE0"/>
    <w:rPr>
      <w:b/>
      <w:bCs/>
      <w:sz w:val="28"/>
      <w:szCs w:val="28"/>
      <w:u w:val="single"/>
      <w:lang w:val="es-ES" w:eastAsia="ar-SA" w:bidi="ar-SA"/>
    </w:rPr>
  </w:style>
  <w:style w:type="character" w:customStyle="1" w:styleId="CarCar8">
    <w:name w:val="Car Car8"/>
    <w:uiPriority w:val="99"/>
    <w:rsid w:val="000D1DE0"/>
    <w:rPr>
      <w:rFonts w:ascii="Arial" w:hAnsi="Arial" w:cs="Arial"/>
      <w:b/>
      <w:bCs/>
      <w:sz w:val="26"/>
      <w:szCs w:val="26"/>
      <w:lang w:val="es-ES" w:eastAsia="ar-SA" w:bidi="ar-SA"/>
    </w:rPr>
  </w:style>
  <w:style w:type="character" w:customStyle="1" w:styleId="CarCar7">
    <w:name w:val="Car Car7"/>
    <w:uiPriority w:val="99"/>
    <w:rsid w:val="000D1DE0"/>
    <w:rPr>
      <w:b/>
      <w:bCs/>
      <w:sz w:val="28"/>
      <w:szCs w:val="28"/>
      <w:lang w:val="es-ES" w:eastAsia="es-ES" w:bidi="ar-SA"/>
    </w:rPr>
  </w:style>
  <w:style w:type="paragraph" w:customStyle="1" w:styleId="Informal1">
    <w:name w:val="Informal1"/>
    <w:rsid w:val="000D1DE0"/>
    <w:pPr>
      <w:widowControl w:val="0"/>
      <w:overflowPunct w:val="0"/>
      <w:autoSpaceDE w:val="0"/>
      <w:autoSpaceDN w:val="0"/>
      <w:adjustRightInd w:val="0"/>
      <w:spacing w:before="60" w:after="60" w:line="240" w:lineRule="auto"/>
      <w:textAlignment w:val="baseline"/>
    </w:pPr>
    <w:rPr>
      <w:rFonts w:ascii="Arial" w:eastAsia="Times New Roman" w:hAnsi="Arial" w:cs="Times New Roman"/>
      <w:sz w:val="20"/>
      <w:szCs w:val="20"/>
      <w:lang w:val="es-ES" w:eastAsia="es-ES"/>
    </w:rPr>
  </w:style>
  <w:style w:type="paragraph" w:customStyle="1" w:styleId="xl24">
    <w:name w:val="xl24"/>
    <w:basedOn w:val="Normal"/>
    <w:rsid w:val="000D1DE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rsid w:val="000D1DE0"/>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rsid w:val="000D1DE0"/>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rsid w:val="000D1DE0"/>
    <w:pPr>
      <w:shd w:val="clear" w:color="auto" w:fill="FFFFFF"/>
      <w:suppressAutoHyphens w:val="0"/>
      <w:autoSpaceDE w:val="0"/>
    </w:pPr>
    <w:rPr>
      <w:rFonts w:ascii="Arial" w:hAnsi="Arial" w:cs="Arial"/>
      <w:u w:val="single"/>
      <w:lang w:eastAsia="es-ES"/>
    </w:rPr>
  </w:style>
  <w:style w:type="paragraph" w:customStyle="1" w:styleId="xl40">
    <w:name w:val="xl40"/>
    <w:basedOn w:val="Normal"/>
    <w:rsid w:val="000D1DE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rsid w:val="000D1DE0"/>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rsid w:val="000D1DE0"/>
    <w:pPr>
      <w:suppressAutoHyphens w:val="0"/>
      <w:spacing w:before="100" w:beforeAutospacing="1" w:after="100" w:afterAutospacing="1"/>
    </w:pPr>
    <w:rPr>
      <w:lang w:eastAsia="es-ES"/>
    </w:rPr>
  </w:style>
  <w:style w:type="paragraph" w:customStyle="1" w:styleId="autocorrecci3f">
    <w:name w:val="autocorrecci3f"/>
    <w:basedOn w:val="Normal"/>
    <w:rsid w:val="000D1DE0"/>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rsid w:val="000D1DE0"/>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rsid w:val="000D1DE0"/>
    <w:pPr>
      <w:numPr>
        <w:numId w:val="8"/>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rsid w:val="000D1DE0"/>
    <w:pPr>
      <w:widowControl w:val="0"/>
      <w:tabs>
        <w:tab w:val="num" w:pos="720"/>
      </w:tabs>
      <w:ind w:left="720" w:hanging="360"/>
    </w:pPr>
    <w:rPr>
      <w:rFonts w:eastAsia="Arial Unicode MS"/>
      <w:lang w:val="es-CR"/>
    </w:rPr>
  </w:style>
  <w:style w:type="paragraph" w:customStyle="1" w:styleId="TableContents1">
    <w:name w:val="Table Contents1"/>
    <w:basedOn w:val="Normal"/>
    <w:qFormat/>
    <w:rsid w:val="000D1DE0"/>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link w:val="z-PrincipiodelformularioCar"/>
    <w:hidden/>
    <w:unhideWhenUsed/>
    <w:rsid w:val="000D1DE0"/>
    <w:pPr>
      <w:pBdr>
        <w:bottom w:val="single" w:sz="6" w:space="1" w:color="auto"/>
      </w:pBdr>
      <w:suppressAutoHyphens w:val="0"/>
      <w:jc w:val="center"/>
    </w:pPr>
    <w:rPr>
      <w:b/>
      <w:bCs/>
      <w:i/>
      <w:iCs/>
      <w:lang w:val="es-CR" w:eastAsia="es-ES"/>
    </w:rPr>
  </w:style>
  <w:style w:type="character" w:customStyle="1" w:styleId="z-PrincipiodelformularioCar">
    <w:name w:val="z-Principio del formulario Car"/>
    <w:basedOn w:val="Fuentedeprrafopredeter"/>
    <w:link w:val="z-Principiodelformulario"/>
    <w:rsid w:val="000D1DE0"/>
    <w:rPr>
      <w:rFonts w:ascii="Times New Roman" w:eastAsia="Times New Roman" w:hAnsi="Times New Roman" w:cs="Times New Roman"/>
      <w:b/>
      <w:bCs/>
      <w:i/>
      <w:iCs/>
      <w:sz w:val="24"/>
      <w:szCs w:val="24"/>
      <w:lang w:eastAsia="es-ES"/>
    </w:rPr>
  </w:style>
  <w:style w:type="paragraph" w:customStyle="1" w:styleId="default0">
    <w:name w:val="default"/>
    <w:basedOn w:val="Normal"/>
    <w:rsid w:val="000D1DE0"/>
    <w:pPr>
      <w:suppressAutoHyphens w:val="0"/>
      <w:spacing w:before="100" w:beforeAutospacing="1" w:after="100" w:afterAutospacing="1"/>
    </w:pPr>
    <w:rPr>
      <w:lang w:eastAsia="es-ES"/>
    </w:rPr>
  </w:style>
  <w:style w:type="paragraph" w:styleId="Asuntodelcomentario">
    <w:name w:val="annotation subject"/>
    <w:basedOn w:val="Normal"/>
    <w:link w:val="AsuntodelcomentarioCar1"/>
    <w:rsid w:val="000D1DE0"/>
    <w:pPr>
      <w:suppressAutoHyphens w:val="0"/>
    </w:pPr>
    <w:rPr>
      <w:b/>
      <w:bCs/>
      <w:sz w:val="20"/>
      <w:szCs w:val="20"/>
      <w:lang w:eastAsia="es-ES"/>
    </w:rPr>
  </w:style>
  <w:style w:type="character" w:customStyle="1" w:styleId="AsuntodelcomentarioCar">
    <w:name w:val="Asunto del comentario Car"/>
    <w:basedOn w:val="TextocomentarioCar"/>
    <w:rsid w:val="000D1DE0"/>
    <w:rPr>
      <w:rFonts w:ascii="Times New Roman" w:eastAsia="Times New Roman" w:hAnsi="Times New Roman" w:cs="Times New Roman"/>
      <w:b/>
      <w:bCs/>
      <w:sz w:val="20"/>
      <w:szCs w:val="20"/>
      <w:lang w:val="es-ES" w:eastAsia="ar-SA"/>
    </w:rPr>
  </w:style>
  <w:style w:type="paragraph" w:customStyle="1" w:styleId="car11">
    <w:name w:val="car11"/>
    <w:basedOn w:val="Normal"/>
    <w:rsid w:val="000D1DE0"/>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rsid w:val="000D1DE0"/>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0">
    <w:name w:val="car"/>
    <w:basedOn w:val="Normal"/>
    <w:rsid w:val="000D1DE0"/>
    <w:pPr>
      <w:suppressAutoHyphens w:val="0"/>
      <w:spacing w:after="160" w:line="240" w:lineRule="atLeast"/>
    </w:pPr>
    <w:rPr>
      <w:rFonts w:ascii="Verdana" w:hAnsi="Verdana"/>
      <w:sz w:val="20"/>
      <w:szCs w:val="20"/>
      <w:lang w:eastAsia="es-ES"/>
    </w:rPr>
  </w:style>
  <w:style w:type="paragraph" w:customStyle="1" w:styleId="style10">
    <w:name w:val="style1"/>
    <w:basedOn w:val="Normal"/>
    <w:rsid w:val="000D1DE0"/>
    <w:pPr>
      <w:suppressAutoHyphens w:val="0"/>
      <w:autoSpaceDE w:val="0"/>
      <w:autoSpaceDN w:val="0"/>
    </w:pPr>
    <w:rPr>
      <w:sz w:val="20"/>
      <w:szCs w:val="20"/>
      <w:lang w:eastAsia="es-ES"/>
    </w:rPr>
  </w:style>
  <w:style w:type="paragraph" w:customStyle="1" w:styleId="car110">
    <w:name w:val="car110"/>
    <w:basedOn w:val="Normal"/>
    <w:rsid w:val="000D1DE0"/>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rsid w:val="000D1DE0"/>
    <w:pPr>
      <w:suppressAutoHyphens w:val="0"/>
      <w:autoSpaceDE w:val="0"/>
      <w:autoSpaceDN w:val="0"/>
    </w:pPr>
    <w:rPr>
      <w:rFonts w:ascii="Book Antiqua" w:hAnsi="Book Antiqua"/>
      <w:color w:val="000000"/>
      <w:lang w:eastAsia="es-ES"/>
    </w:rPr>
  </w:style>
  <w:style w:type="paragraph" w:customStyle="1" w:styleId="charchar0">
    <w:name w:val="charchar"/>
    <w:basedOn w:val="Normal"/>
    <w:rsid w:val="000D1DE0"/>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rsid w:val="000D1DE0"/>
    <w:pPr>
      <w:suppressAutoHyphens w:val="0"/>
      <w:autoSpaceDE w:val="0"/>
      <w:autoSpaceDN w:val="0"/>
    </w:pPr>
    <w:rPr>
      <w:rFonts w:ascii="Book Antiqua" w:hAnsi="Book Antiqua"/>
      <w:lang w:eastAsia="es-ES"/>
    </w:rPr>
  </w:style>
  <w:style w:type="paragraph" w:customStyle="1" w:styleId="car00">
    <w:name w:val="car0"/>
    <w:basedOn w:val="Normal"/>
    <w:rsid w:val="000D1DE0"/>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rsid w:val="000D1DE0"/>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rsid w:val="000D1DE0"/>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rsid w:val="000D1DE0"/>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0D1DE0"/>
    <w:rPr>
      <w:b/>
      <w:bCs/>
    </w:rPr>
  </w:style>
  <w:style w:type="character" w:customStyle="1" w:styleId="encabezadocarcar">
    <w:name w:val="encabezadocarcar"/>
    <w:rsid w:val="000D1DE0"/>
    <w:rPr>
      <w:rFonts w:ascii="Courier New" w:hAnsi="Courier New" w:cs="Courier New" w:hint="default"/>
    </w:rPr>
  </w:style>
  <w:style w:type="character" w:customStyle="1" w:styleId="carcar">
    <w:name w:val="carcar"/>
    <w:rsid w:val="000D1DE0"/>
    <w:rPr>
      <w:rFonts w:ascii="Arial" w:hAnsi="Arial" w:cs="Arial" w:hint="default"/>
    </w:rPr>
  </w:style>
  <w:style w:type="character" w:customStyle="1" w:styleId="encabezadocar0">
    <w:name w:val="encabezadocar"/>
    <w:rsid w:val="000D1DE0"/>
    <w:rPr>
      <w:rFonts w:ascii="MS Sans Serif" w:hAnsi="MS Sans Serif" w:hint="default"/>
    </w:rPr>
  </w:style>
  <w:style w:type="character" w:customStyle="1" w:styleId="encabezadocarcar0">
    <w:name w:val="encabezadocarcar0"/>
    <w:rsid w:val="000D1DE0"/>
    <w:rPr>
      <w:rFonts w:ascii="Courier New" w:hAnsi="Courier New" w:cs="Courier New" w:hint="default"/>
    </w:rPr>
  </w:style>
  <w:style w:type="paragraph" w:customStyle="1" w:styleId="style2">
    <w:name w:val="style2"/>
    <w:basedOn w:val="Normal"/>
    <w:rsid w:val="000D1DE0"/>
    <w:pPr>
      <w:suppressAutoHyphens w:val="0"/>
      <w:autoSpaceDE w:val="0"/>
      <w:autoSpaceDN w:val="0"/>
    </w:pPr>
    <w:rPr>
      <w:sz w:val="20"/>
      <w:szCs w:val="20"/>
      <w:lang w:eastAsia="es-ES"/>
    </w:rPr>
  </w:style>
  <w:style w:type="paragraph" w:customStyle="1" w:styleId="style4">
    <w:name w:val="style4"/>
    <w:basedOn w:val="Normal"/>
    <w:rsid w:val="000D1DE0"/>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uiPriority w:val="99"/>
    <w:qFormat/>
    <w:rsid w:val="000D1DE0"/>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rsid w:val="000D1DE0"/>
    <w:pPr>
      <w:suppressAutoHyphens w:val="0"/>
      <w:spacing w:after="160" w:line="240" w:lineRule="atLeast"/>
    </w:pPr>
    <w:rPr>
      <w:rFonts w:ascii="Verdana" w:hAnsi="Verdana"/>
      <w:sz w:val="20"/>
      <w:szCs w:val="20"/>
      <w:lang w:eastAsia="es-ES"/>
    </w:rPr>
  </w:style>
  <w:style w:type="character" w:customStyle="1" w:styleId="carcar1">
    <w:name w:val="carcar1"/>
    <w:rsid w:val="000D1DE0"/>
    <w:rPr>
      <w:rFonts w:ascii="Cambria" w:hAnsi="Cambria" w:hint="default"/>
      <w:b/>
      <w:bCs/>
      <w:color w:val="4F81BD"/>
    </w:rPr>
  </w:style>
  <w:style w:type="character" w:customStyle="1" w:styleId="characterstyle3">
    <w:name w:val="characterstyle3"/>
    <w:rsid w:val="000D1DE0"/>
    <w:rPr>
      <w:rFonts w:ascii="Arial" w:hAnsi="Arial" w:cs="Arial" w:hint="default"/>
    </w:rPr>
  </w:style>
  <w:style w:type="character" w:styleId="Refdecomentario">
    <w:name w:val="annotation reference"/>
    <w:basedOn w:val="Fuentedeprrafopredeter"/>
    <w:rsid w:val="000D1DE0"/>
  </w:style>
  <w:style w:type="paragraph" w:customStyle="1" w:styleId="style19">
    <w:name w:val="style19"/>
    <w:basedOn w:val="Normal"/>
    <w:rsid w:val="000D1DE0"/>
    <w:pPr>
      <w:suppressAutoHyphens w:val="0"/>
      <w:autoSpaceDE w:val="0"/>
      <w:autoSpaceDN w:val="0"/>
      <w:spacing w:before="540" w:line="360" w:lineRule="auto"/>
      <w:ind w:right="144"/>
      <w:jc w:val="both"/>
    </w:pPr>
    <w:rPr>
      <w:lang w:eastAsia="es-ES"/>
    </w:rPr>
  </w:style>
  <w:style w:type="paragraph" w:customStyle="1" w:styleId="style20">
    <w:name w:val="style20"/>
    <w:basedOn w:val="Normal"/>
    <w:rsid w:val="000D1DE0"/>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rsid w:val="000D1DE0"/>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rsid w:val="000D1DE0"/>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rsid w:val="000D1DE0"/>
    <w:pPr>
      <w:suppressAutoHyphens w:val="0"/>
      <w:autoSpaceDE w:val="0"/>
      <w:autoSpaceDN w:val="0"/>
    </w:pPr>
    <w:rPr>
      <w:lang w:eastAsia="es-ES"/>
    </w:rPr>
  </w:style>
  <w:style w:type="paragraph" w:customStyle="1" w:styleId="charchar1">
    <w:name w:val="charchar1"/>
    <w:basedOn w:val="Normal"/>
    <w:rsid w:val="000D1DE0"/>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rsid w:val="000D1DE0"/>
    <w:pPr>
      <w:suppressAutoHyphens w:val="0"/>
    </w:pPr>
    <w:rPr>
      <w:rFonts w:ascii="Courier New" w:hAnsi="Courier New" w:cs="Courier New"/>
      <w:sz w:val="20"/>
      <w:szCs w:val="20"/>
      <w:lang w:eastAsia="es-ES"/>
    </w:rPr>
  </w:style>
  <w:style w:type="paragraph" w:customStyle="1" w:styleId="style9">
    <w:name w:val="style9"/>
    <w:basedOn w:val="Normal"/>
    <w:rsid w:val="000D1DE0"/>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rsid w:val="000D1DE0"/>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rsid w:val="000D1DE0"/>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rsid w:val="000D1DE0"/>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rsid w:val="000D1DE0"/>
    <w:pPr>
      <w:suppressAutoHyphens w:val="0"/>
      <w:autoSpaceDE w:val="0"/>
      <w:autoSpaceDN w:val="0"/>
    </w:pPr>
    <w:rPr>
      <w:sz w:val="20"/>
      <w:szCs w:val="20"/>
      <w:lang w:eastAsia="es-ES"/>
    </w:rPr>
  </w:style>
  <w:style w:type="paragraph" w:customStyle="1" w:styleId="heading50">
    <w:name w:val="heading50"/>
    <w:basedOn w:val="Normal"/>
    <w:rsid w:val="000D1DE0"/>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rsid w:val="000D1DE0"/>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rsid w:val="000D1DE0"/>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rsid w:val="000D1DE0"/>
    <w:pPr>
      <w:suppressAutoHyphens w:val="0"/>
      <w:spacing w:before="100" w:beforeAutospacing="1" w:after="100" w:afterAutospacing="1"/>
    </w:pPr>
    <w:rPr>
      <w:lang w:eastAsia="es-ES"/>
    </w:rPr>
  </w:style>
  <w:style w:type="paragraph" w:customStyle="1" w:styleId="p">
    <w:name w:val="p"/>
    <w:basedOn w:val="Normal"/>
    <w:rsid w:val="000D1DE0"/>
    <w:pPr>
      <w:suppressAutoHyphens w:val="0"/>
      <w:spacing w:before="100" w:beforeAutospacing="1" w:after="100" w:afterAutospacing="1"/>
    </w:pPr>
    <w:rPr>
      <w:lang w:eastAsia="es-ES"/>
    </w:rPr>
  </w:style>
  <w:style w:type="paragraph" w:customStyle="1" w:styleId="charchar2">
    <w:name w:val="charchar2"/>
    <w:basedOn w:val="Normal"/>
    <w:rsid w:val="000D1DE0"/>
    <w:pPr>
      <w:suppressAutoHyphens w:val="0"/>
      <w:spacing w:after="160" w:line="240" w:lineRule="atLeast"/>
    </w:pPr>
    <w:rPr>
      <w:rFonts w:ascii="Verdana" w:hAnsi="Verdana"/>
      <w:sz w:val="20"/>
      <w:szCs w:val="20"/>
      <w:lang w:eastAsia="es-ES"/>
    </w:rPr>
  </w:style>
  <w:style w:type="paragraph" w:customStyle="1" w:styleId="style6">
    <w:name w:val="style6"/>
    <w:basedOn w:val="Normal"/>
    <w:rsid w:val="000D1DE0"/>
    <w:pPr>
      <w:suppressAutoHyphens w:val="0"/>
      <w:autoSpaceDE w:val="0"/>
      <w:autoSpaceDN w:val="0"/>
      <w:spacing w:before="180"/>
      <w:ind w:left="72"/>
    </w:pPr>
    <w:rPr>
      <w:sz w:val="27"/>
      <w:szCs w:val="27"/>
      <w:lang w:eastAsia="es-ES"/>
    </w:rPr>
  </w:style>
  <w:style w:type="paragraph" w:customStyle="1" w:styleId="style5">
    <w:name w:val="style5"/>
    <w:basedOn w:val="Normal"/>
    <w:rsid w:val="000D1DE0"/>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rsid w:val="000D1DE0"/>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rsid w:val="000D1DE0"/>
    <w:pPr>
      <w:suppressAutoHyphens w:val="0"/>
      <w:ind w:left="708"/>
    </w:pPr>
    <w:rPr>
      <w:sz w:val="26"/>
      <w:szCs w:val="26"/>
      <w:lang w:eastAsia="es-ES"/>
    </w:rPr>
  </w:style>
  <w:style w:type="character" w:customStyle="1" w:styleId="characterstyle5">
    <w:name w:val="characterstyle5"/>
    <w:rsid w:val="000D1DE0"/>
    <w:rPr>
      <w:i/>
      <w:iCs/>
    </w:rPr>
  </w:style>
  <w:style w:type="character" w:customStyle="1" w:styleId="encabezadocarcar10">
    <w:name w:val="encabezadocarcar1"/>
    <w:rsid w:val="000D1DE0"/>
    <w:rPr>
      <w:rFonts w:ascii="Arial" w:hAnsi="Arial" w:cs="Arial" w:hint="default"/>
      <w:u w:val="single"/>
      <w:shd w:val="clear" w:color="auto" w:fill="FFFFFF"/>
    </w:rPr>
  </w:style>
  <w:style w:type="character" w:customStyle="1" w:styleId="characterstyle8">
    <w:name w:val="characterstyle8"/>
    <w:rsid w:val="000D1DE0"/>
    <w:rPr>
      <w:rFonts w:ascii="Tahoma" w:hAnsi="Tahoma" w:cs="Tahoma" w:hint="default"/>
    </w:rPr>
  </w:style>
  <w:style w:type="character" w:customStyle="1" w:styleId="carcar3">
    <w:name w:val="carcar3"/>
    <w:rsid w:val="000D1DE0"/>
    <w:rPr>
      <w:rFonts w:ascii="Arial" w:hAnsi="Arial" w:cs="Arial" w:hint="default"/>
    </w:rPr>
  </w:style>
  <w:style w:type="character" w:customStyle="1" w:styleId="a">
    <w:name w:val="a"/>
    <w:rsid w:val="000D1DE0"/>
    <w:rPr>
      <w:rFonts w:ascii="Times New Roman" w:hAnsi="Times New Roman" w:cs="Times New Roman" w:hint="default"/>
    </w:rPr>
  </w:style>
  <w:style w:type="character" w:customStyle="1" w:styleId="d">
    <w:name w:val="d"/>
    <w:rsid w:val="000D1DE0"/>
    <w:rPr>
      <w:rFonts w:ascii="Times New Roman" w:hAnsi="Times New Roman" w:cs="Times New Roman" w:hint="default"/>
    </w:rPr>
  </w:style>
  <w:style w:type="character" w:customStyle="1" w:styleId="b">
    <w:name w:val="b"/>
    <w:rsid w:val="000D1DE0"/>
    <w:rPr>
      <w:rFonts w:ascii="Times New Roman" w:hAnsi="Times New Roman" w:cs="Times New Roman" w:hint="default"/>
    </w:rPr>
  </w:style>
  <w:style w:type="character" w:customStyle="1" w:styleId="g">
    <w:name w:val="g"/>
    <w:rsid w:val="000D1DE0"/>
    <w:rPr>
      <w:rFonts w:ascii="Times New Roman" w:hAnsi="Times New Roman" w:cs="Times New Roman" w:hint="default"/>
    </w:rPr>
  </w:style>
  <w:style w:type="paragraph" w:customStyle="1" w:styleId="Style50">
    <w:name w:val="Style 5"/>
    <w:basedOn w:val="Normal"/>
    <w:rsid w:val="000D1DE0"/>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0D1DE0"/>
    <w:rPr>
      <w:rFonts w:ascii="Verdana" w:hAnsi="Verdana"/>
      <w:i/>
      <w:sz w:val="22"/>
    </w:rPr>
  </w:style>
  <w:style w:type="character" w:customStyle="1" w:styleId="textocorrido1">
    <w:name w:val="textocorrido1"/>
    <w:rsid w:val="000D1DE0"/>
    <w:rPr>
      <w:rFonts w:ascii="Verdana" w:hAnsi="Verdana" w:cs="Times New Roman"/>
      <w:color w:val="000000"/>
      <w:sz w:val="17"/>
      <w:szCs w:val="17"/>
    </w:rPr>
  </w:style>
  <w:style w:type="paragraph" w:styleId="z-Finaldelformulario">
    <w:name w:val="HTML Bottom of Form"/>
    <w:basedOn w:val="Normal"/>
    <w:next w:val="Normal"/>
    <w:link w:val="z-FinaldelformularioCar"/>
    <w:hidden/>
    <w:unhideWhenUsed/>
    <w:rsid w:val="000D1DE0"/>
    <w:pPr>
      <w:pBdr>
        <w:top w:val="single" w:sz="6" w:space="1" w:color="auto"/>
      </w:pBdr>
      <w:suppressAutoHyphens w:val="0"/>
      <w:jc w:val="center"/>
    </w:pPr>
    <w:rPr>
      <w:sz w:val="20"/>
      <w:szCs w:val="20"/>
      <w:lang w:eastAsia="es-ES"/>
    </w:rPr>
  </w:style>
  <w:style w:type="character" w:customStyle="1" w:styleId="z-FinaldelformularioCar">
    <w:name w:val="z-Final del formulario Car"/>
    <w:basedOn w:val="Fuentedeprrafopredeter"/>
    <w:link w:val="z-Finaldelformulario"/>
    <w:rsid w:val="000D1DE0"/>
    <w:rPr>
      <w:rFonts w:ascii="Times New Roman" w:eastAsia="Times New Roman" w:hAnsi="Times New Roman" w:cs="Times New Roman"/>
      <w:sz w:val="20"/>
      <w:szCs w:val="20"/>
      <w:lang w:val="es-ES" w:eastAsia="es-ES"/>
    </w:rPr>
  </w:style>
  <w:style w:type="paragraph" w:customStyle="1" w:styleId="Normal3">
    <w:name w:val="Normal3"/>
    <w:rsid w:val="000D1DE0"/>
    <w:pPr>
      <w:spacing w:after="0" w:line="276" w:lineRule="auto"/>
    </w:pPr>
    <w:rPr>
      <w:rFonts w:ascii="Arial" w:eastAsia="Times New Roman" w:hAnsi="Arial" w:cs="Arial"/>
      <w:color w:val="000000"/>
      <w:lang w:val="es-ES" w:eastAsia="es-ES"/>
    </w:rPr>
  </w:style>
  <w:style w:type="table" w:styleId="Tablaconcuadrcula">
    <w:name w:val="Table Grid"/>
    <w:basedOn w:val="Tablanormal"/>
    <w:rsid w:val="000D1DE0"/>
    <w:pPr>
      <w:suppressAutoHyphens/>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rsid w:val="000D1DE0"/>
    <w:rPr>
      <w:rFonts w:ascii="Arial" w:hAnsi="Arial" w:cs="Arial"/>
      <w:color w:val="000080"/>
      <w:sz w:val="20"/>
      <w:szCs w:val="20"/>
    </w:rPr>
  </w:style>
  <w:style w:type="paragraph" w:customStyle="1" w:styleId="Ttulo53">
    <w:name w:val="Título 53"/>
    <w:next w:val="Normal"/>
    <w:rsid w:val="000D1DE0"/>
    <w:pPr>
      <w:keepNext/>
      <w:widowControl w:val="0"/>
      <w:tabs>
        <w:tab w:val="left" w:pos="0"/>
      </w:tabs>
      <w:suppressAutoHyphens/>
      <w:spacing w:after="0" w:line="240" w:lineRule="auto"/>
      <w:jc w:val="center"/>
    </w:pPr>
    <w:rPr>
      <w:rFonts w:ascii="Times New Roman" w:eastAsia="Lucida Sans Unicode" w:hAnsi="Times New Roman" w:cs="Times New Roman"/>
      <w:b/>
      <w:bCs/>
      <w:i/>
      <w:iCs/>
      <w:sz w:val="26"/>
      <w:szCs w:val="26"/>
      <w:u w:val="single"/>
      <w:shd w:val="clear" w:color="auto" w:fill="FFFFFF"/>
      <w:lang w:val="es-ES" w:eastAsia="ar-SA"/>
    </w:rPr>
  </w:style>
  <w:style w:type="character" w:customStyle="1" w:styleId="NormalWebCar">
    <w:name w:val="Normal (Web) Car"/>
    <w:link w:val="NormalWeb"/>
    <w:uiPriority w:val="99"/>
    <w:qFormat/>
    <w:locked/>
    <w:rsid w:val="000D1DE0"/>
    <w:rPr>
      <w:rFonts w:ascii="Times New Roman" w:eastAsia="Times New Roman" w:hAnsi="Times New Roman" w:cs="Times New Roman"/>
      <w:sz w:val="24"/>
      <w:szCs w:val="24"/>
      <w:lang w:val="es-ES" w:eastAsia="ar-SA"/>
    </w:rPr>
  </w:style>
  <w:style w:type="paragraph" w:customStyle="1" w:styleId="Ttulo52">
    <w:name w:val="Título 52"/>
    <w:next w:val="Normal"/>
    <w:rsid w:val="000D1DE0"/>
    <w:pPr>
      <w:keepNext/>
      <w:widowControl w:val="0"/>
      <w:tabs>
        <w:tab w:val="left" w:pos="0"/>
      </w:tabs>
      <w:suppressAutoHyphens/>
      <w:spacing w:after="0" w:line="240" w:lineRule="auto"/>
      <w:jc w:val="center"/>
    </w:pPr>
    <w:rPr>
      <w:rFonts w:ascii="Times New Roman" w:eastAsia="Lucida Sans Unicode" w:hAnsi="Times New Roman" w:cs="Times New Roman"/>
      <w:b/>
      <w:bCs/>
      <w:i/>
      <w:iCs/>
      <w:sz w:val="26"/>
      <w:szCs w:val="26"/>
      <w:u w:val="single"/>
      <w:shd w:val="clear" w:color="auto" w:fill="FFFFFF"/>
      <w:lang w:val="es-ES" w:eastAsia="ar-SA"/>
    </w:rPr>
  </w:style>
  <w:style w:type="table" w:customStyle="1" w:styleId="Tablaconcuadrcula1">
    <w:name w:val="Tabla con cuadrícula1"/>
    <w:basedOn w:val="Tablanormal"/>
    <w:next w:val="Tablaconcuadrcula"/>
    <w:uiPriority w:val="39"/>
    <w:rsid w:val="000D1DE0"/>
    <w:pPr>
      <w:suppressAutoHyphens/>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1">
    <w:name w:val="Párrafo de lista Car1"/>
    <w:aliases w:val="Bullet 1 Car,Use Case List Paragraph Car,Lista vistosa - Énfasis 11 Car,Párrafo de lista Car Car Car Car,Informe Car,Footnote Car,List Paragraph 1 Car,Numbered List Paragraph Car,Main numbered paragraph Car,Bullets Car,列出段落 Car"/>
    <w:link w:val="Prrafodelista"/>
    <w:uiPriority w:val="34"/>
    <w:qFormat/>
    <w:locked/>
    <w:rsid w:val="000D1DE0"/>
    <w:rPr>
      <w:rFonts w:ascii="Times New Roman" w:eastAsia="Times New Roman" w:hAnsi="Times New Roman" w:cs="Times New Roman"/>
      <w:sz w:val="24"/>
      <w:szCs w:val="24"/>
      <w:lang w:val="es-ES" w:eastAsia="ar-SA"/>
    </w:rPr>
  </w:style>
  <w:style w:type="numbering" w:customStyle="1" w:styleId="Sinlista15">
    <w:name w:val="Sin lista15"/>
    <w:rsid w:val="000D1DE0"/>
    <w:pPr>
      <w:numPr>
        <w:numId w:val="13"/>
      </w:numPr>
    </w:pPr>
  </w:style>
  <w:style w:type="numbering" w:customStyle="1" w:styleId="WWNum64">
    <w:name w:val="WWNum64"/>
    <w:rsid w:val="000D1DE0"/>
    <w:pPr>
      <w:numPr>
        <w:numId w:val="9"/>
      </w:numPr>
    </w:pPr>
  </w:style>
  <w:style w:type="numbering" w:customStyle="1" w:styleId="WW8Num34">
    <w:name w:val="WW8Num34"/>
    <w:rsid w:val="000D1DE0"/>
    <w:pPr>
      <w:numPr>
        <w:numId w:val="10"/>
      </w:numPr>
    </w:pPr>
  </w:style>
  <w:style w:type="numbering" w:customStyle="1" w:styleId="WWNum224">
    <w:name w:val="WWNum224"/>
    <w:rsid w:val="000D1DE0"/>
    <w:pPr>
      <w:numPr>
        <w:numId w:val="11"/>
      </w:numPr>
    </w:pPr>
  </w:style>
  <w:style w:type="numbering" w:customStyle="1" w:styleId="WWNum194">
    <w:name w:val="WWNum194"/>
    <w:rsid w:val="000D1DE0"/>
    <w:pPr>
      <w:numPr>
        <w:numId w:val="12"/>
      </w:numPr>
    </w:pPr>
  </w:style>
  <w:style w:type="character" w:customStyle="1" w:styleId="NormalWebCar1">
    <w:name w:val="Normal (Web) Car1"/>
    <w:uiPriority w:val="99"/>
    <w:locked/>
    <w:rsid w:val="000D1DE0"/>
    <w:rPr>
      <w:sz w:val="24"/>
      <w:szCs w:val="24"/>
      <w:lang w:val="es-ES" w:eastAsia="ar-SA" w:bidi="ar-SA"/>
    </w:rPr>
  </w:style>
  <w:style w:type="paragraph" w:customStyle="1" w:styleId="CarCarCarCar">
    <w:name w:val="Car Car Car Car"/>
    <w:basedOn w:val="Normal"/>
    <w:semiHidden/>
    <w:rsid w:val="000D1DE0"/>
    <w:pPr>
      <w:suppressAutoHyphens w:val="0"/>
      <w:spacing w:after="160" w:line="240" w:lineRule="exact"/>
    </w:pPr>
    <w:rPr>
      <w:rFonts w:ascii="Verdana" w:hAnsi="Verdana" w:cs="Verdana"/>
      <w:sz w:val="20"/>
      <w:szCs w:val="20"/>
      <w:lang w:val="en-AU" w:eastAsia="en-US"/>
    </w:rPr>
  </w:style>
  <w:style w:type="paragraph" w:customStyle="1" w:styleId="CarCarCarCarCarCar">
    <w:name w:val="Car Car Car Car Car Car"/>
    <w:basedOn w:val="Normal"/>
    <w:semiHidden/>
    <w:rsid w:val="000D1DE0"/>
    <w:pPr>
      <w:suppressAutoHyphens w:val="0"/>
      <w:spacing w:after="160" w:line="240" w:lineRule="exact"/>
    </w:pPr>
    <w:rPr>
      <w:rFonts w:ascii="Verdana" w:hAnsi="Verdana" w:cs="Verdana"/>
      <w:sz w:val="20"/>
      <w:szCs w:val="20"/>
      <w:lang w:val="en-AU" w:eastAsia="en-US"/>
    </w:rPr>
  </w:style>
  <w:style w:type="paragraph" w:styleId="TDC2">
    <w:name w:val="toc 2"/>
    <w:basedOn w:val="Normal"/>
    <w:next w:val="Normal"/>
    <w:autoRedefine/>
    <w:uiPriority w:val="39"/>
    <w:qFormat/>
    <w:rsid w:val="000D1DE0"/>
    <w:pPr>
      <w:tabs>
        <w:tab w:val="right" w:leader="dot" w:pos="9396"/>
      </w:tabs>
      <w:jc w:val="both"/>
    </w:pPr>
    <w:rPr>
      <w:b/>
      <w:noProof/>
      <w:color w:val="000099"/>
      <w:sz w:val="28"/>
      <w:szCs w:val="28"/>
      <w:u w:val="single"/>
      <w:lang w:val="es-ES_tradnl"/>
    </w:rPr>
  </w:style>
  <w:style w:type="paragraph" w:styleId="TDC3">
    <w:name w:val="toc 3"/>
    <w:basedOn w:val="Normal"/>
    <w:next w:val="Normal"/>
    <w:autoRedefine/>
    <w:uiPriority w:val="39"/>
    <w:qFormat/>
    <w:rsid w:val="000D1DE0"/>
    <w:pPr>
      <w:widowControl w:val="0"/>
      <w:tabs>
        <w:tab w:val="right" w:leader="dot" w:pos="9964"/>
      </w:tabs>
      <w:suppressAutoHyphens w:val="0"/>
      <w:spacing w:before="120" w:after="240"/>
      <w:jc w:val="both"/>
    </w:pPr>
    <w:rPr>
      <w:sz w:val="28"/>
      <w:szCs w:val="20"/>
      <w:lang w:val="es-ES_tradnl"/>
    </w:rPr>
  </w:style>
  <w:style w:type="paragraph" w:styleId="TDC5">
    <w:name w:val="toc 5"/>
    <w:basedOn w:val="Normal"/>
    <w:next w:val="Normal"/>
    <w:autoRedefine/>
    <w:uiPriority w:val="39"/>
    <w:rsid w:val="000D1DE0"/>
    <w:pPr>
      <w:tabs>
        <w:tab w:val="right" w:leader="dot" w:pos="8828"/>
      </w:tabs>
      <w:spacing w:before="360" w:after="240"/>
      <w:jc w:val="center"/>
    </w:pPr>
    <w:rPr>
      <w:rFonts w:eastAsia="StarSymbol"/>
      <w:b/>
      <w:noProof/>
      <w:color w:val="000080"/>
      <w:sz w:val="40"/>
      <w:szCs w:val="20"/>
      <w:u w:val="single"/>
      <w:lang w:val="es-ES_tradnl"/>
    </w:rPr>
  </w:style>
  <w:style w:type="character" w:customStyle="1" w:styleId="CarCar0">
    <w:name w:val="Car Car"/>
    <w:locked/>
    <w:rsid w:val="000D1DE0"/>
    <w:rPr>
      <w:lang w:val="es-ES" w:eastAsia="es-ES" w:bidi="ar-SA"/>
    </w:rPr>
  </w:style>
  <w:style w:type="character" w:customStyle="1" w:styleId="EstiloCorreo771">
    <w:name w:val="EstiloCorreo771"/>
    <w:semiHidden/>
    <w:rsid w:val="000D1DE0"/>
    <w:rPr>
      <w:rFonts w:ascii="Arial" w:hAnsi="Arial" w:cs="Arial"/>
      <w:color w:val="000080"/>
      <w:sz w:val="20"/>
      <w:szCs w:val="20"/>
    </w:rPr>
  </w:style>
  <w:style w:type="paragraph" w:styleId="TDC4">
    <w:name w:val="toc 4"/>
    <w:basedOn w:val="Normal"/>
    <w:next w:val="Normal"/>
    <w:autoRedefine/>
    <w:uiPriority w:val="39"/>
    <w:rsid w:val="000D1DE0"/>
    <w:pPr>
      <w:spacing w:before="360" w:after="240"/>
      <w:jc w:val="center"/>
    </w:pPr>
    <w:rPr>
      <w:b/>
      <w:color w:val="000080"/>
      <w:sz w:val="36"/>
      <w:szCs w:val="22"/>
      <w:u w:val="single"/>
      <w:lang w:val="es-ES_tradnl"/>
    </w:rPr>
  </w:style>
  <w:style w:type="paragraph" w:styleId="TDC6">
    <w:name w:val="toc 6"/>
    <w:basedOn w:val="Normal"/>
    <w:next w:val="Normal"/>
    <w:autoRedefine/>
    <w:uiPriority w:val="39"/>
    <w:rsid w:val="000D1DE0"/>
    <w:rPr>
      <w:sz w:val="22"/>
      <w:szCs w:val="22"/>
      <w:lang w:val="es-ES_tradnl"/>
    </w:rPr>
  </w:style>
  <w:style w:type="paragraph" w:styleId="TDC7">
    <w:name w:val="toc 7"/>
    <w:basedOn w:val="Normal"/>
    <w:next w:val="Normal"/>
    <w:autoRedefine/>
    <w:uiPriority w:val="39"/>
    <w:rsid w:val="000D1DE0"/>
    <w:rPr>
      <w:sz w:val="22"/>
      <w:szCs w:val="22"/>
      <w:lang w:val="es-ES_tradnl"/>
    </w:rPr>
  </w:style>
  <w:style w:type="paragraph" w:styleId="TDC8">
    <w:name w:val="toc 8"/>
    <w:basedOn w:val="Normal"/>
    <w:next w:val="Normal"/>
    <w:autoRedefine/>
    <w:uiPriority w:val="39"/>
    <w:rsid w:val="000D1DE0"/>
    <w:rPr>
      <w:sz w:val="22"/>
      <w:szCs w:val="22"/>
      <w:lang w:val="es-ES_tradnl"/>
    </w:rPr>
  </w:style>
  <w:style w:type="paragraph" w:styleId="TDC9">
    <w:name w:val="toc 9"/>
    <w:basedOn w:val="Normal"/>
    <w:next w:val="Normal"/>
    <w:autoRedefine/>
    <w:uiPriority w:val="39"/>
    <w:rsid w:val="000D1DE0"/>
    <w:rPr>
      <w:sz w:val="22"/>
      <w:szCs w:val="22"/>
      <w:lang w:val="es-ES_tradnl"/>
    </w:rPr>
  </w:style>
  <w:style w:type="character" w:customStyle="1" w:styleId="wjimenez">
    <w:name w:val="wjimenez"/>
    <w:semiHidden/>
    <w:rsid w:val="000D1DE0"/>
    <w:rPr>
      <w:rFonts w:ascii="Arial" w:hAnsi="Arial" w:cs="Arial"/>
      <w:color w:val="auto"/>
      <w:sz w:val="20"/>
      <w:szCs w:val="20"/>
    </w:rPr>
  </w:style>
  <w:style w:type="character" w:customStyle="1" w:styleId="mherreras">
    <w:name w:val="mherreras"/>
    <w:semiHidden/>
    <w:rsid w:val="000D1DE0"/>
    <w:rPr>
      <w:rFonts w:ascii="Arial" w:hAnsi="Arial" w:cs="Arial"/>
      <w:color w:val="000080"/>
      <w:sz w:val="20"/>
      <w:szCs w:val="20"/>
    </w:rPr>
  </w:style>
  <w:style w:type="paragraph" w:customStyle="1" w:styleId="3">
    <w:name w:val="3"/>
    <w:basedOn w:val="Normal"/>
    <w:semiHidden/>
    <w:rsid w:val="000D1DE0"/>
    <w:pPr>
      <w:suppressAutoHyphens w:val="0"/>
      <w:spacing w:after="160" w:line="240" w:lineRule="exact"/>
    </w:pPr>
    <w:rPr>
      <w:rFonts w:ascii="Verdana" w:hAnsi="Verdana"/>
      <w:sz w:val="20"/>
      <w:szCs w:val="21"/>
      <w:lang w:val="en-AU" w:eastAsia="en-US"/>
    </w:rPr>
  </w:style>
  <w:style w:type="paragraph" w:customStyle="1" w:styleId="1">
    <w:name w:val="1"/>
    <w:basedOn w:val="Normal"/>
    <w:semiHidden/>
    <w:rsid w:val="000D1DE0"/>
    <w:pPr>
      <w:suppressAutoHyphens w:val="0"/>
      <w:spacing w:after="160" w:line="240" w:lineRule="exact"/>
    </w:pPr>
    <w:rPr>
      <w:rFonts w:ascii="Verdana" w:hAnsi="Verdana"/>
      <w:sz w:val="20"/>
      <w:szCs w:val="21"/>
      <w:lang w:val="en-AU" w:eastAsia="en-US"/>
    </w:rPr>
  </w:style>
  <w:style w:type="character" w:customStyle="1" w:styleId="CarCar4">
    <w:name w:val="Car Car4"/>
    <w:rsid w:val="000D1DE0"/>
    <w:rPr>
      <w:rFonts w:ascii="Calibri" w:eastAsia="Times New Roman" w:hAnsi="Calibri" w:cs="Times New Roman"/>
      <w:b/>
      <w:bCs/>
      <w:sz w:val="28"/>
      <w:szCs w:val="28"/>
      <w:lang w:val="es-ES_tradnl" w:eastAsia="ar-SA"/>
    </w:rPr>
  </w:style>
  <w:style w:type="character" w:customStyle="1" w:styleId="EstiloCorreo17">
    <w:name w:val="EstiloCorreo17"/>
    <w:semiHidden/>
    <w:rsid w:val="000D1DE0"/>
    <w:rPr>
      <w:rFonts w:ascii="Arial" w:hAnsi="Arial" w:cs="Arial"/>
      <w:color w:val="auto"/>
      <w:sz w:val="20"/>
      <w:szCs w:val="20"/>
    </w:rPr>
  </w:style>
  <w:style w:type="character" w:customStyle="1" w:styleId="EstiloCorreo171">
    <w:name w:val="EstiloCorreo171"/>
    <w:semiHidden/>
    <w:rsid w:val="000D1DE0"/>
    <w:rPr>
      <w:rFonts w:ascii="Arial" w:hAnsi="Arial" w:cs="Arial"/>
      <w:color w:val="auto"/>
      <w:sz w:val="20"/>
      <w:szCs w:val="20"/>
    </w:rPr>
  </w:style>
  <w:style w:type="table" w:styleId="Tablaprofesional">
    <w:name w:val="Table Professional"/>
    <w:basedOn w:val="Tablanormal"/>
    <w:rsid w:val="000D1DE0"/>
    <w:pPr>
      <w:suppressAutoHyphens/>
      <w:spacing w:after="0" w:line="240" w:lineRule="auto"/>
    </w:pPr>
    <w:rPr>
      <w:rFonts w:ascii="Times New Roman" w:eastAsia="Times New Roman" w:hAnsi="Times New Roman" w:cs="Times New Roman"/>
      <w:sz w:val="20"/>
      <w:szCs w:val="20"/>
      <w:lang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
    <w:name w:val="2"/>
    <w:basedOn w:val="Normal"/>
    <w:semiHidden/>
    <w:rsid w:val="000D1DE0"/>
    <w:pPr>
      <w:suppressAutoHyphens w:val="0"/>
      <w:spacing w:after="160" w:line="240" w:lineRule="exact"/>
    </w:pPr>
    <w:rPr>
      <w:rFonts w:ascii="Verdana" w:hAnsi="Verdana"/>
      <w:sz w:val="20"/>
      <w:szCs w:val="21"/>
      <w:lang w:val="en-AU" w:eastAsia="en-US"/>
    </w:rPr>
  </w:style>
  <w:style w:type="paragraph" w:styleId="Descripcin">
    <w:name w:val="caption"/>
    <w:basedOn w:val="Normal"/>
    <w:next w:val="Normal"/>
    <w:uiPriority w:val="99"/>
    <w:qFormat/>
    <w:rsid w:val="000D1DE0"/>
    <w:pPr>
      <w:widowControl w:val="0"/>
      <w:suppressAutoHyphens w:val="0"/>
      <w:autoSpaceDE w:val="0"/>
      <w:autoSpaceDN w:val="0"/>
      <w:adjustRightInd w:val="0"/>
    </w:pPr>
    <w:rPr>
      <w:rFonts w:ascii="Arial" w:hAnsi="Arial" w:cs="Arial"/>
      <w:b/>
      <w:bCs/>
      <w:color w:val="000000"/>
      <w:sz w:val="16"/>
      <w:szCs w:val="16"/>
      <w:lang w:eastAsia="es-ES"/>
    </w:rPr>
  </w:style>
  <w:style w:type="paragraph" w:styleId="ndice1">
    <w:name w:val="index 1"/>
    <w:aliases w:val="0"/>
    <w:basedOn w:val="Normal"/>
    <w:next w:val="Normal"/>
    <w:autoRedefine/>
    <w:semiHidden/>
    <w:rsid w:val="000D1DE0"/>
    <w:pPr>
      <w:ind w:left="200" w:hanging="200"/>
    </w:pPr>
    <w:rPr>
      <w:b/>
      <w:color w:val="000080"/>
      <w:sz w:val="28"/>
      <w:szCs w:val="20"/>
      <w:u w:val="single"/>
      <w:lang w:val="es-ES_tradnl"/>
    </w:rPr>
  </w:style>
  <w:style w:type="paragraph" w:styleId="Textonotaalfinal">
    <w:name w:val="endnote text"/>
    <w:basedOn w:val="Normal"/>
    <w:link w:val="TextonotaalfinalCar"/>
    <w:uiPriority w:val="99"/>
    <w:unhideWhenUsed/>
    <w:rsid w:val="000D1DE0"/>
    <w:pPr>
      <w:suppressAutoHyphens w:val="0"/>
      <w:spacing w:after="200" w:line="276" w:lineRule="auto"/>
    </w:pPr>
    <w:rPr>
      <w:rFonts w:ascii="Calibri" w:eastAsia="Calibri" w:hAnsi="Calibri"/>
      <w:sz w:val="20"/>
      <w:szCs w:val="20"/>
      <w:lang w:val="en-US" w:eastAsia="en-US"/>
    </w:rPr>
  </w:style>
  <w:style w:type="character" w:customStyle="1" w:styleId="TextonotaalfinalCar">
    <w:name w:val="Texto nota al final Car"/>
    <w:basedOn w:val="Fuentedeprrafopredeter"/>
    <w:link w:val="Textonotaalfinal"/>
    <w:uiPriority w:val="99"/>
    <w:rsid w:val="000D1DE0"/>
    <w:rPr>
      <w:rFonts w:ascii="Calibri" w:eastAsia="Calibri" w:hAnsi="Calibri" w:cs="Times New Roman"/>
      <w:sz w:val="20"/>
      <w:szCs w:val="20"/>
      <w:lang w:val="en-US"/>
    </w:rPr>
  </w:style>
  <w:style w:type="character" w:styleId="Refdenotaalfinal">
    <w:name w:val="endnote reference"/>
    <w:unhideWhenUsed/>
    <w:rsid w:val="000D1DE0"/>
    <w:rPr>
      <w:vertAlign w:val="superscript"/>
    </w:rPr>
  </w:style>
  <w:style w:type="table" w:styleId="Tablaweb1">
    <w:name w:val="Table Web 1"/>
    <w:basedOn w:val="Tablanormal"/>
    <w:rsid w:val="000D1DE0"/>
    <w:pPr>
      <w:spacing w:after="0" w:line="240" w:lineRule="auto"/>
    </w:pPr>
    <w:rPr>
      <w:rFonts w:ascii="Times New Roman" w:eastAsia="Times New Roman" w:hAnsi="Times New Roman" w:cs="Times New Roman"/>
      <w:sz w:val="20"/>
      <w:szCs w:val="20"/>
      <w:lang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stilocorreo170">
    <w:name w:val="estilocorreo17"/>
    <w:semiHidden/>
    <w:rsid w:val="000D1DE0"/>
    <w:rPr>
      <w:rFonts w:ascii="Palatino Linotype" w:hAnsi="Palatino Linotype" w:cs="Arial" w:hint="default"/>
      <w:b/>
      <w:bCs w:val="0"/>
      <w:color w:val="auto"/>
      <w:sz w:val="26"/>
      <w:szCs w:val="26"/>
    </w:rPr>
  </w:style>
  <w:style w:type="character" w:customStyle="1" w:styleId="a0">
    <w:name w:val="."/>
    <w:semiHidden/>
    <w:rsid w:val="000D1DE0"/>
    <w:rPr>
      <w:color w:val="000000"/>
    </w:rPr>
  </w:style>
  <w:style w:type="character" w:customStyle="1" w:styleId="estilocorreo21">
    <w:name w:val="estilocorreo21"/>
    <w:semiHidden/>
    <w:rsid w:val="000D1DE0"/>
    <w:rPr>
      <w:rFonts w:ascii="Arial" w:hAnsi="Arial" w:cs="Arial" w:hint="default"/>
      <w:color w:val="000080"/>
    </w:rPr>
  </w:style>
  <w:style w:type="character" w:customStyle="1" w:styleId="yvalverdech">
    <w:name w:val="yvalverdech"/>
    <w:semiHidden/>
    <w:rsid w:val="000D1DE0"/>
    <w:rPr>
      <w:rFonts w:ascii="Arial" w:hAnsi="Arial" w:cs="Arial"/>
      <w:color w:val="auto"/>
      <w:sz w:val="20"/>
      <w:szCs w:val="20"/>
    </w:rPr>
  </w:style>
  <w:style w:type="character" w:customStyle="1" w:styleId="estilocorreo22">
    <w:name w:val="estilocorreo22"/>
    <w:semiHidden/>
    <w:rsid w:val="000D1DE0"/>
    <w:rPr>
      <w:rFonts w:ascii="Arial" w:hAnsi="Arial" w:cs="Arial" w:hint="default"/>
      <w:color w:val="000080"/>
    </w:rPr>
  </w:style>
  <w:style w:type="paragraph" w:customStyle="1" w:styleId="Style11">
    <w:name w:val="Style1"/>
    <w:basedOn w:val="Prrafodelista1"/>
    <w:rsid w:val="000D1DE0"/>
    <w:pPr>
      <w:suppressAutoHyphens/>
      <w:ind w:left="0"/>
      <w:contextualSpacing w:val="0"/>
    </w:pPr>
    <w:rPr>
      <w:u w:color="000000"/>
      <w:lang w:eastAsia="ar-SA"/>
    </w:rPr>
  </w:style>
  <w:style w:type="character" w:customStyle="1" w:styleId="CarCar13">
    <w:name w:val="Car Car13"/>
    <w:locked/>
    <w:rsid w:val="000D1DE0"/>
    <w:rPr>
      <w:sz w:val="28"/>
      <w:szCs w:val="28"/>
      <w:lang w:val="es-ES" w:eastAsia="ar-SA" w:bidi="ar-SA"/>
    </w:rPr>
  </w:style>
  <w:style w:type="paragraph" w:customStyle="1" w:styleId="CarCarCarCarCarCarCarCar">
    <w:name w:val="Car Car Car Car Car Car Car Car"/>
    <w:basedOn w:val="Normal"/>
    <w:semiHidden/>
    <w:rsid w:val="000D1DE0"/>
    <w:pPr>
      <w:suppressAutoHyphens w:val="0"/>
      <w:spacing w:after="160" w:line="240" w:lineRule="exact"/>
    </w:pPr>
    <w:rPr>
      <w:rFonts w:ascii="Verdana" w:hAnsi="Verdana" w:cs="Verdana"/>
      <w:sz w:val="20"/>
      <w:szCs w:val="20"/>
      <w:lang w:val="en-AU" w:eastAsia="en-US"/>
    </w:rPr>
  </w:style>
  <w:style w:type="character" w:customStyle="1" w:styleId="TtuloPrincipalCarCar">
    <w:name w:val="Título Principal Car Car"/>
    <w:rsid w:val="000D1DE0"/>
    <w:rPr>
      <w:rFonts w:ascii="Arial" w:hAnsi="Arial" w:cs="Arial"/>
      <w:b/>
      <w:bCs/>
      <w:kern w:val="1"/>
      <w:sz w:val="28"/>
      <w:szCs w:val="28"/>
      <w:lang w:val="es-ES" w:eastAsia="ar-SA" w:bidi="ar-SA"/>
    </w:rPr>
  </w:style>
  <w:style w:type="character" w:customStyle="1" w:styleId="CarCar20">
    <w:name w:val="Car Car20"/>
    <w:rsid w:val="000D1DE0"/>
    <w:rPr>
      <w:b/>
      <w:bCs/>
      <w:sz w:val="28"/>
      <w:szCs w:val="28"/>
      <w:u w:val="single"/>
      <w:lang w:val="es-ES" w:eastAsia="ar-SA" w:bidi="ar-SA"/>
    </w:rPr>
  </w:style>
  <w:style w:type="character" w:customStyle="1" w:styleId="SubttulosdeHallazgoCarCar">
    <w:name w:val="Subtítulos de Hallazgo Car Car"/>
    <w:rsid w:val="000D1DE0"/>
    <w:rPr>
      <w:rFonts w:ascii="Arial" w:hAnsi="Arial" w:cs="Arial"/>
      <w:b/>
      <w:bCs/>
      <w:sz w:val="26"/>
      <w:szCs w:val="26"/>
      <w:lang w:val="es-ES" w:eastAsia="ar-SA" w:bidi="ar-SA"/>
    </w:rPr>
  </w:style>
  <w:style w:type="character" w:customStyle="1" w:styleId="CarCar15">
    <w:name w:val="Car Car15"/>
    <w:rsid w:val="000D1DE0"/>
    <w:rPr>
      <w:i/>
      <w:iCs/>
      <w:sz w:val="24"/>
      <w:szCs w:val="24"/>
      <w:lang w:val="es-ES" w:eastAsia="ar-SA" w:bidi="ar-SA"/>
    </w:rPr>
  </w:style>
  <w:style w:type="character" w:customStyle="1" w:styleId="CarCar9">
    <w:name w:val="Car Car9"/>
    <w:locked/>
    <w:rsid w:val="000D1DE0"/>
    <w:rPr>
      <w:lang w:val="es-ES" w:eastAsia="es-ES" w:bidi="ar-SA"/>
    </w:rPr>
  </w:style>
  <w:style w:type="paragraph" w:customStyle="1" w:styleId="BodyTextIndent21">
    <w:name w:val="Body Text Indent 21"/>
    <w:rsid w:val="000D1DE0"/>
    <w:pPr>
      <w:widowControl w:val="0"/>
      <w:suppressAutoHyphens/>
      <w:autoSpaceDE w:val="0"/>
      <w:spacing w:after="0" w:line="480" w:lineRule="auto"/>
      <w:ind w:firstLine="708"/>
      <w:jc w:val="both"/>
    </w:pPr>
    <w:rPr>
      <w:rFonts w:ascii="Arial" w:eastAsia="Arial" w:hAnsi="Arial" w:cs="Arial"/>
      <w:sz w:val="24"/>
      <w:szCs w:val="24"/>
      <w:u w:val="single"/>
      <w:lang w:val="es-ES" w:eastAsia="es-ES" w:bidi="es-ES"/>
    </w:rPr>
  </w:style>
  <w:style w:type="character" w:customStyle="1" w:styleId="grame">
    <w:name w:val="grame"/>
    <w:basedOn w:val="Fuentedeprrafopredeter"/>
    <w:rsid w:val="000D1DE0"/>
  </w:style>
  <w:style w:type="character" w:customStyle="1" w:styleId="h4CarCar">
    <w:name w:val="h4 Car Car"/>
    <w:rsid w:val="000D1DE0"/>
    <w:rPr>
      <w:rFonts w:ascii="Book Antiqua" w:hAnsi="Book Antiqua" w:cs="Book Antiqua"/>
      <w:b/>
      <w:bCs/>
      <w:sz w:val="24"/>
      <w:szCs w:val="24"/>
      <w:u w:color="000000"/>
      <w:lang w:val="es-ES" w:eastAsia="es-ES" w:bidi="ar-SA"/>
    </w:rPr>
  </w:style>
  <w:style w:type="character" w:customStyle="1" w:styleId="CarCar18">
    <w:name w:val="Car Car18"/>
    <w:rsid w:val="000D1DE0"/>
    <w:rPr>
      <w:rFonts w:ascii="Arial" w:hAnsi="Arial" w:cs="Arial"/>
      <w:sz w:val="24"/>
      <w:szCs w:val="24"/>
      <w:lang w:val="es-ES" w:eastAsia="es-ES" w:bidi="ar-SA"/>
    </w:rPr>
  </w:style>
  <w:style w:type="character" w:customStyle="1" w:styleId="CarCar10">
    <w:name w:val="Car Car10"/>
    <w:rsid w:val="000D1DE0"/>
    <w:rPr>
      <w:rFonts w:ascii="Arial" w:hAnsi="Arial" w:cs="Arial"/>
      <w:lang w:val="es-ES" w:eastAsia="es-ES" w:bidi="ar-SA"/>
    </w:rPr>
  </w:style>
  <w:style w:type="paragraph" w:styleId="Mapadeldocumento">
    <w:name w:val="Document Map"/>
    <w:basedOn w:val="Normal"/>
    <w:link w:val="MapadeldocumentoCar"/>
    <w:rsid w:val="000D1DE0"/>
    <w:pPr>
      <w:widowControl w:val="0"/>
      <w:shd w:val="clear" w:color="auto" w:fill="000080"/>
      <w:suppressAutoHyphens w:val="0"/>
      <w:autoSpaceDE w:val="0"/>
      <w:autoSpaceDN w:val="0"/>
      <w:adjustRightInd w:val="0"/>
    </w:pPr>
    <w:rPr>
      <w:rFonts w:ascii="Tahoma" w:hAnsi="Tahoma" w:cs="Tahoma"/>
      <w:color w:val="000000"/>
      <w:sz w:val="20"/>
      <w:szCs w:val="20"/>
      <w:u w:color="000000"/>
      <w:lang w:eastAsia="es-ES"/>
    </w:rPr>
  </w:style>
  <w:style w:type="character" w:customStyle="1" w:styleId="MapadeldocumentoCar">
    <w:name w:val="Mapa del documento Car"/>
    <w:basedOn w:val="Fuentedeprrafopredeter"/>
    <w:link w:val="Mapadeldocumento"/>
    <w:rsid w:val="000D1DE0"/>
    <w:rPr>
      <w:rFonts w:ascii="Tahoma" w:eastAsia="Times New Roman" w:hAnsi="Tahoma" w:cs="Tahoma"/>
      <w:color w:val="000000"/>
      <w:sz w:val="20"/>
      <w:szCs w:val="20"/>
      <w:u w:color="000000"/>
      <w:shd w:val="clear" w:color="auto" w:fill="000080"/>
      <w:lang w:val="es-ES" w:eastAsia="es-ES"/>
    </w:rPr>
  </w:style>
  <w:style w:type="character" w:customStyle="1" w:styleId="estilo51">
    <w:name w:val="estilo51"/>
    <w:rsid w:val="000D1DE0"/>
    <w:rPr>
      <w:b/>
      <w:bCs/>
    </w:rPr>
  </w:style>
  <w:style w:type="character" w:customStyle="1" w:styleId="estilo41">
    <w:name w:val="estilo41"/>
    <w:basedOn w:val="Fuentedeprrafopredeter"/>
    <w:rsid w:val="000D1DE0"/>
  </w:style>
  <w:style w:type="paragraph" w:styleId="Saludo">
    <w:name w:val="Salutation"/>
    <w:basedOn w:val="Normal"/>
    <w:next w:val="Normal"/>
    <w:link w:val="SaludoCar"/>
    <w:rsid w:val="000D1DE0"/>
    <w:pPr>
      <w:suppressAutoHyphens w:val="0"/>
    </w:pPr>
    <w:rPr>
      <w:rFonts w:ascii="Calibri" w:hAnsi="Calibri"/>
      <w:sz w:val="20"/>
      <w:szCs w:val="20"/>
      <w:lang w:val="es-CR" w:eastAsia="en-US"/>
    </w:rPr>
  </w:style>
  <w:style w:type="character" w:customStyle="1" w:styleId="SaludoCar">
    <w:name w:val="Saludo Car"/>
    <w:basedOn w:val="Fuentedeprrafopredeter"/>
    <w:link w:val="Saludo"/>
    <w:rsid w:val="000D1DE0"/>
    <w:rPr>
      <w:rFonts w:ascii="Calibri" w:eastAsia="Times New Roman" w:hAnsi="Calibri" w:cs="Times New Roman"/>
      <w:sz w:val="20"/>
      <w:szCs w:val="20"/>
    </w:rPr>
  </w:style>
  <w:style w:type="paragraph" w:customStyle="1" w:styleId="ListaconvietasTabla">
    <w:name w:val="Lista con viñetas Tabla"/>
    <w:basedOn w:val="Listaconvietas"/>
    <w:qFormat/>
    <w:rsid w:val="000D1DE0"/>
    <w:pPr>
      <w:tabs>
        <w:tab w:val="clear" w:pos="1080"/>
      </w:tabs>
      <w:suppressAutoHyphens/>
      <w:ind w:left="0" w:firstLine="0"/>
    </w:pPr>
    <w:rPr>
      <w:rFonts w:ascii="Times New Roman" w:hAnsi="Times New Roman" w:cs="Times New Roman"/>
      <w:lang w:val="es-ES" w:eastAsia="ar-SA"/>
    </w:rPr>
  </w:style>
  <w:style w:type="character" w:customStyle="1" w:styleId="SaludoCar1">
    <w:name w:val="Saludo Car1"/>
    <w:rsid w:val="000D1DE0"/>
    <w:rPr>
      <w:sz w:val="24"/>
      <w:szCs w:val="24"/>
      <w:lang w:val="es-ES" w:eastAsia="es-ES"/>
    </w:rPr>
  </w:style>
  <w:style w:type="paragraph" w:customStyle="1" w:styleId="BodyText21">
    <w:name w:val="Body Text 21"/>
    <w:basedOn w:val="Normal"/>
    <w:rsid w:val="000D1DE0"/>
    <w:pPr>
      <w:suppressAutoHyphens w:val="0"/>
      <w:ind w:right="334" w:hanging="283"/>
      <w:jc w:val="both"/>
    </w:pPr>
    <w:rPr>
      <w:rFonts w:ascii="Arial" w:hAnsi="Arial"/>
      <w:szCs w:val="20"/>
      <w:lang w:val="es-CR" w:eastAsia="es-ES"/>
    </w:rPr>
  </w:style>
  <w:style w:type="paragraph" w:customStyle="1" w:styleId="BlockText1">
    <w:name w:val="Block Text1"/>
    <w:basedOn w:val="Normal"/>
    <w:rsid w:val="000D1DE0"/>
    <w:pPr>
      <w:suppressAutoHyphens w:val="0"/>
      <w:ind w:left="283" w:right="334" w:hanging="283"/>
      <w:jc w:val="both"/>
    </w:pPr>
    <w:rPr>
      <w:rFonts w:ascii="Arial" w:hAnsi="Arial"/>
      <w:szCs w:val="20"/>
      <w:lang w:val="es-CR" w:eastAsia="es-ES"/>
    </w:rPr>
  </w:style>
  <w:style w:type="paragraph" w:customStyle="1" w:styleId="BodyText31">
    <w:name w:val="Body Text 31"/>
    <w:basedOn w:val="Normal"/>
    <w:rsid w:val="000D1DE0"/>
    <w:pPr>
      <w:suppressAutoHyphens w:val="0"/>
      <w:ind w:right="334"/>
      <w:jc w:val="both"/>
    </w:pPr>
    <w:rPr>
      <w:rFonts w:ascii="Arial" w:hAnsi="Arial"/>
      <w:b/>
      <w:szCs w:val="20"/>
      <w:lang w:val="es-CR" w:eastAsia="es-ES"/>
    </w:rPr>
  </w:style>
  <w:style w:type="paragraph" w:styleId="Cierre">
    <w:name w:val="Closing"/>
    <w:basedOn w:val="Normal"/>
    <w:link w:val="CierreCar"/>
    <w:rsid w:val="000D1DE0"/>
    <w:pPr>
      <w:suppressAutoHyphens w:val="0"/>
      <w:ind w:left="4252"/>
    </w:pPr>
    <w:rPr>
      <w:rFonts w:ascii="Century Schoolbook" w:hAnsi="Century Schoolbook"/>
      <w:i/>
      <w:szCs w:val="20"/>
      <w:lang w:val="es-CR" w:eastAsia="es-ES"/>
    </w:rPr>
  </w:style>
  <w:style w:type="character" w:customStyle="1" w:styleId="CierreCar">
    <w:name w:val="Cierre Car"/>
    <w:basedOn w:val="Fuentedeprrafopredeter"/>
    <w:link w:val="Cierre"/>
    <w:rsid w:val="000D1DE0"/>
    <w:rPr>
      <w:rFonts w:ascii="Century Schoolbook" w:eastAsia="Times New Roman" w:hAnsi="Century Schoolbook" w:cs="Times New Roman"/>
      <w:i/>
      <w:sz w:val="24"/>
      <w:szCs w:val="20"/>
      <w:lang w:eastAsia="es-ES"/>
    </w:rPr>
  </w:style>
  <w:style w:type="paragraph" w:styleId="Firma">
    <w:name w:val="Signature"/>
    <w:basedOn w:val="Normal"/>
    <w:link w:val="FirmaCar"/>
    <w:rsid w:val="000D1DE0"/>
    <w:pPr>
      <w:suppressAutoHyphens w:val="0"/>
      <w:ind w:left="4252"/>
    </w:pPr>
    <w:rPr>
      <w:rFonts w:ascii="Century Schoolbook" w:hAnsi="Century Schoolbook"/>
      <w:i/>
      <w:szCs w:val="20"/>
      <w:lang w:val="es-CR" w:eastAsia="es-ES"/>
    </w:rPr>
  </w:style>
  <w:style w:type="character" w:customStyle="1" w:styleId="FirmaCar">
    <w:name w:val="Firma Car"/>
    <w:basedOn w:val="Fuentedeprrafopredeter"/>
    <w:link w:val="Firma"/>
    <w:rsid w:val="000D1DE0"/>
    <w:rPr>
      <w:rFonts w:ascii="Century Schoolbook" w:eastAsia="Times New Roman" w:hAnsi="Century Schoolbook" w:cs="Times New Roman"/>
      <w:i/>
      <w:sz w:val="24"/>
      <w:szCs w:val="20"/>
      <w:lang w:eastAsia="es-ES"/>
    </w:rPr>
  </w:style>
  <w:style w:type="paragraph" w:customStyle="1" w:styleId="toa">
    <w:name w:val="toa"/>
    <w:basedOn w:val="Normal"/>
    <w:rsid w:val="000D1DE0"/>
    <w:pPr>
      <w:tabs>
        <w:tab w:val="left" w:pos="9000"/>
        <w:tab w:val="right" w:pos="9360"/>
      </w:tabs>
    </w:pPr>
    <w:rPr>
      <w:rFonts w:ascii="Courier New" w:hAnsi="Courier New"/>
      <w:szCs w:val="20"/>
      <w:lang w:val="en-US" w:eastAsia="es-ES"/>
    </w:rPr>
  </w:style>
  <w:style w:type="paragraph" w:styleId="Continuarlista2">
    <w:name w:val="List Continue 2"/>
    <w:basedOn w:val="Normal"/>
    <w:rsid w:val="000D1DE0"/>
    <w:pPr>
      <w:suppressAutoHyphens w:val="0"/>
      <w:spacing w:after="120"/>
      <w:ind w:left="566"/>
    </w:pPr>
    <w:rPr>
      <w:lang w:val="es-CR" w:eastAsia="es-ES"/>
    </w:rPr>
  </w:style>
  <w:style w:type="paragraph" w:customStyle="1" w:styleId="Lneadeasunto">
    <w:name w:val="Línea de asunto"/>
    <w:basedOn w:val="Normal"/>
    <w:rsid w:val="000D1DE0"/>
    <w:pPr>
      <w:widowControl w:val="0"/>
      <w:suppressAutoHyphens w:val="0"/>
      <w:overflowPunct w:val="0"/>
      <w:autoSpaceDE w:val="0"/>
      <w:autoSpaceDN w:val="0"/>
      <w:adjustRightInd w:val="0"/>
      <w:textAlignment w:val="baseline"/>
    </w:pPr>
    <w:rPr>
      <w:rFonts w:ascii="Courier" w:hAnsi="Courier"/>
      <w:sz w:val="20"/>
      <w:szCs w:val="20"/>
      <w:lang w:eastAsia="es-ES"/>
    </w:rPr>
  </w:style>
  <w:style w:type="character" w:customStyle="1" w:styleId="estilocorreo25">
    <w:name w:val="estilocorreo25"/>
    <w:semiHidden/>
    <w:rsid w:val="000D1DE0"/>
    <w:rPr>
      <w:rFonts w:ascii="Tahoma" w:hAnsi="Tahoma" w:cs="Tahoma" w:hint="default"/>
      <w:b w:val="0"/>
      <w:bCs w:val="0"/>
      <w:i w:val="0"/>
      <w:iCs w:val="0"/>
      <w:color w:val="auto"/>
    </w:rPr>
  </w:style>
  <w:style w:type="character" w:customStyle="1" w:styleId="estilocorreo23">
    <w:name w:val="estilocorreo23"/>
    <w:semiHidden/>
    <w:rsid w:val="000D1DE0"/>
    <w:rPr>
      <w:rFonts w:ascii="Tahoma" w:hAnsi="Tahoma" w:cs="Tahoma" w:hint="default"/>
      <w:b w:val="0"/>
      <w:bCs w:val="0"/>
      <w:i w:val="0"/>
      <w:iCs w:val="0"/>
      <w:color w:val="auto"/>
    </w:rPr>
  </w:style>
  <w:style w:type="paragraph" w:customStyle="1" w:styleId="antecedente">
    <w:name w:val="antecedente"/>
    <w:basedOn w:val="Normal"/>
    <w:link w:val="antecedenteCar"/>
    <w:qFormat/>
    <w:rsid w:val="000D1DE0"/>
    <w:pPr>
      <w:spacing w:before="100" w:beforeAutospacing="1" w:after="100" w:afterAutospacing="1" w:line="480" w:lineRule="auto"/>
      <w:ind w:firstLine="708"/>
      <w:jc w:val="both"/>
    </w:pPr>
    <w:rPr>
      <w:bCs/>
      <w:sz w:val="28"/>
      <w:szCs w:val="28"/>
      <w:lang w:eastAsia="es-CR"/>
    </w:rPr>
  </w:style>
  <w:style w:type="character" w:customStyle="1" w:styleId="antecedenteCar">
    <w:name w:val="antecedente Car"/>
    <w:basedOn w:val="Fuentedeprrafopredeter"/>
    <w:link w:val="antecedente"/>
    <w:rsid w:val="000D1DE0"/>
    <w:rPr>
      <w:rFonts w:ascii="Times New Roman" w:eastAsia="Times New Roman" w:hAnsi="Times New Roman" w:cs="Times New Roman"/>
      <w:bCs/>
      <w:sz w:val="28"/>
      <w:szCs w:val="28"/>
      <w:lang w:val="es-ES" w:eastAsia="es-CR"/>
    </w:rPr>
  </w:style>
  <w:style w:type="paragraph" w:customStyle="1" w:styleId="Antecedente0">
    <w:name w:val="Antecedente"/>
    <w:basedOn w:val="antecedente"/>
    <w:link w:val="AntecedenteCar0"/>
    <w:qFormat/>
    <w:rsid w:val="000D1DE0"/>
  </w:style>
  <w:style w:type="character" w:customStyle="1" w:styleId="AntecedenteCar0">
    <w:name w:val="Antecedente Car"/>
    <w:basedOn w:val="antecedenteCar"/>
    <w:link w:val="Antecedente0"/>
    <w:rsid w:val="000D1DE0"/>
    <w:rPr>
      <w:rFonts w:ascii="Times New Roman" w:eastAsia="Times New Roman" w:hAnsi="Times New Roman" w:cs="Times New Roman"/>
      <w:bCs/>
      <w:sz w:val="28"/>
      <w:szCs w:val="28"/>
      <w:lang w:val="es-ES" w:eastAsia="es-CR"/>
    </w:rPr>
  </w:style>
  <w:style w:type="paragraph" w:customStyle="1" w:styleId="dispositiva">
    <w:name w:val="dispositiva"/>
    <w:basedOn w:val="Normal"/>
    <w:link w:val="dispositivaCar"/>
    <w:qFormat/>
    <w:rsid w:val="000D1DE0"/>
    <w:pPr>
      <w:spacing w:line="480" w:lineRule="auto"/>
      <w:ind w:firstLine="709"/>
      <w:jc w:val="both"/>
    </w:pPr>
    <w:rPr>
      <w:sz w:val="28"/>
      <w:szCs w:val="28"/>
      <w:lang w:val="es-ES_tradnl"/>
    </w:rPr>
  </w:style>
  <w:style w:type="character" w:customStyle="1" w:styleId="dispositivaCar">
    <w:name w:val="dispositiva Car"/>
    <w:basedOn w:val="Fuentedeprrafopredeter"/>
    <w:link w:val="dispositiva"/>
    <w:rsid w:val="000D1DE0"/>
    <w:rPr>
      <w:rFonts w:ascii="Times New Roman" w:eastAsia="Times New Roman" w:hAnsi="Times New Roman" w:cs="Times New Roman"/>
      <w:sz w:val="28"/>
      <w:szCs w:val="28"/>
      <w:lang w:val="es-ES_tradnl" w:eastAsia="ar-SA"/>
    </w:rPr>
  </w:style>
  <w:style w:type="paragraph" w:customStyle="1" w:styleId="encabezadodela">
    <w:name w:val="encabezado de la"/>
    <w:basedOn w:val="Normal"/>
    <w:link w:val="encabezadodelaCar"/>
    <w:qFormat/>
    <w:rsid w:val="000D1DE0"/>
    <w:pPr>
      <w:spacing w:line="480" w:lineRule="auto"/>
      <w:ind w:firstLine="708"/>
      <w:jc w:val="both"/>
    </w:pPr>
    <w:rPr>
      <w:color w:val="000099"/>
      <w:sz w:val="28"/>
      <w:szCs w:val="28"/>
      <w:lang w:val="es-ES_tradnl"/>
    </w:rPr>
  </w:style>
  <w:style w:type="character" w:customStyle="1" w:styleId="encabezadodelaCar">
    <w:name w:val="encabezado de la Car"/>
    <w:basedOn w:val="Fuentedeprrafopredeter"/>
    <w:link w:val="encabezadodela"/>
    <w:rsid w:val="000D1DE0"/>
    <w:rPr>
      <w:rFonts w:ascii="Times New Roman" w:eastAsia="Times New Roman" w:hAnsi="Times New Roman" w:cs="Times New Roman"/>
      <w:color w:val="000099"/>
      <w:sz w:val="28"/>
      <w:szCs w:val="28"/>
      <w:lang w:val="es-ES_tradnl" w:eastAsia="ar-SA"/>
    </w:rPr>
  </w:style>
  <w:style w:type="paragraph" w:customStyle="1" w:styleId="gestion">
    <w:name w:val="gestion"/>
    <w:basedOn w:val="Normal"/>
    <w:link w:val="gestionCar"/>
    <w:qFormat/>
    <w:rsid w:val="000D1DE0"/>
    <w:pPr>
      <w:spacing w:before="120" w:after="120"/>
      <w:ind w:left="851" w:right="851" w:firstLine="709"/>
      <w:jc w:val="both"/>
    </w:pPr>
    <w:rPr>
      <w:color w:val="000099"/>
      <w:sz w:val="26"/>
      <w:szCs w:val="26"/>
      <w:lang w:val="es-ES_tradnl"/>
    </w:rPr>
  </w:style>
  <w:style w:type="character" w:customStyle="1" w:styleId="gestionCar">
    <w:name w:val="gestion Car"/>
    <w:basedOn w:val="Fuentedeprrafopredeter"/>
    <w:link w:val="gestion"/>
    <w:rsid w:val="000D1DE0"/>
    <w:rPr>
      <w:rFonts w:ascii="Times New Roman" w:eastAsia="Times New Roman" w:hAnsi="Times New Roman" w:cs="Times New Roman"/>
      <w:color w:val="000099"/>
      <w:sz w:val="26"/>
      <w:szCs w:val="26"/>
      <w:lang w:val="es-ES_tradnl" w:eastAsia="ar-SA"/>
    </w:rPr>
  </w:style>
  <w:style w:type="paragraph" w:customStyle="1" w:styleId="resumen">
    <w:name w:val="resumen"/>
    <w:basedOn w:val="Ttulo3"/>
    <w:link w:val="resumenCar"/>
    <w:qFormat/>
    <w:rsid w:val="000D1DE0"/>
  </w:style>
  <w:style w:type="character" w:customStyle="1" w:styleId="resumenCar">
    <w:name w:val="resumen Car"/>
    <w:basedOn w:val="Ttulo3Car"/>
    <w:link w:val="resumen"/>
    <w:rsid w:val="000D1DE0"/>
    <w:rPr>
      <w:rFonts w:ascii="Times New Roman" w:eastAsia="Times New Roman" w:hAnsi="Times New Roman" w:cs="Arial"/>
      <w:b/>
      <w:bCs/>
      <w:sz w:val="28"/>
      <w:szCs w:val="26"/>
      <w:lang w:val="es-ES_tradnl" w:eastAsia="ar-SA"/>
    </w:rPr>
  </w:style>
  <w:style w:type="paragraph" w:customStyle="1" w:styleId="articulo">
    <w:name w:val="articulo"/>
    <w:basedOn w:val="Ttulo2"/>
    <w:link w:val="articuloCar"/>
    <w:qFormat/>
    <w:rsid w:val="000D1DE0"/>
    <w:pPr>
      <w:tabs>
        <w:tab w:val="num" w:pos="0"/>
      </w:tabs>
      <w:spacing w:before="120" w:after="120" w:line="480" w:lineRule="auto"/>
      <w:jc w:val="center"/>
    </w:pPr>
    <w:rPr>
      <w:i w:val="0"/>
      <w:iCs w:val="0"/>
      <w:u w:val="single"/>
    </w:rPr>
  </w:style>
  <w:style w:type="character" w:customStyle="1" w:styleId="articuloCar">
    <w:name w:val="articulo Car"/>
    <w:basedOn w:val="Ttulo2Car"/>
    <w:link w:val="articulo"/>
    <w:rsid w:val="000D1DE0"/>
    <w:rPr>
      <w:rFonts w:ascii="Arial" w:eastAsia="Times New Roman" w:hAnsi="Arial" w:cs="Arial"/>
      <w:b/>
      <w:bCs/>
      <w:i w:val="0"/>
      <w:iCs w:val="0"/>
      <w:sz w:val="28"/>
      <w:szCs w:val="28"/>
      <w:u w:val="single"/>
      <w:lang w:val="es-ES" w:eastAsia="ar-SA"/>
    </w:rPr>
  </w:style>
  <w:style w:type="character" w:customStyle="1" w:styleId="EstiloCorreo29">
    <w:name w:val="EstiloCorreo29"/>
    <w:semiHidden/>
    <w:rsid w:val="000D1DE0"/>
    <w:rPr>
      <w:rFonts w:ascii="Arial" w:hAnsi="Arial" w:cs="Arial" w:hint="default"/>
      <w:color w:val="000080"/>
      <w:sz w:val="20"/>
      <w:szCs w:val="20"/>
    </w:rPr>
  </w:style>
  <w:style w:type="character" w:customStyle="1" w:styleId="EstiloCorreo30">
    <w:name w:val="EstiloCorreo30"/>
    <w:semiHidden/>
    <w:rsid w:val="000D1DE0"/>
    <w:rPr>
      <w:rFonts w:ascii="Arial" w:hAnsi="Arial" w:cs="Arial" w:hint="default"/>
      <w:color w:val="000080"/>
      <w:sz w:val="20"/>
      <w:szCs w:val="20"/>
    </w:rPr>
  </w:style>
  <w:style w:type="table" w:customStyle="1" w:styleId="Cuadrculaclara-nfasis11">
    <w:name w:val="Cuadrícula clara - Énfasis 11"/>
    <w:basedOn w:val="Tablanormal"/>
    <w:uiPriority w:val="62"/>
    <w:rsid w:val="000D1DE0"/>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MASPRIVADOS">
    <w:name w:val="TEMAS PRIVADOS"/>
    <w:basedOn w:val="Textoindependiente"/>
    <w:link w:val="TEMASPRIVADOSCar"/>
    <w:qFormat/>
    <w:rsid w:val="000D1DE0"/>
    <w:pPr>
      <w:suppressAutoHyphens w:val="0"/>
      <w:spacing w:after="160" w:line="240" w:lineRule="exact"/>
    </w:pPr>
    <w:rPr>
      <w:rFonts w:ascii="Verdana" w:hAnsi="Verdana"/>
      <w:szCs w:val="21"/>
      <w:lang w:val="en-AU"/>
    </w:rPr>
  </w:style>
  <w:style w:type="character" w:customStyle="1" w:styleId="TEMASPRIVADOSCar">
    <w:name w:val="TEMAS PRIVADOS Car"/>
    <w:basedOn w:val="TextoindependienteCar"/>
    <w:link w:val="TEMASPRIVADOS"/>
    <w:rsid w:val="000D1DE0"/>
    <w:rPr>
      <w:rFonts w:ascii="Verdana" w:eastAsia="Times New Roman" w:hAnsi="Verdana" w:cs="Times New Roman"/>
      <w:sz w:val="24"/>
      <w:szCs w:val="21"/>
      <w:lang w:val="en-AU" w:eastAsia="ar-SA"/>
    </w:rPr>
  </w:style>
  <w:style w:type="character" w:customStyle="1" w:styleId="WW8Num1z4">
    <w:name w:val="WW8Num1z4"/>
    <w:qFormat/>
    <w:rsid w:val="000D1DE0"/>
  </w:style>
  <w:style w:type="character" w:customStyle="1" w:styleId="WW8Num1z5">
    <w:name w:val="WW8Num1z5"/>
    <w:qFormat/>
    <w:rsid w:val="000D1DE0"/>
  </w:style>
  <w:style w:type="character" w:customStyle="1" w:styleId="WW8Num1z6">
    <w:name w:val="WW8Num1z6"/>
    <w:qFormat/>
    <w:rsid w:val="000D1DE0"/>
  </w:style>
  <w:style w:type="character" w:customStyle="1" w:styleId="WW8Num1z7">
    <w:name w:val="WW8Num1z7"/>
    <w:qFormat/>
    <w:rsid w:val="000D1DE0"/>
  </w:style>
  <w:style w:type="character" w:customStyle="1" w:styleId="WW8Num1z8">
    <w:name w:val="WW8Num1z8"/>
    <w:qFormat/>
    <w:rsid w:val="000D1DE0"/>
  </w:style>
  <w:style w:type="character" w:customStyle="1" w:styleId="WW8Num2z0">
    <w:name w:val="WW8Num2z0"/>
    <w:qFormat/>
    <w:rsid w:val="000D1DE0"/>
    <w:rPr>
      <w:rFonts w:cs="Calibri"/>
      <w:lang w:val="es-ES"/>
    </w:rPr>
  </w:style>
  <w:style w:type="character" w:customStyle="1" w:styleId="WW8Num2z1">
    <w:name w:val="WW8Num2z1"/>
    <w:qFormat/>
    <w:rsid w:val="000D1DE0"/>
  </w:style>
  <w:style w:type="character" w:customStyle="1" w:styleId="WW8Num2z2">
    <w:name w:val="WW8Num2z2"/>
    <w:qFormat/>
    <w:rsid w:val="000D1DE0"/>
  </w:style>
  <w:style w:type="character" w:customStyle="1" w:styleId="WW8Num2z3">
    <w:name w:val="WW8Num2z3"/>
    <w:qFormat/>
    <w:rsid w:val="000D1DE0"/>
  </w:style>
  <w:style w:type="character" w:customStyle="1" w:styleId="WW8Num2z4">
    <w:name w:val="WW8Num2z4"/>
    <w:qFormat/>
    <w:rsid w:val="000D1DE0"/>
  </w:style>
  <w:style w:type="character" w:customStyle="1" w:styleId="WW8Num2z5">
    <w:name w:val="WW8Num2z5"/>
    <w:qFormat/>
    <w:rsid w:val="000D1DE0"/>
  </w:style>
  <w:style w:type="character" w:customStyle="1" w:styleId="WW8Num2z6">
    <w:name w:val="WW8Num2z6"/>
    <w:qFormat/>
    <w:rsid w:val="000D1DE0"/>
  </w:style>
  <w:style w:type="character" w:customStyle="1" w:styleId="WW8Num2z7">
    <w:name w:val="WW8Num2z7"/>
    <w:qFormat/>
    <w:rsid w:val="000D1DE0"/>
  </w:style>
  <w:style w:type="character" w:customStyle="1" w:styleId="WW8Num2z8">
    <w:name w:val="WW8Num2z8"/>
    <w:qFormat/>
    <w:rsid w:val="000D1DE0"/>
  </w:style>
  <w:style w:type="character" w:customStyle="1" w:styleId="Fuentedeprrafopredeter4">
    <w:name w:val="Fuente de párrafo predeter.4"/>
    <w:qFormat/>
    <w:rsid w:val="000D1DE0"/>
  </w:style>
  <w:style w:type="character" w:customStyle="1" w:styleId="Heading2Char">
    <w:name w:val="Heading 2 Char"/>
    <w:qFormat/>
    <w:rsid w:val="000D1DE0"/>
    <w:rPr>
      <w:rFonts w:ascii="Book Antiqua" w:hAnsi="Book Antiqua" w:cs="Book Antiqua"/>
      <w:b/>
      <w:bCs/>
      <w:i/>
      <w:iCs/>
      <w:sz w:val="28"/>
      <w:szCs w:val="28"/>
      <w:u w:val="double"/>
    </w:rPr>
  </w:style>
  <w:style w:type="character" w:customStyle="1" w:styleId="ListLabel1">
    <w:name w:val="ListLabel 1"/>
    <w:qFormat/>
    <w:rsid w:val="000D1DE0"/>
    <w:rPr>
      <w:rFonts w:cs="Times New Roman"/>
      <w:b w:val="0"/>
      <w:sz w:val="24"/>
    </w:rPr>
  </w:style>
  <w:style w:type="character" w:customStyle="1" w:styleId="ListLabel2">
    <w:name w:val="ListLabel 2"/>
    <w:qFormat/>
    <w:rsid w:val="000D1DE0"/>
    <w:rPr>
      <w:rFonts w:ascii="Times New Roman" w:hAnsi="Times New Roman" w:cs="Times New Roman"/>
    </w:rPr>
  </w:style>
  <w:style w:type="character" w:customStyle="1" w:styleId="Refdecomentario1">
    <w:name w:val="Ref. de comentario1"/>
    <w:rsid w:val="000D1DE0"/>
    <w:rPr>
      <w:sz w:val="16"/>
      <w:szCs w:val="16"/>
    </w:rPr>
  </w:style>
  <w:style w:type="character" w:customStyle="1" w:styleId="WW8Num6z3">
    <w:name w:val="WW8Num6z3"/>
    <w:qFormat/>
    <w:rsid w:val="000D1DE0"/>
    <w:rPr>
      <w:rFonts w:ascii="Symbol" w:hAnsi="Symbol" w:cs="Symbol"/>
    </w:rPr>
  </w:style>
  <w:style w:type="character" w:customStyle="1" w:styleId="Fuentedepe1rrafopredeter">
    <w:name w:val="Fuente de páe1rrafo predeter."/>
    <w:rsid w:val="000D1DE0"/>
  </w:style>
  <w:style w:type="paragraph" w:customStyle="1" w:styleId="Ttulo20">
    <w:name w:val="Título2"/>
    <w:basedOn w:val="Normal"/>
    <w:next w:val="Textoindependiente"/>
    <w:rsid w:val="000D1DE0"/>
    <w:pPr>
      <w:keepNext/>
      <w:widowControl w:val="0"/>
      <w:spacing w:before="240" w:after="120" w:line="252" w:lineRule="auto"/>
      <w:textAlignment w:val="baseline"/>
    </w:pPr>
    <w:rPr>
      <w:rFonts w:ascii="Liberation Sans" w:eastAsia="Microsoft YaHei" w:hAnsi="Liberation Sans" w:cs="Lucida Sans"/>
      <w:color w:val="00000A"/>
      <w:kern w:val="2"/>
      <w:sz w:val="28"/>
      <w:szCs w:val="28"/>
      <w:lang w:val="es-CR" w:eastAsia="zh-CN" w:bidi="es-CR"/>
    </w:rPr>
  </w:style>
  <w:style w:type="paragraph" w:customStyle="1" w:styleId="Descripcin2">
    <w:name w:val="Descripción2"/>
    <w:basedOn w:val="Normal"/>
    <w:rsid w:val="000D1DE0"/>
    <w:pPr>
      <w:widowControl w:val="0"/>
      <w:suppressLineNumbers/>
      <w:spacing w:before="120" w:after="120" w:line="252" w:lineRule="auto"/>
      <w:textAlignment w:val="baseline"/>
    </w:pPr>
    <w:rPr>
      <w:rFonts w:ascii="Book Antiqua" w:eastAsia="Book Antiqua" w:hAnsi="Book Antiqua" w:cs="Mangal"/>
      <w:i/>
      <w:iCs/>
      <w:color w:val="00000A"/>
      <w:kern w:val="2"/>
      <w:lang w:val="es-CR" w:eastAsia="zh-CN" w:bidi="es-CR"/>
    </w:rPr>
  </w:style>
  <w:style w:type="paragraph" w:customStyle="1" w:styleId="Ttulo10">
    <w:name w:val="Título1"/>
    <w:basedOn w:val="Normal"/>
    <w:next w:val="Textoindependiente"/>
    <w:qFormat/>
    <w:rsid w:val="000D1DE0"/>
    <w:pPr>
      <w:keepNext/>
      <w:widowControl w:val="0"/>
      <w:spacing w:before="240" w:after="120" w:line="252" w:lineRule="auto"/>
      <w:textAlignment w:val="baseline"/>
    </w:pPr>
    <w:rPr>
      <w:rFonts w:ascii="Liberation Sans" w:eastAsia="Microsoft YaHei" w:hAnsi="Liberation Sans" w:cs="Lucida Sans"/>
      <w:color w:val="00000A"/>
      <w:kern w:val="2"/>
      <w:sz w:val="28"/>
      <w:szCs w:val="28"/>
      <w:lang w:val="es-CR" w:eastAsia="zh-CN" w:bidi="es-CR"/>
    </w:rPr>
  </w:style>
  <w:style w:type="paragraph" w:customStyle="1" w:styleId="Descripcin1">
    <w:name w:val="Descripción1"/>
    <w:basedOn w:val="Normal"/>
    <w:qFormat/>
    <w:rsid w:val="000D1DE0"/>
    <w:pPr>
      <w:widowControl w:val="0"/>
      <w:suppressLineNumbers/>
      <w:spacing w:before="120" w:after="120" w:line="252" w:lineRule="auto"/>
      <w:textAlignment w:val="baseline"/>
    </w:pPr>
    <w:rPr>
      <w:rFonts w:ascii="Book Antiqua" w:eastAsia="Book Antiqua" w:hAnsi="Book Antiqua" w:cs="Lucida Sans"/>
      <w:i/>
      <w:iCs/>
      <w:color w:val="00000A"/>
      <w:kern w:val="2"/>
      <w:lang w:val="es-CR" w:eastAsia="zh-CN" w:bidi="es-CR"/>
    </w:rPr>
  </w:style>
  <w:style w:type="paragraph" w:customStyle="1" w:styleId="Epgrafe0">
    <w:name w:val="Epígrafe"/>
    <w:basedOn w:val="Normal"/>
    <w:qFormat/>
    <w:rsid w:val="000D1DE0"/>
    <w:pPr>
      <w:widowControl w:val="0"/>
      <w:suppressLineNumbers/>
      <w:spacing w:before="120" w:after="120" w:line="252" w:lineRule="auto"/>
      <w:textAlignment w:val="baseline"/>
    </w:pPr>
    <w:rPr>
      <w:rFonts w:ascii="Book Antiqua" w:eastAsia="Book Antiqua" w:hAnsi="Book Antiqua" w:cs="Mangal"/>
      <w:i/>
      <w:iCs/>
      <w:color w:val="00000A"/>
      <w:kern w:val="2"/>
      <w:lang w:val="es-CR" w:eastAsia="zh-CN" w:bidi="es-CR"/>
    </w:rPr>
  </w:style>
  <w:style w:type="paragraph" w:customStyle="1" w:styleId="ListParagraph1">
    <w:name w:val="List Paragraph1"/>
    <w:basedOn w:val="Normal"/>
    <w:qFormat/>
    <w:rsid w:val="000D1DE0"/>
    <w:pPr>
      <w:widowControl w:val="0"/>
      <w:spacing w:after="160" w:line="252" w:lineRule="auto"/>
      <w:ind w:left="720"/>
      <w:contextualSpacing/>
      <w:textAlignment w:val="baseline"/>
    </w:pPr>
    <w:rPr>
      <w:rFonts w:ascii="Book Antiqua" w:eastAsia="Book Antiqua" w:hAnsi="Book Antiqua" w:cs="Calibri"/>
      <w:color w:val="00000A"/>
      <w:kern w:val="2"/>
      <w:sz w:val="22"/>
      <w:szCs w:val="22"/>
      <w:lang w:val="es-CR" w:eastAsia="zh-CN" w:bidi="es-CR"/>
    </w:rPr>
  </w:style>
  <w:style w:type="paragraph" w:customStyle="1" w:styleId="Epgrafe1">
    <w:name w:val="Epígrafe1"/>
    <w:qFormat/>
    <w:rsid w:val="000D1DE0"/>
    <w:pPr>
      <w:suppressAutoHyphens/>
      <w:spacing w:after="0" w:line="240" w:lineRule="auto"/>
      <w:jc w:val="center"/>
    </w:pPr>
    <w:rPr>
      <w:rFonts w:ascii="Arial" w:eastAsia="Times New Roman" w:hAnsi="Arial" w:cs="Arial"/>
      <w:b/>
      <w:color w:val="00000A"/>
      <w:kern w:val="2"/>
      <w:szCs w:val="24"/>
      <w:lang w:eastAsia="zh-CN" w:bidi="hi-IN"/>
    </w:rPr>
  </w:style>
  <w:style w:type="paragraph" w:customStyle="1" w:styleId="Ttulo21">
    <w:name w:val="Título 21"/>
    <w:qFormat/>
    <w:rsid w:val="000D1DE0"/>
    <w:pPr>
      <w:keepNext/>
      <w:suppressAutoHyphens/>
      <w:spacing w:before="240" w:after="60" w:line="240" w:lineRule="auto"/>
      <w:jc w:val="center"/>
    </w:pPr>
    <w:rPr>
      <w:rFonts w:ascii="Arial" w:eastAsia="Times New Roman" w:hAnsi="Arial" w:cs="Arial"/>
      <w:b/>
      <w:i/>
      <w:color w:val="00000A"/>
      <w:kern w:val="2"/>
      <w:sz w:val="28"/>
      <w:szCs w:val="24"/>
      <w:u w:val="double"/>
      <w:lang w:eastAsia="zh-CN" w:bidi="hi-IN"/>
    </w:rPr>
  </w:style>
  <w:style w:type="paragraph" w:customStyle="1" w:styleId="Prrafodelista3">
    <w:name w:val="Párrafo de lista3"/>
    <w:rsid w:val="000D1DE0"/>
    <w:pPr>
      <w:suppressAutoHyphens/>
      <w:spacing w:line="240" w:lineRule="auto"/>
      <w:ind w:left="720"/>
    </w:pPr>
    <w:rPr>
      <w:rFonts w:ascii="Times New Roman" w:eastAsia="Times New Roman" w:hAnsi="Times New Roman" w:cs="Arial"/>
      <w:color w:val="00000A"/>
      <w:kern w:val="2"/>
      <w:sz w:val="24"/>
      <w:szCs w:val="24"/>
      <w:lang w:eastAsia="zh-CN" w:bidi="hi-IN"/>
    </w:rPr>
  </w:style>
  <w:style w:type="paragraph" w:customStyle="1" w:styleId="Standard0">
    <w:name w:val="Standard"/>
    <w:qFormat/>
    <w:rsid w:val="000D1DE0"/>
    <w:pPr>
      <w:widowControl w:val="0"/>
      <w:suppressAutoHyphens/>
      <w:autoSpaceDE w:val="0"/>
      <w:spacing w:after="0" w:line="240" w:lineRule="auto"/>
      <w:textAlignment w:val="baseline"/>
    </w:pPr>
    <w:rPr>
      <w:rFonts w:ascii="Book Antiqua" w:eastAsia="Book Antiqua" w:hAnsi="Book Antiqua" w:cs="Book Antiqua"/>
      <w:kern w:val="2"/>
      <w:lang w:eastAsia="zh-CN" w:bidi="es-CR"/>
    </w:rPr>
  </w:style>
  <w:style w:type="paragraph" w:customStyle="1" w:styleId="Ttulodelatabla">
    <w:name w:val="Título de la tabla"/>
    <w:basedOn w:val="Contenidodelatabla"/>
    <w:qFormat/>
    <w:rsid w:val="000D1DE0"/>
    <w:pPr>
      <w:suppressLineNumbers w:val="0"/>
    </w:pPr>
  </w:style>
  <w:style w:type="paragraph" w:customStyle="1" w:styleId="Textocomentario1">
    <w:name w:val="Texto comentario1"/>
    <w:basedOn w:val="Normal"/>
    <w:rsid w:val="000D1DE0"/>
    <w:pPr>
      <w:widowControl w:val="0"/>
      <w:spacing w:after="160" w:line="252" w:lineRule="auto"/>
      <w:textAlignment w:val="baseline"/>
    </w:pPr>
    <w:rPr>
      <w:rFonts w:ascii="Book Antiqua" w:eastAsia="Book Antiqua" w:hAnsi="Book Antiqua" w:cs="Book Antiqua"/>
      <w:color w:val="00000A"/>
      <w:kern w:val="2"/>
      <w:sz w:val="20"/>
      <w:szCs w:val="20"/>
      <w:lang w:val="es-CR" w:eastAsia="zh-CN" w:bidi="es-CR"/>
    </w:rPr>
  </w:style>
  <w:style w:type="character" w:customStyle="1" w:styleId="AsuntodelcomentarioCar1">
    <w:name w:val="Asunto del comentario Car1"/>
    <w:basedOn w:val="TextocomentarioCar"/>
    <w:link w:val="Asuntodelcomentario"/>
    <w:rsid w:val="000D1DE0"/>
    <w:rPr>
      <w:rFonts w:ascii="Times New Roman" w:eastAsia="Times New Roman" w:hAnsi="Times New Roman" w:cs="Times New Roman"/>
      <w:b/>
      <w:bCs/>
      <w:sz w:val="20"/>
      <w:szCs w:val="20"/>
      <w:lang w:val="es-ES" w:eastAsia="es-ES"/>
    </w:rPr>
  </w:style>
  <w:style w:type="paragraph" w:customStyle="1" w:styleId="Standarduser">
    <w:name w:val="Standard (user)"/>
    <w:rsid w:val="000D1DE0"/>
    <w:pPr>
      <w:widowControl w:val="0"/>
      <w:suppressAutoHyphens/>
      <w:autoSpaceDE w:val="0"/>
      <w:spacing w:after="0" w:line="240" w:lineRule="auto"/>
      <w:textAlignment w:val="baseline"/>
    </w:pPr>
    <w:rPr>
      <w:rFonts w:ascii="Book Antiqua" w:eastAsia="Book Antiqua" w:hAnsi="Book Antiqua" w:cs="Book Antiqua"/>
      <w:kern w:val="2"/>
      <w:lang w:eastAsia="zh-CN" w:bidi="es-CR"/>
    </w:rPr>
  </w:style>
  <w:style w:type="paragraph" w:customStyle="1" w:styleId="Sinespaciado2">
    <w:name w:val="Sin espaciado2"/>
    <w:qFormat/>
    <w:rsid w:val="000D1DE0"/>
    <w:pPr>
      <w:widowControl w:val="0"/>
      <w:suppressAutoHyphens/>
      <w:spacing w:after="0" w:line="100" w:lineRule="atLeast"/>
    </w:pPr>
    <w:rPr>
      <w:rFonts w:ascii="Calibri" w:eastAsia="SimSun" w:hAnsi="Calibri" w:cs="Calibri"/>
      <w:kern w:val="2"/>
      <w:lang w:val="es-ES" w:eastAsia="zh-CN"/>
    </w:rPr>
  </w:style>
  <w:style w:type="paragraph" w:customStyle="1" w:styleId="TableContentsuser">
    <w:name w:val="Table Contents (user)"/>
    <w:basedOn w:val="Standarduser"/>
    <w:rsid w:val="000D1DE0"/>
    <w:pPr>
      <w:suppressLineNumbers/>
    </w:pPr>
  </w:style>
  <w:style w:type="paragraph" w:customStyle="1" w:styleId="TableContentsuseruser">
    <w:name w:val="Table Contents (user) (user)"/>
    <w:rsid w:val="000D1DE0"/>
    <w:pPr>
      <w:widowControl w:val="0"/>
      <w:suppressAutoHyphens/>
      <w:autoSpaceDE w:val="0"/>
      <w:spacing w:after="0" w:line="240" w:lineRule="auto"/>
      <w:textAlignment w:val="baseline"/>
    </w:pPr>
    <w:rPr>
      <w:rFonts w:ascii="Book Antiqua" w:eastAsia="Book Antiqua" w:hAnsi="Book Antiqua" w:cs="Book Antiqua"/>
      <w:kern w:val="2"/>
      <w:lang w:eastAsia="zh-CN" w:bidi="es-CR"/>
    </w:rPr>
  </w:style>
  <w:style w:type="character" w:styleId="Mencinsinresolver">
    <w:name w:val="Unresolved Mention"/>
    <w:uiPriority w:val="99"/>
    <w:semiHidden/>
    <w:unhideWhenUsed/>
    <w:rsid w:val="000D1DE0"/>
    <w:rPr>
      <w:color w:val="605E5C"/>
      <w:shd w:val="clear" w:color="auto" w:fill="E1DFDD"/>
    </w:rPr>
  </w:style>
  <w:style w:type="paragraph" w:customStyle="1" w:styleId="msonormal0">
    <w:name w:val="msonormal"/>
    <w:basedOn w:val="Normal"/>
    <w:qFormat/>
    <w:rsid w:val="000D1DE0"/>
    <w:pPr>
      <w:suppressAutoHyphens w:val="0"/>
      <w:spacing w:before="100" w:beforeAutospacing="1" w:after="100" w:afterAutospacing="1"/>
    </w:pPr>
    <w:rPr>
      <w:lang w:val="es-CR" w:eastAsia="es-CR"/>
    </w:rPr>
  </w:style>
  <w:style w:type="paragraph" w:customStyle="1" w:styleId="font5">
    <w:name w:val="font5"/>
    <w:basedOn w:val="Normal"/>
    <w:rsid w:val="000D1DE0"/>
    <w:pPr>
      <w:suppressAutoHyphens w:val="0"/>
      <w:spacing w:before="100" w:beforeAutospacing="1" w:after="100" w:afterAutospacing="1"/>
    </w:pPr>
    <w:rPr>
      <w:rFonts w:ascii="Tahoma" w:hAnsi="Tahoma" w:cs="Tahoma"/>
      <w:b/>
      <w:bCs/>
      <w:color w:val="000000"/>
      <w:sz w:val="18"/>
      <w:szCs w:val="18"/>
      <w:lang w:val="es-CR" w:eastAsia="es-CR"/>
    </w:rPr>
  </w:style>
  <w:style w:type="paragraph" w:customStyle="1" w:styleId="font6">
    <w:name w:val="font6"/>
    <w:basedOn w:val="Normal"/>
    <w:rsid w:val="000D1DE0"/>
    <w:pPr>
      <w:suppressAutoHyphens w:val="0"/>
      <w:spacing w:before="100" w:beforeAutospacing="1" w:after="100" w:afterAutospacing="1"/>
    </w:pPr>
    <w:rPr>
      <w:rFonts w:ascii="Tahoma" w:hAnsi="Tahoma" w:cs="Tahoma"/>
      <w:color w:val="000000"/>
      <w:sz w:val="18"/>
      <w:szCs w:val="18"/>
      <w:lang w:val="es-CR" w:eastAsia="es-CR"/>
    </w:rPr>
  </w:style>
  <w:style w:type="paragraph" w:customStyle="1" w:styleId="xl323">
    <w:name w:val="xl323"/>
    <w:basedOn w:val="Normal"/>
    <w:rsid w:val="000D1DE0"/>
    <w:pPr>
      <w:shd w:val="clear" w:color="FFFFCC" w:fill="FFFFFF"/>
      <w:suppressAutoHyphens w:val="0"/>
      <w:spacing w:before="100" w:beforeAutospacing="1" w:after="100" w:afterAutospacing="1"/>
      <w:jc w:val="center"/>
    </w:pPr>
    <w:rPr>
      <w:rFonts w:ascii="Arial" w:hAnsi="Arial" w:cs="Arial"/>
      <w:lang w:val="es-CR" w:eastAsia="es-CR"/>
    </w:rPr>
  </w:style>
  <w:style w:type="paragraph" w:customStyle="1" w:styleId="xl324">
    <w:name w:val="xl324"/>
    <w:basedOn w:val="Normal"/>
    <w:rsid w:val="000D1DE0"/>
    <w:pPr>
      <w:shd w:val="clear" w:color="FFFFCC" w:fill="FFFFFF"/>
      <w:suppressAutoHyphens w:val="0"/>
      <w:spacing w:before="100" w:beforeAutospacing="1" w:after="100" w:afterAutospacing="1"/>
    </w:pPr>
    <w:rPr>
      <w:rFonts w:ascii="Arial" w:hAnsi="Arial" w:cs="Arial"/>
      <w:lang w:val="es-CR" w:eastAsia="es-CR"/>
    </w:rPr>
  </w:style>
  <w:style w:type="paragraph" w:customStyle="1" w:styleId="xl325">
    <w:name w:val="xl325"/>
    <w:basedOn w:val="Normal"/>
    <w:rsid w:val="000D1DE0"/>
    <w:pPr>
      <w:shd w:val="clear" w:color="FFFFCC" w:fill="FFFFFF"/>
      <w:suppressAutoHyphens w:val="0"/>
      <w:spacing w:before="100" w:beforeAutospacing="1" w:after="100" w:afterAutospacing="1"/>
    </w:pPr>
    <w:rPr>
      <w:rFonts w:ascii="Arial" w:hAnsi="Arial" w:cs="Arial"/>
      <w:sz w:val="18"/>
      <w:szCs w:val="18"/>
      <w:lang w:val="es-CR" w:eastAsia="es-CR"/>
    </w:rPr>
  </w:style>
  <w:style w:type="paragraph" w:customStyle="1" w:styleId="xl326">
    <w:name w:val="xl326"/>
    <w:basedOn w:val="Normal"/>
    <w:rsid w:val="000D1DE0"/>
    <w:pPr>
      <w:pBdr>
        <w:top w:val="single" w:sz="4" w:space="0" w:color="000000"/>
        <w:left w:val="single" w:sz="4" w:space="0" w:color="000000"/>
        <w:bottom w:val="single" w:sz="4" w:space="0" w:color="000000"/>
        <w:right w:val="single" w:sz="4" w:space="0" w:color="000000"/>
      </w:pBdr>
      <w:shd w:val="clear" w:color="DD0806" w:fill="FF0000"/>
      <w:suppressAutoHyphens w:val="0"/>
      <w:spacing w:before="100" w:beforeAutospacing="1" w:after="100" w:afterAutospacing="1"/>
      <w:jc w:val="center"/>
      <w:textAlignment w:val="center"/>
    </w:pPr>
    <w:rPr>
      <w:rFonts w:ascii="Arial" w:hAnsi="Arial" w:cs="Arial"/>
      <w:color w:val="FFFFFF"/>
      <w:sz w:val="18"/>
      <w:szCs w:val="18"/>
      <w:lang w:val="es-CR" w:eastAsia="es-CR"/>
    </w:rPr>
  </w:style>
  <w:style w:type="paragraph" w:customStyle="1" w:styleId="xl327">
    <w:name w:val="xl327"/>
    <w:basedOn w:val="Normal"/>
    <w:rsid w:val="000D1DE0"/>
    <w:pPr>
      <w:pBdr>
        <w:top w:val="single" w:sz="4" w:space="0" w:color="000000"/>
        <w:left w:val="single" w:sz="4" w:space="0" w:color="000000"/>
        <w:bottom w:val="single" w:sz="4" w:space="0" w:color="000000"/>
        <w:right w:val="single" w:sz="4" w:space="0" w:color="000000"/>
      </w:pBdr>
      <w:shd w:val="clear" w:color="FFFF00" w:fill="FFFF00"/>
      <w:suppressAutoHyphens w:val="0"/>
      <w:spacing w:before="100" w:beforeAutospacing="1" w:after="100" w:afterAutospacing="1"/>
      <w:jc w:val="center"/>
      <w:textAlignment w:val="center"/>
    </w:pPr>
    <w:rPr>
      <w:rFonts w:ascii="Arial" w:hAnsi="Arial" w:cs="Arial"/>
      <w:sz w:val="18"/>
      <w:szCs w:val="18"/>
      <w:lang w:val="es-CR" w:eastAsia="es-CR"/>
    </w:rPr>
  </w:style>
  <w:style w:type="paragraph" w:customStyle="1" w:styleId="xl328">
    <w:name w:val="xl328"/>
    <w:basedOn w:val="Normal"/>
    <w:rsid w:val="000D1DE0"/>
    <w:pPr>
      <w:pBdr>
        <w:top w:val="single" w:sz="4" w:space="0" w:color="000000"/>
        <w:left w:val="single" w:sz="4" w:space="0" w:color="000000"/>
        <w:bottom w:val="single" w:sz="4" w:space="0" w:color="000000"/>
        <w:right w:val="single" w:sz="4" w:space="0" w:color="000000"/>
      </w:pBdr>
      <w:shd w:val="clear" w:color="FFFF00" w:fill="FFFF00"/>
      <w:suppressAutoHyphens w:val="0"/>
      <w:spacing w:before="100" w:beforeAutospacing="1" w:after="100" w:afterAutospacing="1"/>
      <w:jc w:val="center"/>
      <w:textAlignment w:val="center"/>
    </w:pPr>
    <w:rPr>
      <w:rFonts w:ascii="Arial" w:hAnsi="Arial" w:cs="Arial"/>
      <w:sz w:val="18"/>
      <w:szCs w:val="18"/>
      <w:lang w:val="es-CR" w:eastAsia="es-CR"/>
    </w:rPr>
  </w:style>
  <w:style w:type="paragraph" w:customStyle="1" w:styleId="xl329">
    <w:name w:val="xl329"/>
    <w:basedOn w:val="Normal"/>
    <w:rsid w:val="000D1DE0"/>
    <w:pPr>
      <w:pBdr>
        <w:top w:val="single" w:sz="4" w:space="0" w:color="000000"/>
        <w:left w:val="single" w:sz="4" w:space="0" w:color="000000"/>
        <w:bottom w:val="single" w:sz="4" w:space="0" w:color="000000"/>
        <w:right w:val="single" w:sz="4" w:space="0" w:color="000000"/>
      </w:pBdr>
      <w:shd w:val="clear" w:color="1FB714" w:fill="00B050"/>
      <w:suppressAutoHyphens w:val="0"/>
      <w:spacing w:before="100" w:beforeAutospacing="1" w:after="100" w:afterAutospacing="1"/>
      <w:jc w:val="center"/>
      <w:textAlignment w:val="center"/>
    </w:pPr>
    <w:rPr>
      <w:rFonts w:ascii="Arial" w:hAnsi="Arial" w:cs="Arial"/>
      <w:color w:val="FFFFFF"/>
      <w:sz w:val="18"/>
      <w:szCs w:val="18"/>
      <w:lang w:val="es-CR" w:eastAsia="es-CR"/>
    </w:rPr>
  </w:style>
  <w:style w:type="paragraph" w:customStyle="1" w:styleId="xl330">
    <w:name w:val="xl330"/>
    <w:basedOn w:val="Normal"/>
    <w:rsid w:val="000D1DE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b/>
      <w:bCs/>
      <w:color w:val="DD0806"/>
      <w:sz w:val="18"/>
      <w:szCs w:val="18"/>
      <w:lang w:val="es-CR" w:eastAsia="es-CR"/>
    </w:rPr>
  </w:style>
  <w:style w:type="paragraph" w:customStyle="1" w:styleId="xl331">
    <w:name w:val="xl331"/>
    <w:basedOn w:val="Normal"/>
    <w:rsid w:val="000D1DE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b/>
      <w:bCs/>
      <w:color w:val="FFFF00"/>
      <w:sz w:val="18"/>
      <w:szCs w:val="18"/>
      <w:lang w:val="es-CR" w:eastAsia="es-CR"/>
    </w:rPr>
  </w:style>
  <w:style w:type="paragraph" w:customStyle="1" w:styleId="xl332">
    <w:name w:val="xl332"/>
    <w:basedOn w:val="Normal"/>
    <w:rsid w:val="000D1DE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b/>
      <w:bCs/>
      <w:color w:val="FFFF00"/>
      <w:sz w:val="18"/>
      <w:szCs w:val="18"/>
      <w:lang w:val="es-CR" w:eastAsia="es-CR"/>
    </w:rPr>
  </w:style>
  <w:style w:type="paragraph" w:customStyle="1" w:styleId="xl333">
    <w:name w:val="xl333"/>
    <w:basedOn w:val="Normal"/>
    <w:rsid w:val="000D1DE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b/>
      <w:bCs/>
      <w:color w:val="1FB714"/>
      <w:sz w:val="18"/>
      <w:szCs w:val="18"/>
      <w:lang w:val="es-CR" w:eastAsia="es-CR"/>
    </w:rPr>
  </w:style>
  <w:style w:type="paragraph" w:customStyle="1" w:styleId="xl334">
    <w:name w:val="xl334"/>
    <w:basedOn w:val="Normal"/>
    <w:rsid w:val="000D1DE0"/>
    <w:pPr>
      <w:pBdr>
        <w:top w:val="single" w:sz="4" w:space="0" w:color="000000"/>
        <w:left w:val="single" w:sz="4" w:space="0" w:color="000000"/>
        <w:bottom w:val="single" w:sz="4" w:space="0" w:color="000000"/>
        <w:right w:val="single" w:sz="4" w:space="0" w:color="000000"/>
      </w:pBdr>
      <w:shd w:val="clear" w:color="DD0806" w:fill="FF0000"/>
      <w:suppressAutoHyphens w:val="0"/>
      <w:spacing w:before="100" w:beforeAutospacing="1" w:after="100" w:afterAutospacing="1"/>
      <w:jc w:val="center"/>
      <w:textAlignment w:val="center"/>
    </w:pPr>
    <w:rPr>
      <w:rFonts w:ascii="Arial" w:hAnsi="Arial" w:cs="Arial"/>
      <w:color w:val="FFFFFF"/>
      <w:sz w:val="18"/>
      <w:szCs w:val="18"/>
      <w:lang w:val="es-CR" w:eastAsia="es-CR"/>
    </w:rPr>
  </w:style>
  <w:style w:type="paragraph" w:customStyle="1" w:styleId="xl335">
    <w:name w:val="xl335"/>
    <w:basedOn w:val="Normal"/>
    <w:rsid w:val="000D1DE0"/>
    <w:pPr>
      <w:pBdr>
        <w:top w:val="single" w:sz="4" w:space="0" w:color="000000"/>
        <w:left w:val="single" w:sz="4" w:space="0" w:color="000000"/>
        <w:bottom w:val="single" w:sz="4" w:space="0" w:color="000000"/>
        <w:right w:val="single" w:sz="4" w:space="0" w:color="000000"/>
      </w:pBdr>
      <w:shd w:val="clear" w:color="FFFF00" w:fill="FFFF00"/>
      <w:suppressAutoHyphens w:val="0"/>
      <w:spacing w:before="100" w:beforeAutospacing="1" w:after="100" w:afterAutospacing="1"/>
      <w:jc w:val="center"/>
      <w:textAlignment w:val="center"/>
    </w:pPr>
    <w:rPr>
      <w:rFonts w:ascii="Arial" w:hAnsi="Arial" w:cs="Arial"/>
      <w:sz w:val="18"/>
      <w:szCs w:val="18"/>
      <w:lang w:val="es-CR" w:eastAsia="es-CR"/>
    </w:rPr>
  </w:style>
  <w:style w:type="paragraph" w:customStyle="1" w:styleId="xl336">
    <w:name w:val="xl336"/>
    <w:basedOn w:val="Normal"/>
    <w:rsid w:val="000D1DE0"/>
    <w:pPr>
      <w:pBdr>
        <w:top w:val="single" w:sz="4" w:space="0" w:color="000000"/>
        <w:left w:val="single" w:sz="4" w:space="0" w:color="000000"/>
        <w:bottom w:val="single" w:sz="4" w:space="0" w:color="000000"/>
        <w:right w:val="single" w:sz="4" w:space="0" w:color="000000"/>
      </w:pBdr>
      <w:shd w:val="clear" w:color="1FB714" w:fill="00B050"/>
      <w:suppressAutoHyphens w:val="0"/>
      <w:spacing w:before="100" w:beforeAutospacing="1" w:after="100" w:afterAutospacing="1"/>
      <w:jc w:val="center"/>
      <w:textAlignment w:val="center"/>
    </w:pPr>
    <w:rPr>
      <w:rFonts w:ascii="Arial" w:hAnsi="Arial" w:cs="Arial"/>
      <w:color w:val="FFFFFF"/>
      <w:sz w:val="18"/>
      <w:szCs w:val="18"/>
      <w:lang w:val="es-CR" w:eastAsia="es-CR"/>
    </w:rPr>
  </w:style>
  <w:style w:type="paragraph" w:customStyle="1" w:styleId="xl337">
    <w:name w:val="xl337"/>
    <w:basedOn w:val="Normal"/>
    <w:rsid w:val="000D1DE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338">
    <w:name w:val="xl338"/>
    <w:basedOn w:val="Normal"/>
    <w:rsid w:val="000D1DE0"/>
    <w:pPr>
      <w:pBdr>
        <w:top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Arial" w:hAnsi="Arial" w:cs="Arial"/>
      <w:b/>
      <w:bCs/>
      <w:sz w:val="16"/>
      <w:szCs w:val="16"/>
      <w:lang w:val="es-CR" w:eastAsia="es-CR"/>
    </w:rPr>
  </w:style>
  <w:style w:type="paragraph" w:customStyle="1" w:styleId="xl339">
    <w:name w:val="xl339"/>
    <w:basedOn w:val="Normal"/>
    <w:rsid w:val="000D1DE0"/>
    <w:pPr>
      <w:pBdr>
        <w:top w:val="single" w:sz="4" w:space="0" w:color="000000"/>
        <w:left w:val="single" w:sz="4" w:space="0" w:color="000000"/>
        <w:bottom w:val="single" w:sz="4" w:space="0" w:color="000000"/>
      </w:pBdr>
      <w:shd w:val="clear" w:color="FFFFCC" w:fill="FFFFFF"/>
      <w:suppressAutoHyphens w:val="0"/>
      <w:spacing w:before="100" w:beforeAutospacing="1" w:after="100" w:afterAutospacing="1"/>
      <w:jc w:val="center"/>
      <w:textAlignment w:val="center"/>
    </w:pPr>
    <w:rPr>
      <w:rFonts w:ascii="Arial" w:hAnsi="Arial" w:cs="Arial"/>
      <w:sz w:val="16"/>
      <w:szCs w:val="16"/>
      <w:lang w:val="es-CR" w:eastAsia="es-CR"/>
    </w:rPr>
  </w:style>
  <w:style w:type="paragraph" w:customStyle="1" w:styleId="xl340">
    <w:name w:val="xl340"/>
    <w:basedOn w:val="Normal"/>
    <w:rsid w:val="000D1DE0"/>
    <w:pPr>
      <w:pBdr>
        <w:top w:val="single" w:sz="4" w:space="0" w:color="000000"/>
        <w:left w:val="single" w:sz="4" w:space="0" w:color="000000"/>
      </w:pBdr>
      <w:shd w:val="clear" w:color="FFFFCC" w:fill="FFFFFF"/>
      <w:suppressAutoHyphens w:val="0"/>
      <w:spacing w:before="100" w:beforeAutospacing="1" w:after="100" w:afterAutospacing="1"/>
      <w:jc w:val="center"/>
      <w:textAlignment w:val="center"/>
    </w:pPr>
    <w:rPr>
      <w:rFonts w:ascii="Arial" w:hAnsi="Arial" w:cs="Arial"/>
      <w:sz w:val="16"/>
      <w:szCs w:val="16"/>
      <w:lang w:val="es-CR" w:eastAsia="es-CR"/>
    </w:rPr>
  </w:style>
  <w:style w:type="paragraph" w:customStyle="1" w:styleId="xl341">
    <w:name w:val="xl341"/>
    <w:basedOn w:val="Normal"/>
    <w:rsid w:val="000D1DE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Verdana" w:hAnsi="Verdana"/>
      <w:b/>
      <w:bCs/>
      <w:color w:val="DD0806"/>
      <w:sz w:val="18"/>
      <w:szCs w:val="18"/>
      <w:lang w:val="es-CR" w:eastAsia="es-CR"/>
    </w:rPr>
  </w:style>
  <w:style w:type="paragraph" w:customStyle="1" w:styleId="xl342">
    <w:name w:val="xl342"/>
    <w:basedOn w:val="Normal"/>
    <w:rsid w:val="000D1DE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Verdana" w:hAnsi="Verdana"/>
      <w:b/>
      <w:bCs/>
      <w:color w:val="FFFF00"/>
      <w:sz w:val="18"/>
      <w:szCs w:val="18"/>
      <w:lang w:val="es-CR" w:eastAsia="es-CR"/>
    </w:rPr>
  </w:style>
  <w:style w:type="paragraph" w:customStyle="1" w:styleId="xl343">
    <w:name w:val="xl343"/>
    <w:basedOn w:val="Normal"/>
    <w:rsid w:val="000D1DE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Verdana" w:hAnsi="Verdana"/>
      <w:b/>
      <w:bCs/>
      <w:color w:val="1FB714"/>
      <w:sz w:val="18"/>
      <w:szCs w:val="18"/>
      <w:lang w:val="es-CR" w:eastAsia="es-CR"/>
    </w:rPr>
  </w:style>
  <w:style w:type="paragraph" w:customStyle="1" w:styleId="xl344">
    <w:name w:val="xl344"/>
    <w:basedOn w:val="Normal"/>
    <w:rsid w:val="000D1DE0"/>
    <w:pPr>
      <w:pBdr>
        <w:top w:val="single" w:sz="4" w:space="0" w:color="000000"/>
        <w:left w:val="single" w:sz="4" w:space="0" w:color="000000"/>
        <w:bottom w:val="single" w:sz="4" w:space="0" w:color="000000"/>
      </w:pBdr>
      <w:shd w:val="clear" w:color="FFFFCC" w:fill="FFFFFF"/>
      <w:suppressAutoHyphens w:val="0"/>
      <w:spacing w:before="100" w:beforeAutospacing="1" w:after="100" w:afterAutospacing="1"/>
      <w:jc w:val="center"/>
      <w:textAlignment w:val="center"/>
    </w:pPr>
    <w:rPr>
      <w:rFonts w:ascii="Arial" w:hAnsi="Arial" w:cs="Arial"/>
      <w:b/>
      <w:bCs/>
      <w:sz w:val="16"/>
      <w:szCs w:val="16"/>
      <w:lang w:val="es-CR" w:eastAsia="es-CR"/>
    </w:rPr>
  </w:style>
  <w:style w:type="paragraph" w:customStyle="1" w:styleId="xl345">
    <w:name w:val="xl345"/>
    <w:basedOn w:val="Normal"/>
    <w:rsid w:val="000D1DE0"/>
    <w:pPr>
      <w:pBdr>
        <w:top w:val="single" w:sz="4" w:space="0" w:color="000000"/>
      </w:pBdr>
      <w:shd w:val="clear" w:color="FFFFCC" w:fill="FFFFFF"/>
      <w:suppressAutoHyphens w:val="0"/>
      <w:spacing w:before="100" w:beforeAutospacing="1" w:after="100" w:afterAutospacing="1"/>
      <w:jc w:val="center"/>
      <w:textAlignment w:val="center"/>
    </w:pPr>
    <w:rPr>
      <w:rFonts w:ascii="Arial" w:hAnsi="Arial" w:cs="Arial"/>
      <w:sz w:val="16"/>
      <w:szCs w:val="16"/>
      <w:lang w:val="es-CR" w:eastAsia="es-CR"/>
    </w:rPr>
  </w:style>
  <w:style w:type="paragraph" w:customStyle="1" w:styleId="xl346">
    <w:name w:val="xl346"/>
    <w:basedOn w:val="Normal"/>
    <w:rsid w:val="000D1DE0"/>
    <w:pPr>
      <w:pBdr>
        <w:top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Arial" w:hAnsi="Arial" w:cs="Arial"/>
      <w:b/>
      <w:bCs/>
      <w:sz w:val="16"/>
      <w:szCs w:val="16"/>
      <w:lang w:val="es-CR" w:eastAsia="es-CR"/>
    </w:rPr>
  </w:style>
  <w:style w:type="paragraph" w:customStyle="1" w:styleId="xl347">
    <w:name w:val="xl347"/>
    <w:basedOn w:val="Normal"/>
    <w:rsid w:val="000D1DE0"/>
    <w:pPr>
      <w:pBdr>
        <w:top w:val="single" w:sz="4" w:space="0" w:color="000000"/>
        <w:left w:val="single" w:sz="4" w:space="0" w:color="000000"/>
        <w:bottom w:val="single" w:sz="4" w:space="0" w:color="000000"/>
      </w:pBdr>
      <w:shd w:val="clear" w:color="FFFFCC" w:fill="FFFFFF"/>
      <w:suppressAutoHyphens w:val="0"/>
      <w:spacing w:before="100" w:beforeAutospacing="1" w:after="100" w:afterAutospacing="1"/>
      <w:jc w:val="center"/>
      <w:textAlignment w:val="center"/>
    </w:pPr>
    <w:rPr>
      <w:rFonts w:ascii="Arial" w:hAnsi="Arial" w:cs="Arial"/>
      <w:sz w:val="16"/>
      <w:szCs w:val="16"/>
      <w:lang w:val="es-CR" w:eastAsia="es-CR"/>
    </w:rPr>
  </w:style>
  <w:style w:type="paragraph" w:customStyle="1" w:styleId="xl348">
    <w:name w:val="xl348"/>
    <w:basedOn w:val="Normal"/>
    <w:rsid w:val="000D1DE0"/>
    <w:pPr>
      <w:pBdr>
        <w:top w:val="single" w:sz="4" w:space="0" w:color="000000"/>
      </w:pBdr>
      <w:shd w:val="clear" w:color="FFFFCC" w:fill="FFFFFF"/>
      <w:suppressAutoHyphens w:val="0"/>
      <w:spacing w:before="100" w:beforeAutospacing="1" w:after="100" w:afterAutospacing="1"/>
      <w:jc w:val="center"/>
      <w:textAlignment w:val="center"/>
    </w:pPr>
    <w:rPr>
      <w:rFonts w:ascii="Arial" w:hAnsi="Arial" w:cs="Arial"/>
      <w:b/>
      <w:bCs/>
      <w:sz w:val="16"/>
      <w:szCs w:val="16"/>
      <w:lang w:val="es-CR" w:eastAsia="es-CR"/>
    </w:rPr>
  </w:style>
  <w:style w:type="paragraph" w:customStyle="1" w:styleId="xl349">
    <w:name w:val="xl349"/>
    <w:basedOn w:val="Normal"/>
    <w:rsid w:val="000D1DE0"/>
    <w:pPr>
      <w:pBdr>
        <w:top w:val="single" w:sz="4" w:space="0" w:color="000000"/>
        <w:left w:val="single" w:sz="4" w:space="0" w:color="000000"/>
        <w:bottom w:val="single" w:sz="4" w:space="0" w:color="000000"/>
      </w:pBdr>
      <w:shd w:val="clear" w:color="FFFFCC" w:fill="FFFFFF"/>
      <w:suppressAutoHyphens w:val="0"/>
      <w:spacing w:before="100" w:beforeAutospacing="1" w:after="100" w:afterAutospacing="1"/>
      <w:jc w:val="center"/>
      <w:textAlignment w:val="center"/>
    </w:pPr>
    <w:rPr>
      <w:rFonts w:ascii="Arial" w:hAnsi="Arial" w:cs="Arial"/>
      <w:b/>
      <w:bCs/>
      <w:sz w:val="16"/>
      <w:szCs w:val="16"/>
      <w:lang w:val="es-CR" w:eastAsia="es-CR"/>
    </w:rPr>
  </w:style>
  <w:style w:type="paragraph" w:customStyle="1" w:styleId="xl350">
    <w:name w:val="xl350"/>
    <w:basedOn w:val="Normal"/>
    <w:rsid w:val="000D1DE0"/>
    <w:pPr>
      <w:pBdr>
        <w:top w:val="single" w:sz="4" w:space="0" w:color="000000"/>
        <w:left w:val="single" w:sz="4" w:space="0" w:color="000000"/>
        <w:right w:val="single" w:sz="4" w:space="0" w:color="000000"/>
      </w:pBdr>
      <w:shd w:val="clear" w:color="FFFFCC" w:fill="FFFFFF"/>
      <w:suppressAutoHyphens w:val="0"/>
      <w:spacing w:before="100" w:beforeAutospacing="1" w:after="100" w:afterAutospacing="1"/>
      <w:jc w:val="center"/>
      <w:textAlignment w:val="center"/>
    </w:pPr>
    <w:rPr>
      <w:rFonts w:ascii="Arial" w:hAnsi="Arial" w:cs="Arial"/>
      <w:sz w:val="16"/>
      <w:szCs w:val="16"/>
      <w:lang w:val="es-CR" w:eastAsia="es-CR"/>
    </w:rPr>
  </w:style>
  <w:style w:type="paragraph" w:customStyle="1" w:styleId="Textodecampo">
    <w:name w:val="Texto de campo"/>
    <w:basedOn w:val="Normal"/>
    <w:rsid w:val="000D1DE0"/>
    <w:pPr>
      <w:suppressAutoHyphens w:val="0"/>
      <w:spacing w:before="60" w:after="60"/>
      <w:ind w:left="397"/>
      <w:jc w:val="both"/>
    </w:pPr>
    <w:rPr>
      <w:rFonts w:ascii="Arial" w:hAnsi="Arial" w:cs="Arial"/>
      <w:sz w:val="19"/>
      <w:szCs w:val="19"/>
      <w:lang w:val="en-US" w:eastAsia="en-US" w:bidi="en-US"/>
    </w:rPr>
  </w:style>
  <w:style w:type="paragraph" w:customStyle="1" w:styleId="Etiquetadecampo">
    <w:name w:val="Etiqueta de campo"/>
    <w:basedOn w:val="Normal"/>
    <w:rsid w:val="000D1DE0"/>
    <w:pPr>
      <w:suppressAutoHyphens w:val="0"/>
      <w:spacing w:before="60" w:after="60"/>
      <w:ind w:left="397"/>
      <w:jc w:val="both"/>
    </w:pPr>
    <w:rPr>
      <w:rFonts w:ascii="Arial" w:hAnsi="Arial" w:cs="Arial"/>
      <w:b/>
      <w:sz w:val="19"/>
      <w:szCs w:val="19"/>
      <w:lang w:val="en-US" w:eastAsia="en-US" w:bidi="en-US"/>
    </w:rPr>
  </w:style>
  <w:style w:type="paragraph" w:styleId="Revisin">
    <w:name w:val="Revision"/>
    <w:hidden/>
    <w:uiPriority w:val="99"/>
    <w:rsid w:val="000D1DE0"/>
    <w:pPr>
      <w:spacing w:after="0" w:line="240" w:lineRule="auto"/>
    </w:pPr>
    <w:rPr>
      <w:rFonts w:ascii="Calibri" w:eastAsia="Calibri" w:hAnsi="Calibri" w:cs="Times New Roman"/>
    </w:rPr>
  </w:style>
  <w:style w:type="character" w:customStyle="1" w:styleId="st1">
    <w:name w:val="st1"/>
    <w:rsid w:val="000D1DE0"/>
  </w:style>
  <w:style w:type="paragraph" w:customStyle="1" w:styleId="Trabajo2">
    <w:name w:val="Trabajo2"/>
    <w:rsid w:val="000D1DE0"/>
    <w:pPr>
      <w:suppressAutoHyphens/>
      <w:spacing w:after="0" w:line="360" w:lineRule="auto"/>
      <w:jc w:val="both"/>
    </w:pPr>
    <w:rPr>
      <w:rFonts w:ascii="Arial" w:eastAsia="Times New Roman" w:hAnsi="Arial" w:cs="Arial"/>
      <w:sz w:val="20"/>
      <w:szCs w:val="20"/>
      <w:lang w:val="es-ES" w:eastAsia="zh-CN"/>
    </w:rPr>
  </w:style>
  <w:style w:type="character" w:customStyle="1" w:styleId="ng-binding">
    <w:name w:val="ng-binding"/>
    <w:rsid w:val="000D1DE0"/>
  </w:style>
  <w:style w:type="character" w:customStyle="1" w:styleId="PiedepginaCar1">
    <w:name w:val="Pie de página Car1"/>
    <w:basedOn w:val="Fuentedeprrafopredeter"/>
    <w:qFormat/>
    <w:locked/>
    <w:rsid w:val="000D1DE0"/>
    <w:rPr>
      <w:rFonts w:ascii="Book Antiqua" w:hAnsi="Book Antiqua" w:cs="Book Antiqua"/>
      <w:kern w:val="1"/>
    </w:rPr>
  </w:style>
  <w:style w:type="character" w:customStyle="1" w:styleId="HeaderChar">
    <w:name w:val="Header Char"/>
    <w:basedOn w:val="Fuentedeprrafopredeter"/>
    <w:uiPriority w:val="99"/>
    <w:semiHidden/>
    <w:locked/>
    <w:rsid w:val="000D1DE0"/>
    <w:rPr>
      <w:rFonts w:cs="Times New Roman"/>
    </w:rPr>
  </w:style>
  <w:style w:type="character" w:customStyle="1" w:styleId="Heading3Char">
    <w:name w:val="Heading 3 Char"/>
    <w:basedOn w:val="Fuentedeprrafopredeter"/>
    <w:link w:val="Encabezado31"/>
    <w:qFormat/>
    <w:locked/>
    <w:rsid w:val="000D1DE0"/>
    <w:rPr>
      <w:rFonts w:ascii="Times New Roman" w:eastAsia="Times New Roman" w:hAnsi="Times New Roman" w:cs="Times New Roman"/>
      <w:b/>
      <w:bCs/>
      <w:sz w:val="18"/>
      <w:szCs w:val="18"/>
      <w:lang w:val="es-ES" w:eastAsia="es-ES"/>
    </w:rPr>
  </w:style>
  <w:style w:type="paragraph" w:customStyle="1" w:styleId="Pie">
    <w:name w:val="Pie"/>
    <w:basedOn w:val="Normal1"/>
    <w:uiPriority w:val="99"/>
    <w:rsid w:val="000D1DE0"/>
    <w:pPr>
      <w:widowControl/>
    </w:pPr>
    <w:rPr>
      <w:rFonts w:eastAsia="Times New Roman"/>
      <w:sz w:val="24"/>
      <w:szCs w:val="24"/>
      <w:lang w:val="es-ES"/>
    </w:rPr>
  </w:style>
  <w:style w:type="paragraph" w:customStyle="1" w:styleId="Encabezamiento">
    <w:name w:val="Encabezamiento"/>
    <w:basedOn w:val="Normal1"/>
    <w:uiPriority w:val="99"/>
    <w:qFormat/>
    <w:rsid w:val="000D1DE0"/>
    <w:pPr>
      <w:widowControl/>
    </w:pPr>
    <w:rPr>
      <w:rFonts w:eastAsia="Times New Roman"/>
      <w:sz w:val="24"/>
      <w:szCs w:val="24"/>
      <w:lang w:val="es-ES"/>
    </w:rPr>
  </w:style>
  <w:style w:type="character" w:customStyle="1" w:styleId="WW8Num3z0">
    <w:name w:val="WW8Num3z0"/>
    <w:qFormat/>
    <w:rsid w:val="000D1DE0"/>
    <w:rPr>
      <w:rFonts w:ascii="Symbol" w:hAnsi="Symbol"/>
    </w:rPr>
  </w:style>
  <w:style w:type="character" w:customStyle="1" w:styleId="WW8Num3z1">
    <w:name w:val="WW8Num3z1"/>
    <w:qFormat/>
    <w:rsid w:val="000D1DE0"/>
    <w:rPr>
      <w:rFonts w:ascii="Courier New" w:hAnsi="Courier New"/>
    </w:rPr>
  </w:style>
  <w:style w:type="character" w:customStyle="1" w:styleId="WW8Num3z2">
    <w:name w:val="WW8Num3z2"/>
    <w:qFormat/>
    <w:rsid w:val="000D1DE0"/>
    <w:rPr>
      <w:rFonts w:ascii="Wingdings" w:hAnsi="Wingdings"/>
    </w:rPr>
  </w:style>
  <w:style w:type="character" w:customStyle="1" w:styleId="CarCar11">
    <w:name w:val="Car Car1"/>
    <w:uiPriority w:val="99"/>
    <w:rsid w:val="000D1DE0"/>
    <w:rPr>
      <w:rFonts w:eastAsia="Arial Unicode MS"/>
      <w:sz w:val="24"/>
      <w:lang w:val="es-ES_tradnl"/>
    </w:rPr>
  </w:style>
  <w:style w:type="character" w:customStyle="1" w:styleId="nfasis1">
    <w:name w:val="Énfasis1"/>
    <w:uiPriority w:val="99"/>
    <w:rsid w:val="000D1DE0"/>
    <w:rPr>
      <w:i/>
    </w:rPr>
  </w:style>
  <w:style w:type="character" w:customStyle="1" w:styleId="nfasis2">
    <w:name w:val="Énfasis2"/>
    <w:rsid w:val="000D1DE0"/>
    <w:rPr>
      <w:i/>
    </w:rPr>
  </w:style>
  <w:style w:type="paragraph" w:customStyle="1" w:styleId="Epgrafe2">
    <w:name w:val="Epígrafe2"/>
    <w:basedOn w:val="Normal"/>
    <w:uiPriority w:val="99"/>
    <w:qFormat/>
    <w:rsid w:val="000D1DE0"/>
    <w:pPr>
      <w:widowControl w:val="0"/>
      <w:suppressLineNumbers/>
      <w:spacing w:before="120" w:after="120"/>
    </w:pPr>
    <w:rPr>
      <w:rFonts w:eastAsia="Arial Unicode MS" w:cs="Mangal"/>
      <w:i/>
      <w:iCs/>
      <w:lang w:val="es-ES_tradnl" w:eastAsia="zh-CN"/>
    </w:rPr>
  </w:style>
  <w:style w:type="paragraph" w:customStyle="1" w:styleId="Encabezado4">
    <w:name w:val="Encabezado 4"/>
    <w:basedOn w:val="Predeterminado0"/>
    <w:next w:val="Cuerpodetexto"/>
    <w:uiPriority w:val="99"/>
    <w:qFormat/>
    <w:rsid w:val="000D1DE0"/>
    <w:pPr>
      <w:widowControl/>
      <w:suppressAutoHyphens/>
      <w:autoSpaceDE/>
      <w:autoSpaceDN/>
      <w:adjustRightInd/>
    </w:pPr>
    <w:rPr>
      <w:rFonts w:ascii="Times New Roman" w:hAnsi="Times New Roman" w:cs="Times New Roman"/>
      <w:color w:val="auto"/>
      <w:sz w:val="24"/>
      <w:szCs w:val="24"/>
      <w:lang w:eastAsia="ar-SA"/>
    </w:rPr>
  </w:style>
  <w:style w:type="paragraph" w:customStyle="1" w:styleId="Encabezado6">
    <w:name w:val="Encabezado 6"/>
    <w:basedOn w:val="Predeterminado0"/>
    <w:next w:val="Cuerpodetexto"/>
    <w:uiPriority w:val="99"/>
    <w:qFormat/>
    <w:rsid w:val="000D1DE0"/>
    <w:pPr>
      <w:widowControl/>
      <w:suppressAutoHyphens/>
      <w:autoSpaceDE/>
      <w:autoSpaceDN/>
      <w:adjustRightInd/>
    </w:pPr>
    <w:rPr>
      <w:rFonts w:ascii="Times New Roman" w:hAnsi="Times New Roman" w:cs="Times New Roman"/>
      <w:color w:val="auto"/>
      <w:sz w:val="24"/>
      <w:szCs w:val="24"/>
      <w:lang w:eastAsia="ar-SA"/>
    </w:rPr>
  </w:style>
  <w:style w:type="paragraph" w:customStyle="1" w:styleId="Encabezado7">
    <w:name w:val="Encabezado 7"/>
    <w:basedOn w:val="Predeterminado0"/>
    <w:next w:val="Cuerpodetexto"/>
    <w:uiPriority w:val="99"/>
    <w:qFormat/>
    <w:rsid w:val="000D1DE0"/>
    <w:pPr>
      <w:widowControl/>
      <w:suppressAutoHyphens/>
      <w:autoSpaceDE/>
      <w:autoSpaceDN/>
      <w:adjustRightInd/>
    </w:pPr>
    <w:rPr>
      <w:rFonts w:ascii="Times New Roman" w:hAnsi="Times New Roman" w:cs="Times New Roman"/>
      <w:color w:val="auto"/>
      <w:sz w:val="24"/>
      <w:szCs w:val="24"/>
      <w:lang w:eastAsia="ar-SA"/>
    </w:rPr>
  </w:style>
  <w:style w:type="paragraph" w:customStyle="1" w:styleId="Encabezado8">
    <w:name w:val="Encabezado 8"/>
    <w:basedOn w:val="Predeterminado0"/>
    <w:next w:val="Cuerpodetexto"/>
    <w:uiPriority w:val="99"/>
    <w:qFormat/>
    <w:rsid w:val="000D1DE0"/>
    <w:pPr>
      <w:widowControl/>
      <w:suppressAutoHyphens/>
      <w:autoSpaceDE/>
      <w:autoSpaceDN/>
      <w:adjustRightInd/>
    </w:pPr>
    <w:rPr>
      <w:rFonts w:ascii="Times New Roman" w:hAnsi="Times New Roman" w:cs="Times New Roman"/>
      <w:color w:val="auto"/>
      <w:sz w:val="24"/>
      <w:szCs w:val="24"/>
      <w:lang w:eastAsia="ar-SA"/>
    </w:rPr>
  </w:style>
  <w:style w:type="paragraph" w:customStyle="1" w:styleId="Encabezado9">
    <w:name w:val="Encabezado 9"/>
    <w:basedOn w:val="Predeterminado0"/>
    <w:next w:val="Cuerpodetexto"/>
    <w:uiPriority w:val="99"/>
    <w:qFormat/>
    <w:rsid w:val="000D1DE0"/>
    <w:pPr>
      <w:widowControl/>
      <w:suppressAutoHyphens/>
      <w:autoSpaceDE/>
      <w:autoSpaceDN/>
      <w:adjustRightInd/>
    </w:pPr>
    <w:rPr>
      <w:rFonts w:ascii="Times New Roman" w:hAnsi="Times New Roman" w:cs="Times New Roman"/>
      <w:color w:val="auto"/>
      <w:sz w:val="24"/>
      <w:szCs w:val="24"/>
      <w:lang w:eastAsia="ar-SA"/>
    </w:rPr>
  </w:style>
  <w:style w:type="paragraph" w:customStyle="1" w:styleId="Sinespaciado3">
    <w:name w:val="Sin espaciado3"/>
    <w:rsid w:val="000D1DE0"/>
    <w:pPr>
      <w:suppressAutoHyphens/>
      <w:spacing w:after="0" w:line="240" w:lineRule="auto"/>
    </w:pPr>
    <w:rPr>
      <w:rFonts w:ascii="Calibri" w:eastAsia="Times New Roman" w:hAnsi="Calibri" w:cs="Calibri"/>
      <w:color w:val="00000A"/>
      <w:lang w:val="es-MX" w:eastAsia="zh-CN"/>
    </w:rPr>
  </w:style>
  <w:style w:type="paragraph" w:customStyle="1" w:styleId="Ttulo22">
    <w:name w:val="Título 22"/>
    <w:basedOn w:val="Encabezado1"/>
    <w:next w:val="Normal"/>
    <w:rsid w:val="000D1DE0"/>
    <w:pPr>
      <w:keepNext w:val="0"/>
      <w:spacing w:before="0" w:after="0"/>
    </w:pPr>
    <w:rPr>
      <w:rFonts w:ascii="Times New Roman" w:eastAsia="Times New Roman" w:hAnsi="Times New Roman" w:cs="Times New Roman"/>
      <w:sz w:val="24"/>
      <w:szCs w:val="24"/>
    </w:rPr>
  </w:style>
  <w:style w:type="paragraph" w:customStyle="1" w:styleId="Ttulo11">
    <w:name w:val="Título 11"/>
    <w:basedOn w:val="Normal"/>
    <w:next w:val="Normal"/>
    <w:qFormat/>
    <w:rsid w:val="000D1DE0"/>
    <w:pPr>
      <w:keepNext/>
      <w:widowControl w:val="0"/>
      <w:tabs>
        <w:tab w:val="num" w:pos="0"/>
      </w:tabs>
      <w:ind w:left="432" w:hanging="432"/>
      <w:jc w:val="center"/>
    </w:pPr>
    <w:rPr>
      <w:rFonts w:eastAsia="Arial Unicode MS"/>
      <w:b/>
      <w:bCs/>
      <w:lang w:eastAsia="zh-CN"/>
    </w:rPr>
  </w:style>
  <w:style w:type="paragraph" w:customStyle="1" w:styleId="Sinespaciado4">
    <w:name w:val="Sin espaciado4"/>
    <w:rsid w:val="000D1DE0"/>
    <w:pPr>
      <w:suppressAutoHyphens/>
      <w:spacing w:after="0" w:line="240" w:lineRule="auto"/>
    </w:pPr>
    <w:rPr>
      <w:rFonts w:ascii="Calibri" w:eastAsia="Times New Roman" w:hAnsi="Calibri" w:cs="Calibri"/>
      <w:color w:val="00000A"/>
      <w:lang w:val="es-MX" w:eastAsia="zh-CN"/>
    </w:rPr>
  </w:style>
  <w:style w:type="paragraph" w:customStyle="1" w:styleId="Ttulo23">
    <w:name w:val="Título 23"/>
    <w:basedOn w:val="Encabezado1"/>
    <w:next w:val="Normal"/>
    <w:rsid w:val="000D1DE0"/>
    <w:pPr>
      <w:keepNext w:val="0"/>
      <w:spacing w:before="0" w:after="0"/>
    </w:pPr>
    <w:rPr>
      <w:rFonts w:ascii="Times New Roman" w:eastAsia="Times New Roman" w:hAnsi="Times New Roman" w:cs="Times New Roman"/>
      <w:sz w:val="24"/>
      <w:szCs w:val="24"/>
    </w:rPr>
  </w:style>
  <w:style w:type="paragraph" w:customStyle="1" w:styleId="Ttulo12">
    <w:name w:val="Título 12"/>
    <w:basedOn w:val="Normal"/>
    <w:next w:val="Normal"/>
    <w:rsid w:val="000D1DE0"/>
    <w:pPr>
      <w:keepNext/>
      <w:widowControl w:val="0"/>
      <w:tabs>
        <w:tab w:val="num" w:pos="0"/>
      </w:tabs>
      <w:ind w:left="432" w:hanging="432"/>
      <w:jc w:val="center"/>
    </w:pPr>
    <w:rPr>
      <w:rFonts w:eastAsia="Arial Unicode MS"/>
      <w:b/>
      <w:bCs/>
      <w:lang w:eastAsia="zh-CN"/>
    </w:rPr>
  </w:style>
  <w:style w:type="paragraph" w:customStyle="1" w:styleId="Sinespaciado5">
    <w:name w:val="Sin espaciado5"/>
    <w:rsid w:val="000D1DE0"/>
    <w:pPr>
      <w:suppressAutoHyphens/>
      <w:spacing w:after="0" w:line="240" w:lineRule="auto"/>
    </w:pPr>
    <w:rPr>
      <w:rFonts w:ascii="Calibri" w:eastAsia="Times New Roman" w:hAnsi="Calibri" w:cs="Calibri"/>
      <w:color w:val="00000A"/>
      <w:lang w:val="es-MX" w:eastAsia="zh-CN"/>
    </w:rPr>
  </w:style>
  <w:style w:type="character" w:customStyle="1" w:styleId="WW8Num3z3">
    <w:name w:val="WW8Num3z3"/>
    <w:qFormat/>
    <w:rsid w:val="000D1DE0"/>
    <w:rPr>
      <w:rFonts w:ascii="Symbol" w:hAnsi="Symbol" w:cs="Symbol" w:hint="default"/>
    </w:rPr>
  </w:style>
  <w:style w:type="character" w:customStyle="1" w:styleId="Fuentedeprrafopredeter7">
    <w:name w:val="Fuente de párrafo predeter.7"/>
    <w:rsid w:val="000D1DE0"/>
  </w:style>
  <w:style w:type="character" w:customStyle="1" w:styleId="WW8Num4z0">
    <w:name w:val="WW8Num4z0"/>
    <w:qFormat/>
    <w:rsid w:val="000D1DE0"/>
    <w:rPr>
      <w:rFonts w:hint="default"/>
      <w:sz w:val="22"/>
    </w:rPr>
  </w:style>
  <w:style w:type="character" w:customStyle="1" w:styleId="WW8Num4z1">
    <w:name w:val="WW8Num4z1"/>
    <w:qFormat/>
    <w:rsid w:val="000D1DE0"/>
  </w:style>
  <w:style w:type="character" w:customStyle="1" w:styleId="WW8Num4z2">
    <w:name w:val="WW8Num4z2"/>
    <w:qFormat/>
    <w:rsid w:val="000D1DE0"/>
  </w:style>
  <w:style w:type="character" w:customStyle="1" w:styleId="WW8Num4z3">
    <w:name w:val="WW8Num4z3"/>
    <w:qFormat/>
    <w:rsid w:val="000D1DE0"/>
  </w:style>
  <w:style w:type="character" w:customStyle="1" w:styleId="WW8Num4z4">
    <w:name w:val="WW8Num4z4"/>
    <w:qFormat/>
    <w:rsid w:val="000D1DE0"/>
  </w:style>
  <w:style w:type="character" w:customStyle="1" w:styleId="WW8Num4z5">
    <w:name w:val="WW8Num4z5"/>
    <w:qFormat/>
    <w:rsid w:val="000D1DE0"/>
  </w:style>
  <w:style w:type="character" w:customStyle="1" w:styleId="WW8Num4z6">
    <w:name w:val="WW8Num4z6"/>
    <w:qFormat/>
    <w:rsid w:val="000D1DE0"/>
  </w:style>
  <w:style w:type="character" w:customStyle="1" w:styleId="WW8Num4z7">
    <w:name w:val="WW8Num4z7"/>
    <w:qFormat/>
    <w:rsid w:val="000D1DE0"/>
  </w:style>
  <w:style w:type="character" w:customStyle="1" w:styleId="WW8Num4z8">
    <w:name w:val="WW8Num4z8"/>
    <w:qFormat/>
    <w:rsid w:val="000D1DE0"/>
  </w:style>
  <w:style w:type="character" w:customStyle="1" w:styleId="Fuentedeprrafopredeter6">
    <w:name w:val="Fuente de párrafo predeter.6"/>
    <w:qFormat/>
    <w:rsid w:val="000D1DE0"/>
  </w:style>
  <w:style w:type="character" w:customStyle="1" w:styleId="WW8Num3z4">
    <w:name w:val="WW8Num3z4"/>
    <w:qFormat/>
    <w:rsid w:val="000D1DE0"/>
  </w:style>
  <w:style w:type="character" w:customStyle="1" w:styleId="WW8Num3z5">
    <w:name w:val="WW8Num3z5"/>
    <w:qFormat/>
    <w:rsid w:val="000D1DE0"/>
  </w:style>
  <w:style w:type="character" w:customStyle="1" w:styleId="WW8Num3z6">
    <w:name w:val="WW8Num3z6"/>
    <w:qFormat/>
    <w:rsid w:val="000D1DE0"/>
  </w:style>
  <w:style w:type="character" w:customStyle="1" w:styleId="WW8Num3z7">
    <w:name w:val="WW8Num3z7"/>
    <w:qFormat/>
    <w:rsid w:val="000D1DE0"/>
  </w:style>
  <w:style w:type="character" w:customStyle="1" w:styleId="WW8Num3z8">
    <w:name w:val="WW8Num3z8"/>
    <w:qFormat/>
    <w:rsid w:val="000D1DE0"/>
  </w:style>
  <w:style w:type="character" w:customStyle="1" w:styleId="Fuentedeprrafopredeter5">
    <w:name w:val="Fuente de párrafo predeter.5"/>
    <w:qFormat/>
    <w:rsid w:val="000D1DE0"/>
  </w:style>
  <w:style w:type="character" w:customStyle="1" w:styleId="WW8Num5z0">
    <w:name w:val="WW8Num5z0"/>
    <w:qFormat/>
    <w:rsid w:val="000D1DE0"/>
    <w:rPr>
      <w:rFonts w:ascii="Symbol" w:hAnsi="Symbol" w:cs="Symbol"/>
    </w:rPr>
  </w:style>
  <w:style w:type="character" w:customStyle="1" w:styleId="WW8Num6z0">
    <w:name w:val="WW8Num6z0"/>
    <w:qFormat/>
    <w:rsid w:val="000D1DE0"/>
    <w:rPr>
      <w:rFonts w:ascii="Symbol" w:hAnsi="Symbol" w:cs="Symbol"/>
    </w:rPr>
  </w:style>
  <w:style w:type="character" w:customStyle="1" w:styleId="WW8Num7z0">
    <w:name w:val="WW8Num7z0"/>
    <w:qFormat/>
    <w:rsid w:val="000D1DE0"/>
    <w:rPr>
      <w:rFonts w:ascii="Symbol" w:hAnsi="Symbol" w:cs="Symbol"/>
    </w:rPr>
  </w:style>
  <w:style w:type="character" w:customStyle="1" w:styleId="WW8Num8z0">
    <w:name w:val="WW8Num8z0"/>
    <w:qFormat/>
    <w:rsid w:val="000D1DE0"/>
    <w:rPr>
      <w:rFonts w:ascii="Symbol" w:hAnsi="Symbol" w:cs="Symbol"/>
    </w:rPr>
  </w:style>
  <w:style w:type="character" w:customStyle="1" w:styleId="WW8Num9z0">
    <w:name w:val="WW8Num9z0"/>
    <w:qFormat/>
    <w:rsid w:val="000D1DE0"/>
  </w:style>
  <w:style w:type="character" w:customStyle="1" w:styleId="WW8Num10z0">
    <w:name w:val="WW8Num10z0"/>
    <w:qFormat/>
    <w:rsid w:val="000D1DE0"/>
    <w:rPr>
      <w:rFonts w:ascii="Symbol" w:hAnsi="Symbol" w:cs="Symbol"/>
    </w:rPr>
  </w:style>
  <w:style w:type="character" w:customStyle="1" w:styleId="WW8Num11z0">
    <w:name w:val="WW8Num11z0"/>
    <w:qFormat/>
    <w:rsid w:val="000D1DE0"/>
    <w:rPr>
      <w:rFonts w:ascii="Calibri" w:eastAsia="Arial Unicode MS" w:hAnsi="Calibri" w:cs="Calibri"/>
      <w:iCs/>
      <w:lang w:val="es-ES"/>
    </w:rPr>
  </w:style>
  <w:style w:type="character" w:customStyle="1" w:styleId="WW8Num11z1">
    <w:name w:val="WW8Num11z1"/>
    <w:qFormat/>
    <w:rsid w:val="000D1DE0"/>
  </w:style>
  <w:style w:type="character" w:customStyle="1" w:styleId="WW8Num11z2">
    <w:name w:val="WW8Num11z2"/>
    <w:qFormat/>
    <w:rsid w:val="000D1DE0"/>
  </w:style>
  <w:style w:type="character" w:customStyle="1" w:styleId="WW8Num11z3">
    <w:name w:val="WW8Num11z3"/>
    <w:uiPriority w:val="99"/>
    <w:qFormat/>
    <w:rsid w:val="000D1DE0"/>
  </w:style>
  <w:style w:type="character" w:customStyle="1" w:styleId="WW8Num11z4">
    <w:name w:val="WW8Num11z4"/>
    <w:uiPriority w:val="99"/>
    <w:qFormat/>
    <w:rsid w:val="000D1DE0"/>
  </w:style>
  <w:style w:type="character" w:customStyle="1" w:styleId="WW8Num11z5">
    <w:name w:val="WW8Num11z5"/>
    <w:uiPriority w:val="99"/>
    <w:qFormat/>
    <w:rsid w:val="000D1DE0"/>
  </w:style>
  <w:style w:type="character" w:customStyle="1" w:styleId="WW8Num11z6">
    <w:name w:val="WW8Num11z6"/>
    <w:uiPriority w:val="99"/>
    <w:qFormat/>
    <w:rsid w:val="000D1DE0"/>
  </w:style>
  <w:style w:type="character" w:customStyle="1" w:styleId="WW8Num11z7">
    <w:name w:val="WW8Num11z7"/>
    <w:uiPriority w:val="99"/>
    <w:qFormat/>
    <w:rsid w:val="000D1DE0"/>
  </w:style>
  <w:style w:type="character" w:customStyle="1" w:styleId="WW8Num11z8">
    <w:name w:val="WW8Num11z8"/>
    <w:uiPriority w:val="99"/>
    <w:qFormat/>
    <w:rsid w:val="000D1DE0"/>
  </w:style>
  <w:style w:type="character" w:customStyle="1" w:styleId="WW8Num12z0">
    <w:name w:val="WW8Num12z0"/>
    <w:qFormat/>
    <w:rsid w:val="000D1DE0"/>
    <w:rPr>
      <w:rFonts w:ascii="Symbol" w:eastAsia="Book Antiqua" w:hAnsi="Symbol" w:cs="Calibri"/>
    </w:rPr>
  </w:style>
  <w:style w:type="character" w:customStyle="1" w:styleId="WW8Num12z1">
    <w:name w:val="WW8Num12z1"/>
    <w:qFormat/>
    <w:rsid w:val="000D1DE0"/>
    <w:rPr>
      <w:rFonts w:ascii="Courier New" w:hAnsi="Courier New" w:cs="Courier New"/>
    </w:rPr>
  </w:style>
  <w:style w:type="character" w:customStyle="1" w:styleId="WW8Num12z2">
    <w:name w:val="WW8Num12z2"/>
    <w:qFormat/>
    <w:rsid w:val="000D1DE0"/>
    <w:rPr>
      <w:rFonts w:ascii="Wingdings" w:hAnsi="Wingdings" w:cs="Wingdings"/>
    </w:rPr>
  </w:style>
  <w:style w:type="character" w:customStyle="1" w:styleId="WW8Num12z3">
    <w:name w:val="WW8Num12z3"/>
    <w:qFormat/>
    <w:rsid w:val="000D1DE0"/>
    <w:rPr>
      <w:rFonts w:ascii="Symbol" w:hAnsi="Symbol" w:cs="Symbol"/>
    </w:rPr>
  </w:style>
  <w:style w:type="character" w:customStyle="1" w:styleId="WW8Num13z0">
    <w:name w:val="WW8Num13z0"/>
    <w:qFormat/>
    <w:rsid w:val="000D1DE0"/>
    <w:rPr>
      <w:rFonts w:ascii="Symbol" w:eastAsia="Book Antiqua" w:hAnsi="Symbol" w:cs="Calibri"/>
    </w:rPr>
  </w:style>
  <w:style w:type="character" w:customStyle="1" w:styleId="WW8Num13z1">
    <w:name w:val="WW8Num13z1"/>
    <w:qFormat/>
    <w:rsid w:val="000D1DE0"/>
    <w:rPr>
      <w:rFonts w:ascii="Courier New" w:hAnsi="Courier New" w:cs="Courier New"/>
    </w:rPr>
  </w:style>
  <w:style w:type="character" w:customStyle="1" w:styleId="WW8Num13z2">
    <w:name w:val="WW8Num13z2"/>
    <w:qFormat/>
    <w:rsid w:val="000D1DE0"/>
    <w:rPr>
      <w:rFonts w:ascii="Wingdings" w:hAnsi="Wingdings" w:cs="Wingdings"/>
    </w:rPr>
  </w:style>
  <w:style w:type="character" w:customStyle="1" w:styleId="WW8Num13z3">
    <w:name w:val="WW8Num13z3"/>
    <w:uiPriority w:val="99"/>
    <w:qFormat/>
    <w:rsid w:val="000D1DE0"/>
    <w:rPr>
      <w:rFonts w:ascii="Symbol" w:hAnsi="Symbol" w:cs="Symbol"/>
    </w:rPr>
  </w:style>
  <w:style w:type="character" w:customStyle="1" w:styleId="WW8Num14z0">
    <w:name w:val="WW8Num14z0"/>
    <w:qFormat/>
    <w:rsid w:val="000D1DE0"/>
    <w:rPr>
      <w:rFonts w:ascii="Symbol" w:eastAsia="Book Antiqua" w:hAnsi="Symbol" w:cs="Calibri"/>
    </w:rPr>
  </w:style>
  <w:style w:type="character" w:customStyle="1" w:styleId="WW8Num14z1">
    <w:name w:val="WW8Num14z1"/>
    <w:qFormat/>
    <w:rsid w:val="000D1DE0"/>
    <w:rPr>
      <w:rFonts w:ascii="Courier New" w:hAnsi="Courier New" w:cs="Courier New"/>
    </w:rPr>
  </w:style>
  <w:style w:type="character" w:customStyle="1" w:styleId="WW8Num14z2">
    <w:name w:val="WW8Num14z2"/>
    <w:qFormat/>
    <w:rsid w:val="000D1DE0"/>
    <w:rPr>
      <w:rFonts w:ascii="Wingdings" w:hAnsi="Wingdings" w:cs="Wingdings"/>
    </w:rPr>
  </w:style>
  <w:style w:type="character" w:customStyle="1" w:styleId="WW8Num14z3">
    <w:name w:val="WW8Num14z3"/>
    <w:uiPriority w:val="99"/>
    <w:qFormat/>
    <w:rsid w:val="000D1DE0"/>
    <w:rPr>
      <w:rFonts w:ascii="Symbol" w:hAnsi="Symbol" w:cs="Symbol"/>
    </w:rPr>
  </w:style>
  <w:style w:type="character" w:customStyle="1" w:styleId="CarCar12">
    <w:name w:val="Car Car12"/>
    <w:uiPriority w:val="99"/>
    <w:rsid w:val="000D1DE0"/>
    <w:rPr>
      <w:rFonts w:ascii="Times New Roman" w:eastAsia="Times New Roman" w:hAnsi="Times New Roman" w:cs="Times New Roman"/>
      <w:b/>
      <w:bCs/>
      <w:kern w:val="1"/>
      <w:lang w:val="es-CR" w:bidi="es-CR"/>
    </w:rPr>
  </w:style>
  <w:style w:type="character" w:customStyle="1" w:styleId="CarCar110">
    <w:name w:val="Car Car11"/>
    <w:uiPriority w:val="99"/>
    <w:rsid w:val="000D1DE0"/>
    <w:rPr>
      <w:rFonts w:ascii="Book Antiqua" w:eastAsia="Book Antiqua" w:hAnsi="Book Antiqua" w:cs="Book Antiqua"/>
      <w:b/>
      <w:bCs/>
      <w:i/>
      <w:iCs/>
      <w:kern w:val="1"/>
      <w:sz w:val="28"/>
      <w:szCs w:val="28"/>
      <w:u w:val="double"/>
      <w:lang w:val="es-CR" w:bidi="es-CR"/>
    </w:rPr>
  </w:style>
  <w:style w:type="character" w:customStyle="1" w:styleId="WW8Num5z1">
    <w:name w:val="WW8Num5z1"/>
    <w:qFormat/>
    <w:rsid w:val="000D1DE0"/>
    <w:rPr>
      <w:rFonts w:ascii="Courier New" w:eastAsia="Courier New" w:hAnsi="Courier New" w:cs="Courier New"/>
      <w:sz w:val="24"/>
      <w:szCs w:val="24"/>
    </w:rPr>
  </w:style>
  <w:style w:type="character" w:customStyle="1" w:styleId="WW8Num5z2">
    <w:name w:val="WW8Num5z2"/>
    <w:qFormat/>
    <w:rsid w:val="000D1DE0"/>
    <w:rPr>
      <w:rFonts w:ascii="Wingdings" w:eastAsia="Wingdings" w:hAnsi="Wingdings" w:cs="Wingdings"/>
      <w:sz w:val="24"/>
      <w:szCs w:val="24"/>
    </w:rPr>
  </w:style>
  <w:style w:type="character" w:customStyle="1" w:styleId="WW8Num5z3">
    <w:name w:val="WW8Num5z3"/>
    <w:qFormat/>
    <w:rsid w:val="000D1DE0"/>
    <w:rPr>
      <w:rFonts w:ascii="Symbol" w:hAnsi="Symbol" w:cs="Symbol"/>
    </w:rPr>
  </w:style>
  <w:style w:type="character" w:customStyle="1" w:styleId="WW8Num6z1">
    <w:name w:val="WW8Num6z1"/>
    <w:qFormat/>
    <w:rsid w:val="000D1DE0"/>
    <w:rPr>
      <w:rFonts w:ascii="Courier New" w:hAnsi="Courier New" w:cs="Courier New"/>
    </w:rPr>
  </w:style>
  <w:style w:type="character" w:customStyle="1" w:styleId="WW8Num6z2">
    <w:name w:val="WW8Num6z2"/>
    <w:qFormat/>
    <w:rsid w:val="000D1DE0"/>
    <w:rPr>
      <w:rFonts w:ascii="Wingdings" w:hAnsi="Wingdings" w:cs="Wingdings"/>
    </w:rPr>
  </w:style>
  <w:style w:type="character" w:customStyle="1" w:styleId="WW8Num7z1">
    <w:name w:val="WW8Num7z1"/>
    <w:qFormat/>
    <w:rsid w:val="000D1DE0"/>
    <w:rPr>
      <w:rFonts w:ascii="Courier New" w:hAnsi="Courier New" w:cs="Courier New"/>
    </w:rPr>
  </w:style>
  <w:style w:type="character" w:customStyle="1" w:styleId="WW8Num7z2">
    <w:name w:val="WW8Num7z2"/>
    <w:qFormat/>
    <w:rsid w:val="000D1DE0"/>
    <w:rPr>
      <w:rFonts w:ascii="Wingdings" w:hAnsi="Wingdings" w:cs="Wingdings"/>
    </w:rPr>
  </w:style>
  <w:style w:type="character" w:customStyle="1" w:styleId="WW8Num7z3">
    <w:name w:val="WW8Num7z3"/>
    <w:qFormat/>
    <w:rsid w:val="000D1DE0"/>
    <w:rPr>
      <w:rFonts w:ascii="Symbol" w:hAnsi="Symbol" w:cs="Symbol"/>
    </w:rPr>
  </w:style>
  <w:style w:type="character" w:customStyle="1" w:styleId="WW8Num8z1">
    <w:name w:val="WW8Num8z1"/>
    <w:qFormat/>
    <w:rsid w:val="000D1DE0"/>
    <w:rPr>
      <w:rFonts w:ascii="Courier New" w:hAnsi="Courier New" w:cs="Courier New"/>
    </w:rPr>
  </w:style>
  <w:style w:type="character" w:customStyle="1" w:styleId="WW8Num8z2">
    <w:name w:val="WW8Num8z2"/>
    <w:qFormat/>
    <w:rsid w:val="000D1DE0"/>
    <w:rPr>
      <w:rFonts w:ascii="Wingdings" w:hAnsi="Wingdings" w:cs="Wingdings"/>
    </w:rPr>
  </w:style>
  <w:style w:type="character" w:customStyle="1" w:styleId="WW8Num8z3">
    <w:name w:val="WW8Num8z3"/>
    <w:uiPriority w:val="99"/>
    <w:qFormat/>
    <w:rsid w:val="000D1DE0"/>
    <w:rPr>
      <w:rFonts w:ascii="Symbol" w:hAnsi="Symbol" w:cs="Symbol"/>
    </w:rPr>
  </w:style>
  <w:style w:type="character" w:customStyle="1" w:styleId="RTFNum21">
    <w:name w:val="RTF_Num 2 1"/>
    <w:uiPriority w:val="99"/>
    <w:qFormat/>
    <w:rsid w:val="000D1DE0"/>
    <w:rPr>
      <w:rFonts w:ascii="Symbol" w:eastAsia="Symbol" w:hAnsi="Symbol" w:cs="Symbol"/>
      <w:sz w:val="24"/>
      <w:szCs w:val="24"/>
    </w:rPr>
  </w:style>
  <w:style w:type="character" w:customStyle="1" w:styleId="RTFNum22">
    <w:name w:val="RTF_Num 2 2"/>
    <w:uiPriority w:val="99"/>
    <w:qFormat/>
    <w:rsid w:val="000D1DE0"/>
    <w:rPr>
      <w:rFonts w:ascii="Courier New" w:eastAsia="Courier New" w:hAnsi="Courier New" w:cs="Courier New"/>
      <w:sz w:val="24"/>
      <w:szCs w:val="24"/>
    </w:rPr>
  </w:style>
  <w:style w:type="character" w:customStyle="1" w:styleId="RTFNum23">
    <w:name w:val="RTF_Num 2 3"/>
    <w:uiPriority w:val="99"/>
    <w:qFormat/>
    <w:rsid w:val="000D1DE0"/>
    <w:rPr>
      <w:rFonts w:ascii="Wingdings" w:eastAsia="Wingdings" w:hAnsi="Wingdings" w:cs="Wingdings"/>
      <w:sz w:val="24"/>
      <w:szCs w:val="24"/>
    </w:rPr>
  </w:style>
  <w:style w:type="character" w:customStyle="1" w:styleId="RTFNum24">
    <w:name w:val="RTF_Num 2 4"/>
    <w:uiPriority w:val="99"/>
    <w:qFormat/>
    <w:rsid w:val="000D1DE0"/>
    <w:rPr>
      <w:rFonts w:ascii="Symbol" w:eastAsia="Symbol" w:hAnsi="Symbol" w:cs="Symbol"/>
      <w:sz w:val="24"/>
      <w:szCs w:val="24"/>
    </w:rPr>
  </w:style>
  <w:style w:type="character" w:customStyle="1" w:styleId="RTFNum25">
    <w:name w:val="RTF_Num 2 5"/>
    <w:uiPriority w:val="99"/>
    <w:qFormat/>
    <w:rsid w:val="000D1DE0"/>
    <w:rPr>
      <w:rFonts w:ascii="Courier New" w:eastAsia="Courier New" w:hAnsi="Courier New" w:cs="Courier New"/>
      <w:sz w:val="24"/>
      <w:szCs w:val="24"/>
    </w:rPr>
  </w:style>
  <w:style w:type="character" w:customStyle="1" w:styleId="RTFNum26">
    <w:name w:val="RTF_Num 2 6"/>
    <w:uiPriority w:val="99"/>
    <w:qFormat/>
    <w:rsid w:val="000D1DE0"/>
    <w:rPr>
      <w:rFonts w:ascii="Wingdings" w:eastAsia="Wingdings" w:hAnsi="Wingdings" w:cs="Wingdings"/>
      <w:sz w:val="24"/>
      <w:szCs w:val="24"/>
    </w:rPr>
  </w:style>
  <w:style w:type="character" w:customStyle="1" w:styleId="RTFNum27">
    <w:name w:val="RTF_Num 2 7"/>
    <w:uiPriority w:val="99"/>
    <w:qFormat/>
    <w:rsid w:val="000D1DE0"/>
    <w:rPr>
      <w:rFonts w:ascii="Symbol" w:eastAsia="Symbol" w:hAnsi="Symbol" w:cs="Symbol"/>
      <w:sz w:val="24"/>
      <w:szCs w:val="24"/>
    </w:rPr>
  </w:style>
  <w:style w:type="character" w:customStyle="1" w:styleId="RTFNum28">
    <w:name w:val="RTF_Num 2 8"/>
    <w:uiPriority w:val="99"/>
    <w:qFormat/>
    <w:rsid w:val="000D1DE0"/>
    <w:rPr>
      <w:rFonts w:ascii="Courier New" w:eastAsia="Courier New" w:hAnsi="Courier New" w:cs="Courier New"/>
      <w:sz w:val="24"/>
      <w:szCs w:val="24"/>
    </w:rPr>
  </w:style>
  <w:style w:type="character" w:customStyle="1" w:styleId="RTFNum29">
    <w:name w:val="RTF_Num 2 9"/>
    <w:uiPriority w:val="99"/>
    <w:qFormat/>
    <w:rsid w:val="000D1DE0"/>
    <w:rPr>
      <w:rFonts w:ascii="Wingdings" w:eastAsia="Wingdings" w:hAnsi="Wingdings" w:cs="Wingdings"/>
      <w:sz w:val="24"/>
      <w:szCs w:val="24"/>
    </w:rPr>
  </w:style>
  <w:style w:type="character" w:customStyle="1" w:styleId="RTFNum210">
    <w:name w:val="RTF_Num 2 10"/>
    <w:uiPriority w:val="99"/>
    <w:qFormat/>
    <w:rsid w:val="000D1DE0"/>
    <w:rPr>
      <w:rFonts w:ascii="Book Antiqua" w:eastAsia="Book Antiqua" w:hAnsi="Book Antiqua" w:cs="Book Antiqua"/>
      <w:color w:val="auto"/>
      <w:sz w:val="24"/>
      <w:szCs w:val="24"/>
    </w:rPr>
  </w:style>
  <w:style w:type="character" w:customStyle="1" w:styleId="CarCar30">
    <w:name w:val="Car Car3"/>
    <w:uiPriority w:val="99"/>
    <w:rsid w:val="000D1DE0"/>
    <w:rPr>
      <w:rFonts w:ascii="Arial" w:eastAsia="Arial" w:hAnsi="Arial" w:cs="Arial"/>
      <w:i/>
      <w:iCs/>
      <w:kern w:val="1"/>
      <w:sz w:val="28"/>
      <w:szCs w:val="28"/>
      <w:lang w:val="es-CR" w:bidi="es-CR"/>
    </w:rPr>
  </w:style>
  <w:style w:type="character" w:styleId="AcrnimoHTML">
    <w:name w:val="HTML Acronym"/>
    <w:basedOn w:val="Fuentedeprrafopredeter3"/>
    <w:uiPriority w:val="99"/>
    <w:rsid w:val="000D1DE0"/>
  </w:style>
  <w:style w:type="paragraph" w:customStyle="1" w:styleId="Encabezado70">
    <w:name w:val="Encabezado7"/>
    <w:basedOn w:val="Normal"/>
    <w:next w:val="Textoindependiente"/>
    <w:rsid w:val="000D1DE0"/>
    <w:pPr>
      <w:keepNext/>
      <w:widowControl w:val="0"/>
      <w:spacing w:before="240" w:after="120"/>
      <w:textAlignment w:val="baseline"/>
    </w:pPr>
    <w:rPr>
      <w:rFonts w:ascii="Liberation Sans" w:eastAsia="Microsoft YaHei" w:hAnsi="Liberation Sans" w:cs="Mangal"/>
      <w:kern w:val="1"/>
      <w:sz w:val="28"/>
      <w:szCs w:val="28"/>
      <w:lang w:val="es-CR" w:eastAsia="zh-CN" w:bidi="hi-IN"/>
    </w:rPr>
  </w:style>
  <w:style w:type="paragraph" w:customStyle="1" w:styleId="Encabezado5">
    <w:name w:val="Encabezado5"/>
    <w:basedOn w:val="Normal"/>
    <w:next w:val="Textoindependiente"/>
    <w:uiPriority w:val="99"/>
    <w:qFormat/>
    <w:rsid w:val="000D1DE0"/>
    <w:pPr>
      <w:keepNext/>
      <w:widowControl w:val="0"/>
      <w:spacing w:before="240" w:after="120"/>
      <w:textAlignment w:val="baseline"/>
    </w:pPr>
    <w:rPr>
      <w:rFonts w:ascii="Liberation Sans" w:eastAsia="Microsoft YaHei" w:hAnsi="Liberation Sans" w:cs="Mangal"/>
      <w:kern w:val="1"/>
      <w:sz w:val="28"/>
      <w:szCs w:val="28"/>
      <w:lang w:val="es-CR" w:eastAsia="zh-CN" w:bidi="hi-IN"/>
    </w:rPr>
  </w:style>
  <w:style w:type="paragraph" w:customStyle="1" w:styleId="Encabezado60">
    <w:name w:val="Encabezado6"/>
    <w:basedOn w:val="Encabezado5"/>
    <w:next w:val="Textoindependiente"/>
    <w:rsid w:val="000D1DE0"/>
    <w:pPr>
      <w:keepNext w:val="0"/>
      <w:widowControl/>
      <w:spacing w:before="0" w:after="0"/>
      <w:textAlignment w:val="auto"/>
    </w:pPr>
    <w:rPr>
      <w:rFonts w:ascii="Times New Roman" w:eastAsia="Times New Roman" w:hAnsi="Times New Roman" w:cs="Times New Roman"/>
      <w:kern w:val="0"/>
      <w:sz w:val="24"/>
      <w:szCs w:val="24"/>
      <w:lang w:val="es-ES" w:eastAsia="ar-SA" w:bidi="ar-SA"/>
    </w:rPr>
  </w:style>
  <w:style w:type="paragraph" w:customStyle="1" w:styleId="Textbody">
    <w:name w:val="Text body"/>
    <w:basedOn w:val="Standard0"/>
    <w:qFormat/>
    <w:rsid w:val="000D1DE0"/>
    <w:pPr>
      <w:jc w:val="both"/>
    </w:pPr>
    <w:rPr>
      <w:rFonts w:ascii="Times New Roman" w:eastAsia="Times New Roman" w:hAnsi="Times New Roman" w:cs="Times New Roman"/>
      <w:color w:val="993300"/>
      <w:kern w:val="1"/>
    </w:rPr>
  </w:style>
  <w:style w:type="paragraph" w:customStyle="1" w:styleId="Epgrafe6">
    <w:name w:val="Epígrafe6"/>
    <w:basedOn w:val="Normal"/>
    <w:rsid w:val="000D1DE0"/>
    <w:pPr>
      <w:widowControl w:val="0"/>
      <w:suppressLineNumbers/>
      <w:spacing w:before="120" w:after="120"/>
      <w:textAlignment w:val="baseline"/>
    </w:pPr>
    <w:rPr>
      <w:rFonts w:eastAsia="SimSun" w:cs="Mangal"/>
      <w:i/>
      <w:iCs/>
      <w:kern w:val="1"/>
      <w:lang w:val="es-CR" w:eastAsia="zh-CN" w:bidi="hi-IN"/>
    </w:rPr>
  </w:style>
  <w:style w:type="paragraph" w:customStyle="1" w:styleId="Epgrafe5">
    <w:name w:val="Epígrafe5"/>
    <w:basedOn w:val="Normal"/>
    <w:rsid w:val="000D1DE0"/>
    <w:pPr>
      <w:widowControl w:val="0"/>
      <w:suppressLineNumbers/>
      <w:spacing w:before="120" w:after="120"/>
      <w:textAlignment w:val="baseline"/>
    </w:pPr>
    <w:rPr>
      <w:rFonts w:eastAsia="SimSun" w:cs="Mangal"/>
      <w:i/>
      <w:iCs/>
      <w:kern w:val="1"/>
      <w:lang w:val="es-CR" w:eastAsia="zh-CN" w:bidi="hi-IN"/>
    </w:rPr>
  </w:style>
  <w:style w:type="paragraph" w:customStyle="1" w:styleId="Encabezado40">
    <w:name w:val="Encabezado4"/>
    <w:basedOn w:val="Encabezado3"/>
    <w:next w:val="Textoindependiente"/>
    <w:uiPriority w:val="99"/>
    <w:qFormat/>
    <w:rsid w:val="000D1DE0"/>
    <w:pPr>
      <w:keepNext w:val="0"/>
      <w:spacing w:before="0" w:after="0"/>
    </w:pPr>
    <w:rPr>
      <w:rFonts w:ascii="Times New Roman" w:eastAsia="Times New Roman" w:hAnsi="Times New Roman" w:cs="Times New Roman"/>
      <w:sz w:val="24"/>
      <w:szCs w:val="24"/>
      <w:lang w:val="es-ES"/>
    </w:rPr>
  </w:style>
  <w:style w:type="paragraph" w:customStyle="1" w:styleId="Epgrafe4">
    <w:name w:val="Epígrafe4"/>
    <w:basedOn w:val="Normal"/>
    <w:qFormat/>
    <w:rsid w:val="000D1DE0"/>
    <w:pPr>
      <w:widowControl w:val="0"/>
      <w:suppressLineNumbers/>
      <w:spacing w:before="120" w:after="120"/>
      <w:textAlignment w:val="baseline"/>
    </w:pPr>
    <w:rPr>
      <w:rFonts w:eastAsia="SimSun" w:cs="Mangal"/>
      <w:i/>
      <w:iCs/>
      <w:kern w:val="1"/>
      <w:lang w:val="es-CR" w:eastAsia="zh-CN" w:bidi="hi-IN"/>
    </w:rPr>
  </w:style>
  <w:style w:type="paragraph" w:customStyle="1" w:styleId="Epgrafe3">
    <w:name w:val="Epígrafe3"/>
    <w:basedOn w:val="Normal"/>
    <w:qFormat/>
    <w:rsid w:val="000D1DE0"/>
    <w:pPr>
      <w:widowControl w:val="0"/>
      <w:suppressLineNumbers/>
      <w:spacing w:before="120" w:after="120"/>
      <w:textAlignment w:val="baseline"/>
    </w:pPr>
    <w:rPr>
      <w:rFonts w:eastAsia="SimSun" w:cs="Mangal"/>
      <w:i/>
      <w:iCs/>
      <w:kern w:val="1"/>
      <w:lang w:val="es-CR" w:eastAsia="zh-CN" w:bidi="hi-IN"/>
    </w:rPr>
  </w:style>
  <w:style w:type="paragraph" w:customStyle="1" w:styleId="Heading">
    <w:name w:val="Heading"/>
    <w:basedOn w:val="Standard0"/>
    <w:rsid w:val="000D1DE0"/>
    <w:pPr>
      <w:suppressLineNumbers/>
    </w:pPr>
    <w:rPr>
      <w:kern w:val="1"/>
    </w:rPr>
  </w:style>
  <w:style w:type="paragraph" w:customStyle="1" w:styleId="Index">
    <w:name w:val="Index"/>
    <w:basedOn w:val="Standard0"/>
    <w:rsid w:val="000D1DE0"/>
    <w:pPr>
      <w:suppressLineNumbers/>
    </w:pPr>
    <w:rPr>
      <w:rFonts w:cs="Tahoma"/>
      <w:kern w:val="1"/>
    </w:rPr>
  </w:style>
  <w:style w:type="paragraph" w:customStyle="1" w:styleId="Headinguser">
    <w:name w:val="Heading (user)"/>
    <w:next w:val="Textbody"/>
    <w:rsid w:val="000D1DE0"/>
    <w:pPr>
      <w:keepNext/>
      <w:widowControl w:val="0"/>
      <w:suppressAutoHyphens/>
      <w:autoSpaceDE w:val="0"/>
      <w:spacing w:before="240" w:after="120" w:line="0" w:lineRule="atLeast"/>
      <w:textAlignment w:val="baseline"/>
    </w:pPr>
    <w:rPr>
      <w:rFonts w:ascii="Arial" w:eastAsia="Arial" w:hAnsi="Arial" w:cs="Arial"/>
      <w:kern w:val="1"/>
      <w:sz w:val="28"/>
      <w:szCs w:val="28"/>
      <w:lang w:eastAsia="zh-CN" w:bidi="es-CR"/>
    </w:rPr>
  </w:style>
  <w:style w:type="paragraph" w:customStyle="1" w:styleId="Indexuser">
    <w:name w:val="Index (user)"/>
    <w:rsid w:val="000D1DE0"/>
    <w:pPr>
      <w:widowControl w:val="0"/>
      <w:suppressAutoHyphens/>
      <w:autoSpaceDE w:val="0"/>
      <w:spacing w:after="0" w:line="240" w:lineRule="auto"/>
      <w:textAlignment w:val="baseline"/>
    </w:pPr>
    <w:rPr>
      <w:rFonts w:ascii="Book Antiqua" w:eastAsia="Book Antiqua" w:hAnsi="Book Antiqua" w:cs="Book Antiqua"/>
      <w:kern w:val="1"/>
      <w:lang w:eastAsia="zh-CN" w:bidi="es-CR"/>
    </w:rPr>
  </w:style>
  <w:style w:type="paragraph" w:customStyle="1" w:styleId="WW-Heading">
    <w:name w:val="WW-Heading"/>
    <w:next w:val="Textbody"/>
    <w:uiPriority w:val="99"/>
    <w:qFormat/>
    <w:rsid w:val="000D1DE0"/>
    <w:pPr>
      <w:keepNext/>
      <w:widowControl w:val="0"/>
      <w:suppressAutoHyphens/>
      <w:autoSpaceDE w:val="0"/>
      <w:spacing w:before="240" w:after="120" w:line="0" w:lineRule="atLeast"/>
      <w:textAlignment w:val="baseline"/>
    </w:pPr>
    <w:rPr>
      <w:rFonts w:ascii="Arial" w:eastAsia="Arial" w:hAnsi="Arial" w:cs="Arial"/>
      <w:kern w:val="1"/>
      <w:sz w:val="28"/>
      <w:szCs w:val="28"/>
      <w:lang w:eastAsia="zh-CN" w:bidi="es-CR"/>
    </w:rPr>
  </w:style>
  <w:style w:type="paragraph" w:customStyle="1" w:styleId="WW-caption">
    <w:name w:val="WW-caption"/>
    <w:uiPriority w:val="99"/>
    <w:qFormat/>
    <w:rsid w:val="000D1DE0"/>
    <w:pPr>
      <w:widowControl w:val="0"/>
      <w:suppressAutoHyphens/>
      <w:autoSpaceDE w:val="0"/>
      <w:spacing w:before="120" w:after="120" w:line="0" w:lineRule="atLeast"/>
      <w:textAlignment w:val="baseline"/>
    </w:pPr>
    <w:rPr>
      <w:rFonts w:ascii="Book Antiqua" w:eastAsia="Book Antiqua" w:hAnsi="Book Antiqua" w:cs="Book Antiqua"/>
      <w:i/>
      <w:iCs/>
      <w:kern w:val="1"/>
      <w:sz w:val="24"/>
      <w:szCs w:val="24"/>
      <w:lang w:eastAsia="zh-CN" w:bidi="es-CR"/>
    </w:rPr>
  </w:style>
  <w:style w:type="paragraph" w:customStyle="1" w:styleId="WW-Index">
    <w:name w:val="WW-Index"/>
    <w:uiPriority w:val="99"/>
    <w:qFormat/>
    <w:rsid w:val="000D1DE0"/>
    <w:pPr>
      <w:widowControl w:val="0"/>
      <w:suppressAutoHyphens/>
      <w:autoSpaceDE w:val="0"/>
      <w:spacing w:after="0" w:line="240" w:lineRule="auto"/>
      <w:textAlignment w:val="baseline"/>
    </w:pPr>
    <w:rPr>
      <w:rFonts w:ascii="Book Antiqua" w:eastAsia="Book Antiqua" w:hAnsi="Book Antiqua" w:cs="Book Antiqua"/>
      <w:kern w:val="1"/>
      <w:lang w:eastAsia="zh-CN" w:bidi="es-CR"/>
    </w:rPr>
  </w:style>
  <w:style w:type="paragraph" w:customStyle="1" w:styleId="WW-Heading1">
    <w:name w:val="WW-Heading1"/>
    <w:next w:val="Textbody"/>
    <w:uiPriority w:val="99"/>
    <w:qFormat/>
    <w:rsid w:val="000D1DE0"/>
    <w:pPr>
      <w:keepNext/>
      <w:widowControl w:val="0"/>
      <w:suppressAutoHyphens/>
      <w:autoSpaceDE w:val="0"/>
      <w:spacing w:before="240" w:after="120" w:line="0" w:lineRule="atLeast"/>
      <w:textAlignment w:val="baseline"/>
    </w:pPr>
    <w:rPr>
      <w:rFonts w:ascii="Arial" w:eastAsia="Arial" w:hAnsi="Arial" w:cs="Arial"/>
      <w:kern w:val="1"/>
      <w:sz w:val="28"/>
      <w:szCs w:val="28"/>
      <w:lang w:eastAsia="zh-CN" w:bidi="es-CR"/>
    </w:rPr>
  </w:style>
  <w:style w:type="paragraph" w:customStyle="1" w:styleId="WW-caption1">
    <w:name w:val="WW-caption1"/>
    <w:uiPriority w:val="99"/>
    <w:qFormat/>
    <w:rsid w:val="000D1DE0"/>
    <w:pPr>
      <w:widowControl w:val="0"/>
      <w:suppressAutoHyphens/>
      <w:autoSpaceDE w:val="0"/>
      <w:spacing w:before="120" w:after="120" w:line="0" w:lineRule="atLeast"/>
      <w:textAlignment w:val="baseline"/>
    </w:pPr>
    <w:rPr>
      <w:rFonts w:ascii="Book Antiqua" w:eastAsia="Book Antiqua" w:hAnsi="Book Antiqua" w:cs="Book Antiqua"/>
      <w:i/>
      <w:iCs/>
      <w:kern w:val="1"/>
      <w:sz w:val="24"/>
      <w:szCs w:val="24"/>
      <w:lang w:eastAsia="zh-CN" w:bidi="es-CR"/>
    </w:rPr>
  </w:style>
  <w:style w:type="paragraph" w:customStyle="1" w:styleId="WW-Index1">
    <w:name w:val="WW-Index1"/>
    <w:uiPriority w:val="99"/>
    <w:qFormat/>
    <w:rsid w:val="000D1DE0"/>
    <w:pPr>
      <w:widowControl w:val="0"/>
      <w:suppressAutoHyphens/>
      <w:autoSpaceDE w:val="0"/>
      <w:spacing w:after="0" w:line="240" w:lineRule="auto"/>
      <w:textAlignment w:val="baseline"/>
    </w:pPr>
    <w:rPr>
      <w:rFonts w:ascii="Book Antiqua" w:eastAsia="Book Antiqua" w:hAnsi="Book Antiqua" w:cs="Book Antiqua"/>
      <w:kern w:val="1"/>
      <w:lang w:eastAsia="zh-CN" w:bidi="es-CR"/>
    </w:rPr>
  </w:style>
  <w:style w:type="paragraph" w:customStyle="1" w:styleId="Textbodyindent">
    <w:name w:val="Text body indent"/>
    <w:basedOn w:val="Textbody"/>
    <w:uiPriority w:val="99"/>
    <w:qFormat/>
    <w:rsid w:val="000D1DE0"/>
    <w:pPr>
      <w:widowControl/>
      <w:autoSpaceDE/>
      <w:jc w:val="left"/>
      <w:textAlignment w:val="auto"/>
    </w:pPr>
    <w:rPr>
      <w:color w:val="auto"/>
      <w:kern w:val="0"/>
      <w:sz w:val="24"/>
      <w:szCs w:val="24"/>
      <w:lang w:val="es-ES" w:eastAsia="ar-SA" w:bidi="ar-SA"/>
    </w:rPr>
  </w:style>
  <w:style w:type="paragraph" w:customStyle="1" w:styleId="TableHeadinguser">
    <w:name w:val="Table Heading (user)"/>
    <w:rsid w:val="000D1DE0"/>
    <w:pPr>
      <w:widowControl w:val="0"/>
      <w:suppressAutoHyphens/>
      <w:autoSpaceDE w:val="0"/>
      <w:spacing w:after="0" w:line="240" w:lineRule="auto"/>
      <w:jc w:val="center"/>
      <w:textAlignment w:val="baseline"/>
    </w:pPr>
    <w:rPr>
      <w:rFonts w:ascii="Book Antiqua" w:eastAsia="Book Antiqua" w:hAnsi="Book Antiqua" w:cs="Book Antiqua"/>
      <w:b/>
      <w:bCs/>
      <w:kern w:val="1"/>
      <w:lang w:eastAsia="zh-CN" w:bidi="es-CR"/>
    </w:rPr>
  </w:style>
  <w:style w:type="paragraph" w:customStyle="1" w:styleId="Framecontentsuser">
    <w:name w:val="Frame contents (user)"/>
    <w:rsid w:val="000D1DE0"/>
    <w:pPr>
      <w:widowControl w:val="0"/>
      <w:suppressAutoHyphens/>
      <w:autoSpaceDE w:val="0"/>
      <w:spacing w:after="0" w:line="240" w:lineRule="auto"/>
      <w:jc w:val="both"/>
      <w:textAlignment w:val="baseline"/>
    </w:pPr>
    <w:rPr>
      <w:rFonts w:ascii="Times New Roman" w:eastAsia="Times New Roman" w:hAnsi="Times New Roman" w:cs="Times New Roman"/>
      <w:color w:val="993300"/>
      <w:kern w:val="1"/>
      <w:lang w:eastAsia="zh-CN" w:bidi="es-CR"/>
    </w:rPr>
  </w:style>
  <w:style w:type="paragraph" w:customStyle="1" w:styleId="WW-footer">
    <w:name w:val="WW-footer"/>
    <w:uiPriority w:val="99"/>
    <w:qFormat/>
    <w:rsid w:val="000D1DE0"/>
    <w:pPr>
      <w:widowControl w:val="0"/>
      <w:suppressAutoHyphens/>
      <w:autoSpaceDE w:val="0"/>
      <w:spacing w:after="0" w:line="240" w:lineRule="auto"/>
      <w:textAlignment w:val="baseline"/>
    </w:pPr>
    <w:rPr>
      <w:rFonts w:ascii="Book Antiqua" w:eastAsia="Book Antiqua" w:hAnsi="Book Antiqua" w:cs="Book Antiqua"/>
      <w:kern w:val="1"/>
      <w:lang w:eastAsia="zh-CN" w:bidi="es-CR"/>
    </w:rPr>
  </w:style>
  <w:style w:type="paragraph" w:customStyle="1" w:styleId="WW-TableContents">
    <w:name w:val="WW-Table Contents"/>
    <w:uiPriority w:val="99"/>
    <w:qFormat/>
    <w:rsid w:val="000D1DE0"/>
    <w:pPr>
      <w:widowControl w:val="0"/>
      <w:suppressAutoHyphens/>
      <w:autoSpaceDE w:val="0"/>
      <w:spacing w:after="0" w:line="240" w:lineRule="auto"/>
      <w:textAlignment w:val="baseline"/>
    </w:pPr>
    <w:rPr>
      <w:rFonts w:ascii="Book Antiqua" w:eastAsia="Book Antiqua" w:hAnsi="Book Antiqua" w:cs="Book Antiqua"/>
      <w:kern w:val="1"/>
      <w:lang w:eastAsia="zh-CN" w:bidi="es-CR"/>
    </w:rPr>
  </w:style>
  <w:style w:type="paragraph" w:customStyle="1" w:styleId="WW-TableHeading">
    <w:name w:val="WW-Table Heading"/>
    <w:uiPriority w:val="99"/>
    <w:qFormat/>
    <w:rsid w:val="000D1DE0"/>
    <w:pPr>
      <w:widowControl w:val="0"/>
      <w:suppressAutoHyphens/>
      <w:autoSpaceDE w:val="0"/>
      <w:spacing w:after="0" w:line="240" w:lineRule="auto"/>
      <w:jc w:val="center"/>
      <w:textAlignment w:val="baseline"/>
    </w:pPr>
    <w:rPr>
      <w:rFonts w:ascii="Book Antiqua" w:eastAsia="Book Antiqua" w:hAnsi="Book Antiqua" w:cs="Book Antiqua"/>
      <w:b/>
      <w:bCs/>
      <w:kern w:val="1"/>
      <w:lang w:eastAsia="zh-CN" w:bidi="es-CR"/>
    </w:rPr>
  </w:style>
  <w:style w:type="paragraph" w:customStyle="1" w:styleId="WW-footer1">
    <w:name w:val="WW-footer1"/>
    <w:uiPriority w:val="99"/>
    <w:qFormat/>
    <w:rsid w:val="000D1DE0"/>
    <w:pPr>
      <w:widowControl w:val="0"/>
      <w:suppressAutoHyphens/>
      <w:autoSpaceDE w:val="0"/>
      <w:spacing w:after="0" w:line="240" w:lineRule="auto"/>
      <w:textAlignment w:val="baseline"/>
    </w:pPr>
    <w:rPr>
      <w:rFonts w:ascii="Book Antiqua" w:eastAsia="Book Antiqua" w:hAnsi="Book Antiqua" w:cs="Book Antiqua"/>
      <w:kern w:val="1"/>
      <w:lang w:eastAsia="zh-CN" w:bidi="es-CR"/>
    </w:rPr>
  </w:style>
  <w:style w:type="paragraph" w:customStyle="1" w:styleId="WW-TableContents10">
    <w:name w:val="WW-Table Contents1"/>
    <w:uiPriority w:val="99"/>
    <w:qFormat/>
    <w:rsid w:val="000D1DE0"/>
    <w:pPr>
      <w:widowControl w:val="0"/>
      <w:suppressAutoHyphens/>
      <w:autoSpaceDE w:val="0"/>
      <w:spacing w:after="0" w:line="240" w:lineRule="auto"/>
      <w:textAlignment w:val="baseline"/>
    </w:pPr>
    <w:rPr>
      <w:rFonts w:ascii="Book Antiqua" w:eastAsia="Book Antiqua" w:hAnsi="Book Antiqua" w:cs="Book Antiqua"/>
      <w:kern w:val="1"/>
      <w:lang w:eastAsia="zh-CN" w:bidi="es-CR"/>
    </w:rPr>
  </w:style>
  <w:style w:type="paragraph" w:customStyle="1" w:styleId="WW-TableHeading1">
    <w:name w:val="WW-Table Heading1"/>
    <w:uiPriority w:val="99"/>
    <w:qFormat/>
    <w:rsid w:val="000D1DE0"/>
    <w:pPr>
      <w:widowControl w:val="0"/>
      <w:suppressAutoHyphens/>
      <w:autoSpaceDE w:val="0"/>
      <w:spacing w:after="0" w:line="240" w:lineRule="auto"/>
      <w:jc w:val="center"/>
      <w:textAlignment w:val="baseline"/>
    </w:pPr>
    <w:rPr>
      <w:rFonts w:ascii="Book Antiqua" w:eastAsia="Book Antiqua" w:hAnsi="Book Antiqua" w:cs="Book Antiqua"/>
      <w:b/>
      <w:bCs/>
      <w:kern w:val="1"/>
      <w:lang w:eastAsia="zh-CN" w:bidi="es-CR"/>
    </w:rPr>
  </w:style>
  <w:style w:type="paragraph" w:customStyle="1" w:styleId="Framecontents0">
    <w:name w:val="Frame contents"/>
    <w:basedOn w:val="Textbody"/>
    <w:rsid w:val="000D1DE0"/>
    <w:pPr>
      <w:widowControl/>
      <w:autoSpaceDE/>
      <w:jc w:val="left"/>
      <w:textAlignment w:val="auto"/>
    </w:pPr>
    <w:rPr>
      <w:color w:val="auto"/>
      <w:kern w:val="0"/>
      <w:sz w:val="24"/>
      <w:szCs w:val="24"/>
      <w:lang w:val="es-ES" w:eastAsia="ar-SA" w:bidi="ar-SA"/>
    </w:rPr>
  </w:style>
  <w:style w:type="paragraph" w:styleId="Cita">
    <w:name w:val="Quote"/>
    <w:basedOn w:val="Normal"/>
    <w:link w:val="CitaCar"/>
    <w:uiPriority w:val="99"/>
    <w:qFormat/>
    <w:rsid w:val="000D1DE0"/>
    <w:pPr>
      <w:widowControl w:val="0"/>
      <w:spacing w:after="283"/>
      <w:ind w:left="567" w:right="567"/>
      <w:textAlignment w:val="baseline"/>
    </w:pPr>
    <w:rPr>
      <w:rFonts w:eastAsia="SimSun" w:cs="Mangal"/>
      <w:kern w:val="1"/>
      <w:lang w:val="es-CR" w:eastAsia="zh-CN" w:bidi="hi-IN"/>
    </w:rPr>
  </w:style>
  <w:style w:type="character" w:customStyle="1" w:styleId="CitaCar">
    <w:name w:val="Cita Car"/>
    <w:basedOn w:val="Fuentedeprrafopredeter"/>
    <w:link w:val="Cita"/>
    <w:uiPriority w:val="99"/>
    <w:rsid w:val="000D1DE0"/>
    <w:rPr>
      <w:rFonts w:ascii="Times New Roman" w:eastAsia="SimSun" w:hAnsi="Times New Roman" w:cs="Mangal"/>
      <w:kern w:val="1"/>
      <w:sz w:val="24"/>
      <w:szCs w:val="24"/>
      <w:lang w:eastAsia="zh-CN" w:bidi="hi-IN"/>
    </w:rPr>
  </w:style>
  <w:style w:type="paragraph" w:customStyle="1" w:styleId="Mapadeldocumento1">
    <w:name w:val="Mapa del documento1"/>
    <w:basedOn w:val="Normal"/>
    <w:rsid w:val="000D1DE0"/>
    <w:pPr>
      <w:widowControl w:val="0"/>
      <w:shd w:val="clear" w:color="auto" w:fill="000080"/>
      <w:textAlignment w:val="baseline"/>
    </w:pPr>
    <w:rPr>
      <w:rFonts w:ascii="Tahoma" w:eastAsia="SimSun" w:hAnsi="Tahoma" w:cs="Tahoma"/>
      <w:kern w:val="1"/>
      <w:sz w:val="20"/>
      <w:szCs w:val="20"/>
      <w:lang w:val="es-CR" w:eastAsia="zh-CN" w:bidi="hi-IN"/>
    </w:rPr>
  </w:style>
  <w:style w:type="paragraph" w:customStyle="1" w:styleId="Ttulo24">
    <w:name w:val="Título 24"/>
    <w:basedOn w:val="Encabezado1"/>
    <w:next w:val="Normal"/>
    <w:rsid w:val="000D1DE0"/>
    <w:pPr>
      <w:keepNext w:val="0"/>
      <w:spacing w:before="0" w:after="0"/>
    </w:pPr>
    <w:rPr>
      <w:rFonts w:ascii="Times New Roman" w:eastAsia="Times New Roman" w:hAnsi="Times New Roman" w:cs="Times New Roman"/>
      <w:sz w:val="24"/>
      <w:szCs w:val="24"/>
    </w:rPr>
  </w:style>
  <w:style w:type="paragraph" w:customStyle="1" w:styleId="Ttulo13">
    <w:name w:val="Título 13"/>
    <w:basedOn w:val="Normal"/>
    <w:next w:val="Normal"/>
    <w:rsid w:val="000D1DE0"/>
    <w:pPr>
      <w:keepNext/>
      <w:widowControl w:val="0"/>
      <w:tabs>
        <w:tab w:val="num" w:pos="0"/>
      </w:tabs>
      <w:ind w:left="432" w:hanging="432"/>
      <w:jc w:val="center"/>
    </w:pPr>
    <w:rPr>
      <w:rFonts w:eastAsia="Arial Unicode MS"/>
      <w:b/>
      <w:bCs/>
      <w:lang w:eastAsia="zh-CN"/>
    </w:rPr>
  </w:style>
  <w:style w:type="paragraph" w:customStyle="1" w:styleId="Sinespaciado6">
    <w:name w:val="Sin espaciado6"/>
    <w:rsid w:val="000D1DE0"/>
    <w:pPr>
      <w:suppressAutoHyphens/>
      <w:spacing w:after="0" w:line="240" w:lineRule="auto"/>
    </w:pPr>
    <w:rPr>
      <w:rFonts w:ascii="Calibri" w:eastAsia="Times New Roman" w:hAnsi="Calibri" w:cs="Calibri"/>
      <w:color w:val="00000A"/>
      <w:lang w:val="es-MX" w:eastAsia="zh-CN"/>
    </w:rPr>
  </w:style>
  <w:style w:type="character" w:customStyle="1" w:styleId="ListLabel7">
    <w:name w:val="ListLabel 7"/>
    <w:qFormat/>
    <w:rsid w:val="000D1DE0"/>
    <w:rPr>
      <w:b w:val="0"/>
      <w:iCs/>
      <w:sz w:val="22"/>
    </w:rPr>
  </w:style>
  <w:style w:type="paragraph" w:customStyle="1" w:styleId="Sinespaciado7">
    <w:name w:val="Sin espaciado7"/>
    <w:rsid w:val="000D1DE0"/>
    <w:pPr>
      <w:suppressAutoHyphens/>
      <w:spacing w:after="0" w:line="100" w:lineRule="atLeast"/>
    </w:pPr>
    <w:rPr>
      <w:rFonts w:ascii="Calibri" w:eastAsia="Calibri" w:hAnsi="Calibri" w:cs="Arial"/>
      <w:color w:val="00000A"/>
      <w:kern w:val="1"/>
      <w:lang w:val="es-MX" w:eastAsia="zh-CN"/>
    </w:rPr>
  </w:style>
  <w:style w:type="character" w:customStyle="1" w:styleId="DefaultParagraphFont1">
    <w:name w:val="Default Paragraph Font1"/>
    <w:qFormat/>
    <w:rsid w:val="000D1DE0"/>
  </w:style>
  <w:style w:type="paragraph" w:customStyle="1" w:styleId="Cuerpodetextoconsangra">
    <w:name w:val="Cuerpo de texto con sangría"/>
    <w:uiPriority w:val="99"/>
    <w:rsid w:val="000D1DE0"/>
    <w:pPr>
      <w:autoSpaceDE w:val="0"/>
      <w:autoSpaceDN w:val="0"/>
      <w:adjustRightInd w:val="0"/>
      <w:spacing w:after="0" w:line="240" w:lineRule="auto"/>
      <w:jc w:val="both"/>
    </w:pPr>
    <w:rPr>
      <w:rFonts w:ascii="Arial" w:eastAsia="Calibri" w:hAnsi="Arial" w:cs="Arial"/>
      <w:sz w:val="19"/>
      <w:szCs w:val="19"/>
      <w:lang w:val="es-ES" w:eastAsia="es-CR"/>
    </w:rPr>
  </w:style>
  <w:style w:type="character" w:customStyle="1" w:styleId="Fuentedeprrafopredeter8">
    <w:name w:val="Fuente de párrafo predeter.8"/>
    <w:rsid w:val="000D1DE0"/>
  </w:style>
  <w:style w:type="character" w:customStyle="1" w:styleId="Hipervnculovisitado1">
    <w:name w:val="Hipervínculo visitado1"/>
    <w:rsid w:val="000D1DE0"/>
    <w:rPr>
      <w:color w:val="800080"/>
      <w:u w:val="single"/>
    </w:rPr>
  </w:style>
  <w:style w:type="character" w:customStyle="1" w:styleId="Textoennegrita1">
    <w:name w:val="Texto en negrita1"/>
    <w:rsid w:val="000D1DE0"/>
    <w:rPr>
      <w:b/>
    </w:rPr>
  </w:style>
  <w:style w:type="paragraph" w:customStyle="1" w:styleId="Sinespaciado8">
    <w:name w:val="Sin espaciado8"/>
    <w:rsid w:val="000D1DE0"/>
    <w:pPr>
      <w:suppressAutoHyphens/>
      <w:spacing w:after="0" w:line="240" w:lineRule="auto"/>
    </w:pPr>
    <w:rPr>
      <w:rFonts w:ascii="Calibri" w:eastAsia="Times New Roman" w:hAnsi="Calibri" w:cs="Calibri"/>
      <w:color w:val="00000A"/>
      <w:lang w:val="es-MX" w:eastAsia="ar-SA"/>
    </w:rPr>
  </w:style>
  <w:style w:type="character" w:customStyle="1" w:styleId="Smbolosdenumeracin">
    <w:name w:val="Símbolos de numeración"/>
    <w:qFormat/>
    <w:rsid w:val="000D1DE0"/>
  </w:style>
  <w:style w:type="paragraph" w:customStyle="1" w:styleId="Prrafodelista4">
    <w:name w:val="Párrafo de lista4"/>
    <w:basedOn w:val="Normal"/>
    <w:rsid w:val="000D1DE0"/>
    <w:pPr>
      <w:suppressAutoHyphens w:val="0"/>
      <w:spacing w:after="160" w:line="252" w:lineRule="auto"/>
      <w:ind w:left="720"/>
      <w:contextualSpacing/>
    </w:pPr>
    <w:rPr>
      <w:rFonts w:ascii="Calibri" w:hAnsi="Calibri"/>
      <w:sz w:val="22"/>
      <w:szCs w:val="22"/>
      <w:lang w:val="es-CR" w:eastAsia="zh-CN"/>
    </w:rPr>
  </w:style>
  <w:style w:type="paragraph" w:customStyle="1" w:styleId="Sinespaciado9">
    <w:name w:val="Sin espaciado9"/>
    <w:rsid w:val="000D1DE0"/>
    <w:pPr>
      <w:suppressAutoHyphens/>
      <w:spacing w:after="0" w:line="240" w:lineRule="auto"/>
    </w:pPr>
    <w:rPr>
      <w:rFonts w:ascii="Calibri" w:eastAsia="Times New Roman" w:hAnsi="Calibri" w:cs="Calibri"/>
      <w:color w:val="00000A"/>
      <w:lang w:val="es-MX" w:eastAsia="zh-CN"/>
    </w:rPr>
  </w:style>
  <w:style w:type="character" w:customStyle="1" w:styleId="TtuloCar1">
    <w:name w:val="Título Car1"/>
    <w:basedOn w:val="Fuentedeprrafopredeter"/>
    <w:uiPriority w:val="10"/>
    <w:rsid w:val="000D1DE0"/>
    <w:rPr>
      <w:rFonts w:ascii="Liberation Sans" w:eastAsia="Microsoft YaHei" w:hAnsi="Liberation Sans" w:cs="Lucida Sans"/>
      <w:color w:val="00000A"/>
      <w:sz w:val="28"/>
      <w:szCs w:val="28"/>
    </w:rPr>
  </w:style>
  <w:style w:type="character" w:customStyle="1" w:styleId="TtuloCar2">
    <w:name w:val="Título Car2"/>
    <w:basedOn w:val="Fuentedeprrafopredeter"/>
    <w:uiPriority w:val="10"/>
    <w:rsid w:val="000D1DE0"/>
    <w:rPr>
      <w:rFonts w:asciiTheme="majorHAnsi" w:eastAsiaTheme="majorEastAsia" w:hAnsiTheme="majorHAnsi" w:cstheme="majorBidi"/>
      <w:spacing w:val="-10"/>
      <w:kern w:val="28"/>
      <w:sz w:val="56"/>
      <w:szCs w:val="56"/>
    </w:rPr>
  </w:style>
  <w:style w:type="paragraph" w:customStyle="1" w:styleId="Textoindependiente1">
    <w:name w:val="Texto independiente1"/>
    <w:rsid w:val="000D1DE0"/>
    <w:pPr>
      <w:widowControl w:val="0"/>
      <w:spacing w:after="120" w:line="240" w:lineRule="auto"/>
    </w:pPr>
    <w:rPr>
      <w:rFonts w:eastAsiaTheme="minorEastAsia"/>
      <w:lang w:eastAsia="es-CR"/>
    </w:rPr>
  </w:style>
  <w:style w:type="character" w:customStyle="1" w:styleId="Fuentedeprrafopredeter9">
    <w:name w:val="Fuente de párrafo predeter.9"/>
    <w:rsid w:val="000D1DE0"/>
  </w:style>
  <w:style w:type="paragraph" w:customStyle="1" w:styleId="Prrafodelista5">
    <w:name w:val="Párrafo de lista5"/>
    <w:rsid w:val="000D1DE0"/>
    <w:pPr>
      <w:suppressAutoHyphens/>
      <w:spacing w:line="240" w:lineRule="auto"/>
      <w:ind w:left="720"/>
    </w:pPr>
    <w:rPr>
      <w:rFonts w:ascii="Times New Roman" w:eastAsia="Times New Roman" w:hAnsi="Times New Roman" w:cs="Arial"/>
      <w:color w:val="00000A"/>
      <w:kern w:val="1"/>
      <w:sz w:val="24"/>
      <w:szCs w:val="24"/>
      <w:lang w:eastAsia="zh-CN" w:bidi="hi-IN"/>
    </w:rPr>
  </w:style>
  <w:style w:type="paragraph" w:customStyle="1" w:styleId="Encabezado80">
    <w:name w:val="Encabezado8"/>
    <w:basedOn w:val="Predeterminado0"/>
    <w:rsid w:val="000D1DE0"/>
    <w:pPr>
      <w:widowControl/>
      <w:suppressAutoHyphens/>
      <w:autoSpaceDE/>
      <w:autoSpaceDN/>
      <w:adjustRightInd/>
    </w:pPr>
    <w:rPr>
      <w:rFonts w:ascii="Times New Roman" w:hAnsi="Times New Roman" w:cs="Times New Roman"/>
      <w:color w:val="auto"/>
      <w:sz w:val="24"/>
      <w:szCs w:val="24"/>
      <w:lang w:eastAsia="ar-SA"/>
    </w:rPr>
  </w:style>
  <w:style w:type="character" w:customStyle="1" w:styleId="ListLabel3">
    <w:name w:val="ListLabel 3"/>
    <w:qFormat/>
    <w:rsid w:val="000D1DE0"/>
    <w:rPr>
      <w:rFonts w:cs="Courier New"/>
    </w:rPr>
  </w:style>
  <w:style w:type="character" w:customStyle="1" w:styleId="ListLabel4">
    <w:name w:val="ListLabel 4"/>
    <w:qFormat/>
    <w:rsid w:val="000D1DE0"/>
    <w:rPr>
      <w:rFonts w:cs="Wingdings"/>
    </w:rPr>
  </w:style>
  <w:style w:type="character" w:customStyle="1" w:styleId="ListLabel5">
    <w:name w:val="ListLabel 5"/>
    <w:qFormat/>
    <w:rsid w:val="000D1DE0"/>
    <w:rPr>
      <w:rFonts w:cs="Symbol"/>
    </w:rPr>
  </w:style>
  <w:style w:type="character" w:customStyle="1" w:styleId="ListLabel6">
    <w:name w:val="ListLabel 6"/>
    <w:qFormat/>
    <w:rsid w:val="000D1DE0"/>
    <w:rPr>
      <w:rFonts w:cs="Courier New"/>
    </w:rPr>
  </w:style>
  <w:style w:type="character" w:customStyle="1" w:styleId="ListLabel8">
    <w:name w:val="ListLabel 8"/>
    <w:qFormat/>
    <w:rsid w:val="000D1DE0"/>
    <w:rPr>
      <w:rFonts w:cs="Symbol"/>
    </w:rPr>
  </w:style>
  <w:style w:type="character" w:customStyle="1" w:styleId="ListLabel9">
    <w:name w:val="ListLabel 9"/>
    <w:qFormat/>
    <w:rsid w:val="000D1DE0"/>
    <w:rPr>
      <w:rFonts w:cs="Courier New"/>
    </w:rPr>
  </w:style>
  <w:style w:type="character" w:customStyle="1" w:styleId="ListLabel10">
    <w:name w:val="ListLabel 10"/>
    <w:qFormat/>
    <w:rsid w:val="000D1DE0"/>
    <w:rPr>
      <w:rFonts w:cs="Wingdings"/>
    </w:rPr>
  </w:style>
  <w:style w:type="character" w:customStyle="1" w:styleId="ListLabel11">
    <w:name w:val="ListLabel 11"/>
    <w:qFormat/>
    <w:rsid w:val="000D1DE0"/>
    <w:rPr>
      <w:rFonts w:cs="Symbol"/>
    </w:rPr>
  </w:style>
  <w:style w:type="character" w:customStyle="1" w:styleId="ListLabel12">
    <w:name w:val="ListLabel 12"/>
    <w:qFormat/>
    <w:rsid w:val="000D1DE0"/>
    <w:rPr>
      <w:rFonts w:cs="Courier New"/>
    </w:rPr>
  </w:style>
  <w:style w:type="character" w:customStyle="1" w:styleId="ListLabel13">
    <w:name w:val="ListLabel 13"/>
    <w:qFormat/>
    <w:rsid w:val="000D1DE0"/>
    <w:rPr>
      <w:rFonts w:cs="Wingdings"/>
    </w:rPr>
  </w:style>
  <w:style w:type="character" w:customStyle="1" w:styleId="ListLabel14">
    <w:name w:val="ListLabel 14"/>
    <w:qFormat/>
    <w:rsid w:val="000D1DE0"/>
    <w:rPr>
      <w:rFonts w:cs="Symbol"/>
    </w:rPr>
  </w:style>
  <w:style w:type="character" w:customStyle="1" w:styleId="ListLabel15">
    <w:name w:val="ListLabel 15"/>
    <w:qFormat/>
    <w:rsid w:val="000D1DE0"/>
    <w:rPr>
      <w:rFonts w:cs="Courier New"/>
    </w:rPr>
  </w:style>
  <w:style w:type="character" w:customStyle="1" w:styleId="ListLabel16">
    <w:name w:val="ListLabel 16"/>
    <w:qFormat/>
    <w:rsid w:val="000D1DE0"/>
    <w:rPr>
      <w:rFonts w:cs="Wingdings"/>
    </w:rPr>
  </w:style>
  <w:style w:type="character" w:customStyle="1" w:styleId="ListLabel17">
    <w:name w:val="ListLabel 17"/>
    <w:rsid w:val="000D1DE0"/>
    <w:rPr>
      <w:rFonts w:cs="Symbol"/>
    </w:rPr>
  </w:style>
  <w:style w:type="character" w:customStyle="1" w:styleId="ListLabel18">
    <w:name w:val="ListLabel 18"/>
    <w:rsid w:val="000D1DE0"/>
    <w:rPr>
      <w:rFonts w:cs="Courier New"/>
    </w:rPr>
  </w:style>
  <w:style w:type="character" w:customStyle="1" w:styleId="ListLabel19">
    <w:name w:val="ListLabel 19"/>
    <w:rsid w:val="000D1DE0"/>
    <w:rPr>
      <w:rFonts w:cs="Wingdings"/>
    </w:rPr>
  </w:style>
  <w:style w:type="character" w:customStyle="1" w:styleId="ListLabel20">
    <w:name w:val="ListLabel 20"/>
    <w:rsid w:val="000D1DE0"/>
    <w:rPr>
      <w:rFonts w:cs="Symbol"/>
    </w:rPr>
  </w:style>
  <w:style w:type="character" w:customStyle="1" w:styleId="ListLabel21">
    <w:name w:val="ListLabel 21"/>
    <w:rsid w:val="000D1DE0"/>
    <w:rPr>
      <w:rFonts w:cs="Courier New"/>
    </w:rPr>
  </w:style>
  <w:style w:type="character" w:customStyle="1" w:styleId="ListLabel22">
    <w:name w:val="ListLabel 22"/>
    <w:rsid w:val="000D1DE0"/>
    <w:rPr>
      <w:rFonts w:cs="Wingdings"/>
    </w:rPr>
  </w:style>
  <w:style w:type="character" w:customStyle="1" w:styleId="ListLabel23">
    <w:name w:val="ListLabel 23"/>
    <w:rsid w:val="000D1DE0"/>
    <w:rPr>
      <w:rFonts w:cs="Symbol"/>
    </w:rPr>
  </w:style>
  <w:style w:type="character" w:customStyle="1" w:styleId="ListLabel24">
    <w:name w:val="ListLabel 24"/>
    <w:rsid w:val="000D1DE0"/>
    <w:rPr>
      <w:rFonts w:cs="Courier New"/>
    </w:rPr>
  </w:style>
  <w:style w:type="character" w:customStyle="1" w:styleId="ListLabel25">
    <w:name w:val="ListLabel 25"/>
    <w:rsid w:val="000D1DE0"/>
    <w:rPr>
      <w:rFonts w:cs="Wingdings"/>
    </w:rPr>
  </w:style>
  <w:style w:type="character" w:customStyle="1" w:styleId="ListLabel26">
    <w:name w:val="ListLabel 26"/>
    <w:rsid w:val="000D1DE0"/>
    <w:rPr>
      <w:rFonts w:cs="Symbol"/>
    </w:rPr>
  </w:style>
  <w:style w:type="character" w:customStyle="1" w:styleId="ListLabel27">
    <w:name w:val="ListLabel 27"/>
    <w:rsid w:val="000D1DE0"/>
    <w:rPr>
      <w:rFonts w:cs="Courier New"/>
    </w:rPr>
  </w:style>
  <w:style w:type="character" w:customStyle="1" w:styleId="ListLabel28">
    <w:name w:val="ListLabel 28"/>
    <w:rsid w:val="000D1DE0"/>
    <w:rPr>
      <w:rFonts w:cs="Wingdings"/>
    </w:rPr>
  </w:style>
  <w:style w:type="numbering" w:customStyle="1" w:styleId="Sinlista1">
    <w:name w:val="Sin lista1"/>
    <w:basedOn w:val="Sinlista"/>
    <w:rsid w:val="000D1DE0"/>
  </w:style>
  <w:style w:type="paragraph" w:customStyle="1" w:styleId="Ttulo32">
    <w:name w:val="Título 32"/>
    <w:next w:val="Standarduser"/>
    <w:rsid w:val="000D1DE0"/>
    <w:pPr>
      <w:keepNext/>
      <w:widowControl w:val="0"/>
      <w:suppressAutoHyphens/>
      <w:autoSpaceDE w:val="0"/>
      <w:autoSpaceDN w:val="0"/>
      <w:spacing w:before="240" w:after="60" w:line="0" w:lineRule="atLeast"/>
      <w:jc w:val="center"/>
      <w:textAlignment w:val="baseline"/>
      <w:outlineLvl w:val="2"/>
    </w:pPr>
    <w:rPr>
      <w:rFonts w:ascii="Book Antiqua" w:eastAsia="Book Antiqua" w:hAnsi="Book Antiqua" w:cs="Book Antiqua"/>
      <w:b/>
      <w:bCs/>
      <w:i/>
      <w:iCs/>
      <w:kern w:val="3"/>
      <w:sz w:val="24"/>
      <w:szCs w:val="24"/>
      <w:u w:val="double"/>
      <w:lang w:eastAsia="zh-CN" w:bidi="es-CR"/>
    </w:rPr>
  </w:style>
  <w:style w:type="paragraph" w:customStyle="1" w:styleId="Ttulo25">
    <w:name w:val="Título 25"/>
    <w:next w:val="Standarduser"/>
    <w:rsid w:val="000D1DE0"/>
    <w:pPr>
      <w:keepNext/>
      <w:widowControl w:val="0"/>
      <w:suppressAutoHyphens/>
      <w:autoSpaceDE w:val="0"/>
      <w:autoSpaceDN w:val="0"/>
      <w:spacing w:before="240" w:after="60" w:line="0" w:lineRule="atLeast"/>
      <w:jc w:val="center"/>
      <w:textAlignment w:val="baseline"/>
      <w:outlineLvl w:val="1"/>
    </w:pPr>
    <w:rPr>
      <w:rFonts w:ascii="Book Antiqua" w:eastAsia="Book Antiqua" w:hAnsi="Book Antiqua" w:cs="Book Antiqua"/>
      <w:b/>
      <w:bCs/>
      <w:i/>
      <w:iCs/>
      <w:kern w:val="3"/>
      <w:sz w:val="28"/>
      <w:szCs w:val="28"/>
      <w:u w:val="double"/>
      <w:lang w:eastAsia="zh-CN" w:bidi="es-CR"/>
    </w:rPr>
  </w:style>
  <w:style w:type="paragraph" w:customStyle="1" w:styleId="Ttulo14">
    <w:name w:val="Título 14"/>
    <w:next w:val="Standarduser"/>
    <w:rsid w:val="000D1DE0"/>
    <w:pPr>
      <w:keepNext/>
      <w:widowControl w:val="0"/>
      <w:suppressAutoHyphens/>
      <w:autoSpaceDE w:val="0"/>
      <w:autoSpaceDN w:val="0"/>
      <w:spacing w:after="0" w:line="240" w:lineRule="auto"/>
      <w:jc w:val="center"/>
      <w:textAlignment w:val="baseline"/>
      <w:outlineLvl w:val="0"/>
    </w:pPr>
    <w:rPr>
      <w:rFonts w:ascii="Times New Roman" w:eastAsia="Times New Roman" w:hAnsi="Times New Roman" w:cs="Times New Roman"/>
      <w:b/>
      <w:bCs/>
      <w:kern w:val="3"/>
      <w:lang w:eastAsia="zh-CN" w:bidi="es-CR"/>
    </w:rPr>
  </w:style>
  <w:style w:type="numbering" w:customStyle="1" w:styleId="WW8Num3">
    <w:name w:val="WW8Num3"/>
    <w:basedOn w:val="Sinlista"/>
    <w:rsid w:val="000D1DE0"/>
  </w:style>
  <w:style w:type="numbering" w:customStyle="1" w:styleId="WW8Num2">
    <w:name w:val="WW8Num2"/>
    <w:basedOn w:val="Sinlista"/>
    <w:rsid w:val="000D1DE0"/>
  </w:style>
  <w:style w:type="paragraph" w:customStyle="1" w:styleId="Sinespaciado10">
    <w:name w:val="Sin espaciado10"/>
    <w:rsid w:val="000D1DE0"/>
    <w:pPr>
      <w:suppressAutoHyphens/>
      <w:spacing w:after="0" w:line="240" w:lineRule="auto"/>
    </w:pPr>
    <w:rPr>
      <w:rFonts w:ascii="Calibri" w:eastAsia="Times New Roman" w:hAnsi="Calibri" w:cs="Calibri"/>
      <w:color w:val="00000A"/>
      <w:lang w:val="es-MX" w:eastAsia="zh-CN"/>
    </w:rPr>
  </w:style>
  <w:style w:type="character" w:customStyle="1" w:styleId="ListLabel30">
    <w:name w:val="ListLabel 30"/>
    <w:rsid w:val="000D1DE0"/>
    <w:rPr>
      <w:rFonts w:ascii="Calibri" w:hAnsi="Calibri" w:cs="Calibri"/>
      <w:color w:val="000000"/>
    </w:rPr>
  </w:style>
  <w:style w:type="character" w:customStyle="1" w:styleId="ListLabel29">
    <w:name w:val="ListLabel 29"/>
    <w:rsid w:val="000D1DE0"/>
    <w:rPr>
      <w:rFonts w:ascii="Calibri" w:hAnsi="Calibri" w:cs="Calibri"/>
      <w:color w:val="000000"/>
    </w:rPr>
  </w:style>
  <w:style w:type="character" w:customStyle="1" w:styleId="Acrf3nimoHTML">
    <w:name w:val="Acróf3nimo HTML"/>
    <w:uiPriority w:val="99"/>
    <w:rsid w:val="000D1DE0"/>
  </w:style>
  <w:style w:type="character" w:customStyle="1" w:styleId="TedtuloCar">
    <w:name w:val="Tíedtulo Car"/>
    <w:uiPriority w:val="99"/>
    <w:rsid w:val="000D1DE0"/>
    <w:rPr>
      <w:rFonts w:ascii="Cambria" w:hAnsi="Cambria" w:cs="Cambria"/>
      <w:b/>
      <w:bCs/>
    </w:rPr>
  </w:style>
  <w:style w:type="character" w:customStyle="1" w:styleId="Nfamerodepe1gina">
    <w:name w:val="Núfamero de páe1gina"/>
    <w:uiPriority w:val="99"/>
    <w:rsid w:val="000D1DE0"/>
  </w:style>
  <w:style w:type="character" w:customStyle="1" w:styleId="Fuentedepe1rrafopredeter1">
    <w:name w:val="Fuente de páe1rrafo predeter.1"/>
    <w:uiPriority w:val="99"/>
    <w:rsid w:val="000D1DE0"/>
  </w:style>
  <w:style w:type="character" w:customStyle="1" w:styleId="Fuentedepe1rrafopredeter2">
    <w:name w:val="Fuente de páe1rrafo predeter.2"/>
    <w:uiPriority w:val="99"/>
    <w:rsid w:val="000D1DE0"/>
  </w:style>
  <w:style w:type="character" w:customStyle="1" w:styleId="Fuentedepe1rrafopredeter3">
    <w:name w:val="Fuente de páe1rrafo predeter.3"/>
    <w:uiPriority w:val="99"/>
    <w:rsid w:val="000D1DE0"/>
  </w:style>
  <w:style w:type="character" w:customStyle="1" w:styleId="Fuentedepe1rrafopredeter4">
    <w:name w:val="Fuente de páe1rrafo predeter.4"/>
    <w:uiPriority w:val="99"/>
    <w:rsid w:val="000D1DE0"/>
  </w:style>
  <w:style w:type="character" w:customStyle="1" w:styleId="Fuentedepe1rrafopredeter5">
    <w:name w:val="Fuente de páe1rrafo predeter.5"/>
    <w:uiPriority w:val="99"/>
    <w:rsid w:val="000D1DE0"/>
  </w:style>
  <w:style w:type="character" w:customStyle="1" w:styleId="Vif1etas">
    <w:name w:val="Viñf1etas"/>
    <w:uiPriority w:val="99"/>
    <w:rsid w:val="000D1DE0"/>
    <w:rPr>
      <w:rFonts w:ascii="Arial Unicode MS" w:eastAsia="Arial Unicode MS" w:cs="Arial Unicode MS"/>
    </w:rPr>
  </w:style>
  <w:style w:type="character" w:customStyle="1" w:styleId="EnlacedeInternet">
    <w:name w:val="Enlace de Internet"/>
    <w:uiPriority w:val="99"/>
    <w:rsid w:val="000D1DE0"/>
    <w:rPr>
      <w:color w:val="0000FF"/>
      <w:u w:val="single"/>
    </w:rPr>
  </w:style>
  <w:style w:type="paragraph" w:customStyle="1" w:styleId="Leyenda">
    <w:name w:val="Leyenda"/>
    <w:qFormat/>
    <w:rsid w:val="000D1DE0"/>
    <w:pPr>
      <w:autoSpaceDE w:val="0"/>
      <w:autoSpaceDN w:val="0"/>
      <w:adjustRightInd w:val="0"/>
      <w:spacing w:before="120" w:after="120" w:line="240" w:lineRule="auto"/>
    </w:pPr>
    <w:rPr>
      <w:rFonts w:ascii="Arial" w:eastAsia="Calibri" w:hAnsi="Arial" w:cs="Arial"/>
      <w:i/>
      <w:iCs/>
      <w:color w:val="000000"/>
      <w:sz w:val="24"/>
      <w:szCs w:val="24"/>
      <w:lang w:eastAsia="es-CR"/>
    </w:rPr>
  </w:style>
  <w:style w:type="paragraph" w:customStyle="1" w:styleId="DocumentMap">
    <w:name w:val="DocumentMap"/>
    <w:rsid w:val="000D1DE0"/>
    <w:pPr>
      <w:autoSpaceDE w:val="0"/>
      <w:autoSpaceDN w:val="0"/>
      <w:adjustRightInd w:val="0"/>
      <w:spacing w:after="0" w:line="240" w:lineRule="auto"/>
    </w:pPr>
    <w:rPr>
      <w:rFonts w:ascii="Arial" w:eastAsia="Calibri" w:hAnsi="Arial" w:cs="Arial"/>
      <w:color w:val="000000"/>
      <w:sz w:val="20"/>
      <w:szCs w:val="20"/>
      <w:lang w:eastAsia="es-CR"/>
    </w:rPr>
  </w:style>
  <w:style w:type="paragraph" w:customStyle="1" w:styleId="cdndice">
    <w:name w:val="Ícdndice"/>
    <w:uiPriority w:val="99"/>
    <w:rsid w:val="000D1DE0"/>
    <w:pPr>
      <w:autoSpaceDE w:val="0"/>
      <w:autoSpaceDN w:val="0"/>
      <w:adjustRightInd w:val="0"/>
      <w:spacing w:after="0" w:line="240" w:lineRule="auto"/>
    </w:pPr>
    <w:rPr>
      <w:rFonts w:ascii="Arial" w:eastAsia="Calibri" w:hAnsi="Arial" w:cs="Arial"/>
      <w:color w:val="000000"/>
      <w:sz w:val="24"/>
      <w:szCs w:val="24"/>
      <w:lang w:eastAsia="es-CR"/>
    </w:rPr>
  </w:style>
  <w:style w:type="paragraph" w:customStyle="1" w:styleId="Revisif3n">
    <w:name w:val="Revisióf3n"/>
    <w:uiPriority w:val="99"/>
    <w:rsid w:val="000D1DE0"/>
    <w:pPr>
      <w:autoSpaceDE w:val="0"/>
      <w:autoSpaceDN w:val="0"/>
      <w:adjustRightInd w:val="0"/>
      <w:spacing w:after="0" w:line="240" w:lineRule="auto"/>
    </w:pPr>
    <w:rPr>
      <w:rFonts w:ascii="Arial" w:eastAsia="Calibri" w:hAnsi="Arial" w:cs="Arial"/>
      <w:color w:val="000000"/>
      <w:sz w:val="24"/>
      <w:szCs w:val="24"/>
      <w:lang w:eastAsia="es-CR"/>
    </w:rPr>
  </w:style>
  <w:style w:type="paragraph" w:customStyle="1" w:styleId="Tedtulo31">
    <w:name w:val="Tíedtulo 31"/>
    <w:uiPriority w:val="99"/>
    <w:rsid w:val="000D1DE0"/>
    <w:pPr>
      <w:keepNext/>
      <w:autoSpaceDE w:val="0"/>
      <w:autoSpaceDN w:val="0"/>
      <w:adjustRightInd w:val="0"/>
      <w:spacing w:before="240" w:after="60" w:line="240" w:lineRule="auto"/>
      <w:jc w:val="center"/>
    </w:pPr>
    <w:rPr>
      <w:rFonts w:ascii="Arial" w:eastAsia="Calibri" w:hAnsi="Arial" w:cs="Arial"/>
      <w:b/>
      <w:bCs/>
      <w:i/>
      <w:iCs/>
      <w:color w:val="000000"/>
      <w:sz w:val="24"/>
      <w:szCs w:val="24"/>
      <w:u w:val="double"/>
      <w:lang w:eastAsia="es-CR"/>
    </w:rPr>
  </w:style>
  <w:style w:type="paragraph" w:customStyle="1" w:styleId="Tedtulo21">
    <w:name w:val="Tíedtulo 21"/>
    <w:uiPriority w:val="99"/>
    <w:rsid w:val="000D1DE0"/>
    <w:pPr>
      <w:keepNext/>
      <w:autoSpaceDE w:val="0"/>
      <w:autoSpaceDN w:val="0"/>
      <w:adjustRightInd w:val="0"/>
      <w:spacing w:before="240" w:after="60" w:line="240" w:lineRule="auto"/>
      <w:jc w:val="center"/>
    </w:pPr>
    <w:rPr>
      <w:rFonts w:ascii="Arial" w:eastAsia="Calibri" w:hAnsi="Arial" w:cs="Arial"/>
      <w:b/>
      <w:bCs/>
      <w:i/>
      <w:iCs/>
      <w:color w:val="000000"/>
      <w:sz w:val="28"/>
      <w:szCs w:val="28"/>
      <w:u w:val="double"/>
      <w:lang w:eastAsia="es-CR"/>
    </w:rPr>
  </w:style>
  <w:style w:type="paragraph" w:customStyle="1" w:styleId="Piedepe1gina">
    <w:name w:val="Pie de páe1gina"/>
    <w:uiPriority w:val="99"/>
    <w:rsid w:val="000D1DE0"/>
    <w:pPr>
      <w:autoSpaceDE w:val="0"/>
      <w:autoSpaceDN w:val="0"/>
      <w:adjustRightInd w:val="0"/>
      <w:spacing w:after="0" w:line="240" w:lineRule="auto"/>
    </w:pPr>
    <w:rPr>
      <w:rFonts w:ascii="Arial" w:eastAsia="Calibri" w:hAnsi="Arial" w:cs="Arial"/>
      <w:color w:val="000000"/>
      <w:lang w:eastAsia="es-CR"/>
    </w:rPr>
  </w:style>
  <w:style w:type="paragraph" w:customStyle="1" w:styleId="Cuerpodetextoconsangreda">
    <w:name w:val="Cuerpo de texto con sangríeda"/>
    <w:uiPriority w:val="99"/>
    <w:rsid w:val="000D1DE0"/>
    <w:pPr>
      <w:autoSpaceDE w:val="0"/>
      <w:autoSpaceDN w:val="0"/>
      <w:adjustRightInd w:val="0"/>
      <w:spacing w:after="120" w:line="288" w:lineRule="auto"/>
      <w:jc w:val="both"/>
    </w:pPr>
    <w:rPr>
      <w:rFonts w:ascii="Arial" w:eastAsia="Calibri" w:hAnsi="Arial" w:cs="Arial"/>
      <w:color w:val="000000"/>
      <w:sz w:val="19"/>
      <w:szCs w:val="19"/>
      <w:lang w:eastAsia="es-CR"/>
    </w:rPr>
  </w:style>
  <w:style w:type="paragraph" w:customStyle="1" w:styleId="Sangreda2detindependiente1">
    <w:name w:val="Sangríeda 2 de t. independiente1"/>
    <w:uiPriority w:val="99"/>
    <w:rsid w:val="000D1DE0"/>
    <w:pPr>
      <w:autoSpaceDE w:val="0"/>
      <w:autoSpaceDN w:val="0"/>
      <w:adjustRightInd w:val="0"/>
      <w:spacing w:after="0" w:line="240" w:lineRule="auto"/>
      <w:ind w:firstLine="708"/>
    </w:pPr>
    <w:rPr>
      <w:rFonts w:ascii="Arial" w:eastAsia="Calibri" w:hAnsi="Arial" w:cs="Arial"/>
      <w:i/>
      <w:iCs/>
      <w:color w:val="000000"/>
      <w:lang w:eastAsia="es-CR"/>
    </w:rPr>
  </w:style>
  <w:style w:type="paragraph" w:customStyle="1" w:styleId="Epedgrafe1">
    <w:name w:val="Epíedgrafe1"/>
    <w:rsid w:val="000D1DE0"/>
    <w:pPr>
      <w:autoSpaceDE w:val="0"/>
      <w:autoSpaceDN w:val="0"/>
      <w:adjustRightInd w:val="0"/>
      <w:spacing w:after="0" w:line="240" w:lineRule="auto"/>
      <w:jc w:val="center"/>
    </w:pPr>
    <w:rPr>
      <w:rFonts w:ascii="Arial" w:eastAsia="Calibri" w:hAnsi="Arial" w:cs="Arial"/>
      <w:b/>
      <w:bCs/>
      <w:color w:val="000000"/>
      <w:lang w:eastAsia="es-CR"/>
    </w:rPr>
  </w:style>
  <w:style w:type="paragraph" w:customStyle="1" w:styleId="Subtedtulo">
    <w:name w:val="Subtíedtulo"/>
    <w:uiPriority w:val="99"/>
    <w:rsid w:val="000D1DE0"/>
    <w:pPr>
      <w:keepNext/>
      <w:autoSpaceDE w:val="0"/>
      <w:autoSpaceDN w:val="0"/>
      <w:adjustRightInd w:val="0"/>
      <w:spacing w:before="240" w:after="120" w:line="240" w:lineRule="auto"/>
      <w:jc w:val="center"/>
    </w:pPr>
    <w:rPr>
      <w:rFonts w:ascii="Arial" w:eastAsia="Calibri" w:hAnsi="Arial" w:cs="Arial"/>
      <w:b/>
      <w:bCs/>
      <w:i/>
      <w:iCs/>
      <w:color w:val="000000"/>
      <w:sz w:val="28"/>
      <w:szCs w:val="28"/>
      <w:lang w:eastAsia="es-CR"/>
    </w:rPr>
  </w:style>
  <w:style w:type="paragraph" w:customStyle="1" w:styleId="Epedgrafe2">
    <w:name w:val="Epíedgrafe2"/>
    <w:uiPriority w:val="99"/>
    <w:rsid w:val="000D1DE0"/>
    <w:pPr>
      <w:autoSpaceDE w:val="0"/>
      <w:autoSpaceDN w:val="0"/>
      <w:adjustRightInd w:val="0"/>
      <w:spacing w:before="120" w:after="120" w:line="240" w:lineRule="auto"/>
    </w:pPr>
    <w:rPr>
      <w:rFonts w:ascii="Arial" w:eastAsia="Calibri" w:hAnsi="Arial" w:cs="Arial"/>
      <w:i/>
      <w:iCs/>
      <w:color w:val="000000"/>
      <w:sz w:val="24"/>
      <w:szCs w:val="24"/>
      <w:lang w:eastAsia="es-CR"/>
    </w:rPr>
  </w:style>
  <w:style w:type="paragraph" w:customStyle="1" w:styleId="Epedgrafe3">
    <w:name w:val="Epíedgrafe3"/>
    <w:uiPriority w:val="99"/>
    <w:rsid w:val="000D1DE0"/>
    <w:pPr>
      <w:autoSpaceDE w:val="0"/>
      <w:autoSpaceDN w:val="0"/>
      <w:adjustRightInd w:val="0"/>
      <w:spacing w:before="120" w:after="120" w:line="240" w:lineRule="auto"/>
    </w:pPr>
    <w:rPr>
      <w:rFonts w:ascii="Arial" w:eastAsia="Calibri" w:hAnsi="Arial" w:cs="Arial"/>
      <w:i/>
      <w:iCs/>
      <w:color w:val="000000"/>
      <w:sz w:val="24"/>
      <w:szCs w:val="24"/>
      <w:lang w:eastAsia="es-CR"/>
    </w:rPr>
  </w:style>
  <w:style w:type="paragraph" w:customStyle="1" w:styleId="Epedgrafe4">
    <w:name w:val="Epíedgrafe4"/>
    <w:uiPriority w:val="99"/>
    <w:rsid w:val="000D1DE0"/>
    <w:pPr>
      <w:autoSpaceDE w:val="0"/>
      <w:autoSpaceDN w:val="0"/>
      <w:adjustRightInd w:val="0"/>
      <w:spacing w:before="120" w:after="120" w:line="240" w:lineRule="auto"/>
    </w:pPr>
    <w:rPr>
      <w:rFonts w:ascii="Arial" w:eastAsia="Calibri" w:hAnsi="Arial" w:cs="Arial"/>
      <w:i/>
      <w:iCs/>
      <w:color w:val="000000"/>
      <w:sz w:val="24"/>
      <w:szCs w:val="24"/>
      <w:lang w:eastAsia="es-CR"/>
    </w:rPr>
  </w:style>
  <w:style w:type="paragraph" w:customStyle="1" w:styleId="Epedgrafe">
    <w:name w:val="Epíedgrafe"/>
    <w:uiPriority w:val="99"/>
    <w:rsid w:val="000D1DE0"/>
    <w:pPr>
      <w:autoSpaceDE w:val="0"/>
      <w:autoSpaceDN w:val="0"/>
      <w:adjustRightInd w:val="0"/>
      <w:spacing w:before="120" w:after="120" w:line="240" w:lineRule="auto"/>
    </w:pPr>
    <w:rPr>
      <w:rFonts w:ascii="Arial" w:eastAsia="Calibri" w:hAnsi="Arial" w:cs="Arial"/>
      <w:i/>
      <w:iCs/>
      <w:color w:val="000000"/>
      <w:sz w:val="24"/>
      <w:szCs w:val="24"/>
      <w:lang w:eastAsia="es-CR"/>
    </w:rPr>
  </w:style>
  <w:style w:type="paragraph" w:customStyle="1" w:styleId="Cabecera">
    <w:name w:val="Cabecera"/>
    <w:uiPriority w:val="99"/>
    <w:rsid w:val="000D1DE0"/>
    <w:pPr>
      <w:keepNext/>
      <w:autoSpaceDE w:val="0"/>
      <w:autoSpaceDN w:val="0"/>
      <w:adjustRightInd w:val="0"/>
      <w:spacing w:before="240" w:after="120" w:line="252" w:lineRule="auto"/>
    </w:pPr>
    <w:rPr>
      <w:rFonts w:ascii="Arial" w:eastAsia="Calibri" w:hAnsi="Arial" w:cs="Arial"/>
      <w:color w:val="00000A"/>
      <w:sz w:val="28"/>
      <w:szCs w:val="28"/>
      <w:lang w:eastAsia="es-CR"/>
    </w:rPr>
  </w:style>
  <w:style w:type="paragraph" w:customStyle="1" w:styleId="Sinespaciado11">
    <w:name w:val="Sin espaciado11"/>
    <w:rsid w:val="000D1DE0"/>
    <w:pPr>
      <w:suppressAutoHyphens/>
      <w:spacing w:after="0" w:line="240" w:lineRule="auto"/>
    </w:pPr>
    <w:rPr>
      <w:rFonts w:ascii="Calibri" w:eastAsia="Times New Roman" w:hAnsi="Calibri" w:cs="Calibri"/>
      <w:color w:val="00000A"/>
      <w:lang w:val="es-MX" w:eastAsia="zh-CN"/>
    </w:rPr>
  </w:style>
  <w:style w:type="character" w:customStyle="1" w:styleId="WW8Num13z7">
    <w:name w:val="WW8Num13z7"/>
    <w:qFormat/>
    <w:rsid w:val="000D1DE0"/>
  </w:style>
  <w:style w:type="character" w:customStyle="1" w:styleId="NumberingSymbols">
    <w:name w:val="Numbering Symbols"/>
    <w:rsid w:val="000D1DE0"/>
  </w:style>
  <w:style w:type="numbering" w:customStyle="1" w:styleId="WW8Num1">
    <w:name w:val="WW8Num1"/>
    <w:basedOn w:val="Sinlista"/>
    <w:rsid w:val="000D1DE0"/>
  </w:style>
  <w:style w:type="paragraph" w:customStyle="1" w:styleId="Prrafodelista6">
    <w:name w:val="Párrafo de lista6"/>
    <w:basedOn w:val="Normal"/>
    <w:rsid w:val="000D1DE0"/>
    <w:pPr>
      <w:spacing w:after="160" w:line="252" w:lineRule="auto"/>
      <w:ind w:left="720"/>
      <w:contextualSpacing/>
    </w:pPr>
    <w:rPr>
      <w:rFonts w:ascii="Calibri" w:hAnsi="Calibri" w:cs="Calibri"/>
      <w:color w:val="00000A"/>
      <w:sz w:val="22"/>
      <w:szCs w:val="22"/>
      <w:lang w:val="es-CR" w:eastAsia="zh-CN"/>
    </w:rPr>
  </w:style>
  <w:style w:type="character" w:customStyle="1" w:styleId="Fuentedeprrafopredeter10">
    <w:name w:val="Fuente de párrafo predeter.10"/>
    <w:rsid w:val="000D1DE0"/>
  </w:style>
  <w:style w:type="paragraph" w:customStyle="1" w:styleId="Prrafodelista7">
    <w:name w:val="Párrafo de lista7"/>
    <w:rsid w:val="000D1DE0"/>
    <w:pPr>
      <w:suppressAutoHyphens/>
      <w:spacing w:line="240" w:lineRule="auto"/>
      <w:ind w:left="720"/>
    </w:pPr>
    <w:rPr>
      <w:rFonts w:ascii="Times New Roman" w:eastAsia="Times New Roman" w:hAnsi="Times New Roman" w:cs="Arial"/>
      <w:color w:val="00000A"/>
      <w:kern w:val="2"/>
      <w:sz w:val="24"/>
      <w:szCs w:val="24"/>
      <w:lang w:eastAsia="zh-CN" w:bidi="hi-IN"/>
    </w:rPr>
  </w:style>
  <w:style w:type="character" w:customStyle="1" w:styleId="WW8Num5z4">
    <w:name w:val="WW8Num5z4"/>
    <w:qFormat/>
    <w:rsid w:val="000D1DE0"/>
  </w:style>
  <w:style w:type="character" w:customStyle="1" w:styleId="WW8Num5z5">
    <w:name w:val="WW8Num5z5"/>
    <w:qFormat/>
    <w:rsid w:val="000D1DE0"/>
  </w:style>
  <w:style w:type="character" w:customStyle="1" w:styleId="WW8Num5z6">
    <w:name w:val="WW8Num5z6"/>
    <w:qFormat/>
    <w:rsid w:val="000D1DE0"/>
  </w:style>
  <w:style w:type="character" w:customStyle="1" w:styleId="WW8Num5z7">
    <w:name w:val="WW8Num5z7"/>
    <w:qFormat/>
    <w:rsid w:val="000D1DE0"/>
  </w:style>
  <w:style w:type="character" w:customStyle="1" w:styleId="WW8Num5z8">
    <w:name w:val="WW8Num5z8"/>
    <w:qFormat/>
    <w:rsid w:val="000D1DE0"/>
  </w:style>
  <w:style w:type="character" w:customStyle="1" w:styleId="AcrnimoHTML1">
    <w:name w:val="Acrónimo HTML1"/>
    <w:qFormat/>
    <w:rsid w:val="000D1DE0"/>
  </w:style>
  <w:style w:type="paragraph" w:customStyle="1" w:styleId="Ttulo61">
    <w:name w:val="Título 61"/>
    <w:qFormat/>
    <w:rsid w:val="000D1DE0"/>
    <w:pPr>
      <w:keepNext/>
      <w:spacing w:after="0" w:line="100" w:lineRule="atLeast"/>
      <w:jc w:val="center"/>
    </w:pPr>
    <w:rPr>
      <w:rFonts w:ascii="Times New Roman" w:eastAsia="Calibri" w:hAnsi="Times New Roman" w:cs="Times New Roman"/>
      <w:b/>
      <w:i/>
      <w:color w:val="00000A"/>
      <w:sz w:val="24"/>
      <w:szCs w:val="24"/>
      <w:u w:val="single"/>
    </w:rPr>
  </w:style>
  <w:style w:type="paragraph" w:customStyle="1" w:styleId="Ttulo71">
    <w:name w:val="Título 71"/>
    <w:qFormat/>
    <w:rsid w:val="000D1DE0"/>
    <w:pPr>
      <w:keepNext/>
      <w:spacing w:after="0" w:line="100" w:lineRule="atLeast"/>
      <w:jc w:val="center"/>
    </w:pPr>
    <w:rPr>
      <w:rFonts w:ascii="Times New Roman" w:eastAsia="Calibri" w:hAnsi="Times New Roman" w:cs="Times New Roman"/>
      <w:b/>
      <w:color w:val="00000A"/>
      <w:sz w:val="24"/>
      <w:szCs w:val="24"/>
    </w:rPr>
  </w:style>
  <w:style w:type="paragraph" w:customStyle="1" w:styleId="Ttulo81">
    <w:name w:val="Título 81"/>
    <w:qFormat/>
    <w:rsid w:val="000D1DE0"/>
    <w:pPr>
      <w:keepNext/>
      <w:spacing w:after="0" w:line="100" w:lineRule="atLeast"/>
    </w:pPr>
    <w:rPr>
      <w:rFonts w:ascii="Times New Roman" w:eastAsia="Calibri" w:hAnsi="Times New Roman" w:cs="Times New Roman"/>
      <w:b/>
      <w:color w:val="00000A"/>
      <w:szCs w:val="24"/>
    </w:rPr>
  </w:style>
  <w:style w:type="paragraph" w:customStyle="1" w:styleId="Ttulo91">
    <w:name w:val="Título 91"/>
    <w:qFormat/>
    <w:rsid w:val="000D1DE0"/>
    <w:pPr>
      <w:keepNext/>
      <w:spacing w:after="0" w:line="100" w:lineRule="atLeast"/>
      <w:ind w:left="360"/>
      <w:jc w:val="center"/>
    </w:pPr>
    <w:rPr>
      <w:rFonts w:ascii="Times New Roman" w:eastAsia="Calibri" w:hAnsi="Times New Roman" w:cs="Times New Roman"/>
      <w:b/>
      <w:color w:val="00000A"/>
      <w:sz w:val="24"/>
      <w:szCs w:val="24"/>
      <w:u w:val="double"/>
    </w:rPr>
  </w:style>
  <w:style w:type="paragraph" w:customStyle="1" w:styleId="Piedepgina1">
    <w:name w:val="Pie de página1"/>
    <w:qFormat/>
    <w:rsid w:val="000D1DE0"/>
    <w:pPr>
      <w:spacing w:after="0" w:line="100" w:lineRule="atLeast"/>
    </w:pPr>
    <w:rPr>
      <w:rFonts w:ascii="Times New Roman" w:eastAsia="Calibri" w:hAnsi="Times New Roman" w:cs="Times New Roman"/>
      <w:color w:val="00000A"/>
      <w:sz w:val="24"/>
      <w:szCs w:val="24"/>
    </w:rPr>
  </w:style>
  <w:style w:type="paragraph" w:customStyle="1" w:styleId="NoSpacing1">
    <w:name w:val="No Spacing1"/>
    <w:qFormat/>
    <w:rsid w:val="000D1DE0"/>
    <w:pPr>
      <w:spacing w:after="0" w:line="100" w:lineRule="atLeast"/>
    </w:pPr>
    <w:rPr>
      <w:rFonts w:ascii="Calibri" w:eastAsia="Calibri" w:hAnsi="Calibri" w:cs="Times New Roman"/>
      <w:color w:val="00000A"/>
      <w:sz w:val="24"/>
      <w:szCs w:val="24"/>
    </w:rPr>
  </w:style>
  <w:style w:type="paragraph" w:customStyle="1" w:styleId="Enumeracin2">
    <w:name w:val="Enumeración 2"/>
    <w:qFormat/>
    <w:rsid w:val="000D1DE0"/>
    <w:pPr>
      <w:spacing w:after="120" w:line="100" w:lineRule="atLeast"/>
      <w:ind w:left="566" w:hanging="283"/>
    </w:pPr>
    <w:rPr>
      <w:rFonts w:ascii="Times New Roman" w:eastAsia="Calibri" w:hAnsi="Times New Roman" w:cs="Times New Roman"/>
      <w:color w:val="00000A"/>
      <w:sz w:val="24"/>
      <w:szCs w:val="24"/>
    </w:rPr>
  </w:style>
  <w:style w:type="paragraph" w:customStyle="1" w:styleId="Revisin1">
    <w:name w:val="Revisión1"/>
    <w:qFormat/>
    <w:rsid w:val="000D1DE0"/>
    <w:pPr>
      <w:spacing w:after="0" w:line="240" w:lineRule="auto"/>
    </w:pPr>
    <w:rPr>
      <w:rFonts w:ascii="Times New Roman" w:eastAsia="Calibri" w:hAnsi="Times New Roman" w:cs="Times New Roman"/>
      <w:color w:val="000000"/>
      <w:sz w:val="24"/>
      <w:szCs w:val="24"/>
    </w:rPr>
  </w:style>
  <w:style w:type="paragraph" w:customStyle="1" w:styleId="Textodeglobo1">
    <w:name w:val="Texto de globo1"/>
    <w:qFormat/>
    <w:rsid w:val="000D1DE0"/>
    <w:pPr>
      <w:spacing w:after="0" w:line="240" w:lineRule="auto"/>
    </w:pPr>
    <w:rPr>
      <w:rFonts w:ascii="Segoe UI" w:eastAsia="Calibri" w:hAnsi="Segoe UI" w:cs="Times New Roman"/>
      <w:color w:val="000000"/>
      <w:sz w:val="18"/>
      <w:szCs w:val="24"/>
    </w:rPr>
  </w:style>
  <w:style w:type="paragraph" w:customStyle="1" w:styleId="Tedtulo1">
    <w:name w:val="Tíedtulo 1"/>
    <w:basedOn w:val="Tedtulo"/>
    <w:uiPriority w:val="99"/>
    <w:rsid w:val="000D1DE0"/>
    <w:rPr>
      <w:b/>
      <w:bCs/>
      <w:sz w:val="36"/>
      <w:szCs w:val="36"/>
    </w:rPr>
  </w:style>
  <w:style w:type="paragraph" w:customStyle="1" w:styleId="Tedtulo5">
    <w:name w:val="Tíedtulo 5"/>
    <w:basedOn w:val="Tedtulo"/>
    <w:uiPriority w:val="99"/>
    <w:rsid w:val="000D1DE0"/>
    <w:pPr>
      <w:spacing w:before="120" w:after="60"/>
    </w:pPr>
    <w:rPr>
      <w:b/>
      <w:bCs/>
      <w:sz w:val="23"/>
      <w:szCs w:val="23"/>
    </w:rPr>
  </w:style>
  <w:style w:type="paragraph" w:customStyle="1" w:styleId="Tedtulo">
    <w:name w:val="Tíedtulo"/>
    <w:basedOn w:val="Normal"/>
    <w:next w:val="Cuerpodetexto"/>
    <w:uiPriority w:val="99"/>
    <w:rsid w:val="000D1DE0"/>
    <w:pPr>
      <w:keepNext/>
      <w:autoSpaceDE w:val="0"/>
      <w:autoSpaceDN w:val="0"/>
      <w:adjustRightInd w:val="0"/>
      <w:spacing w:before="240" w:after="120" w:line="240" w:lineRule="atLeast"/>
    </w:pPr>
    <w:rPr>
      <w:rFonts w:ascii="Arial" w:hAnsi="Liberation Serif" w:cs="Arial"/>
      <w:color w:val="000000"/>
      <w:kern w:val="1"/>
      <w:sz w:val="28"/>
      <w:szCs w:val="28"/>
      <w:lang w:val="es-CR" w:eastAsia="es-CR" w:bidi="hi-IN"/>
    </w:rPr>
  </w:style>
  <w:style w:type="paragraph" w:customStyle="1" w:styleId="Tedtulodelatabla">
    <w:name w:val="Tíedtulo de la tabla"/>
    <w:basedOn w:val="Contenidodelatabla"/>
    <w:uiPriority w:val="99"/>
    <w:rsid w:val="000D1DE0"/>
    <w:pPr>
      <w:suppressLineNumbers w:val="0"/>
    </w:pPr>
  </w:style>
  <w:style w:type="paragraph" w:customStyle="1" w:styleId="Textopreformateado0">
    <w:name w:val="Texto preformateado"/>
    <w:basedOn w:val="Normal"/>
    <w:qFormat/>
    <w:rsid w:val="000D1DE0"/>
    <w:pPr>
      <w:spacing w:line="100" w:lineRule="atLeast"/>
    </w:pPr>
    <w:rPr>
      <w:rFonts w:ascii="Liberation Mono" w:eastAsia="Liberation Mono" w:hAnsi="Liberation Mono" w:cs="Liberation Mono"/>
      <w:color w:val="00000A"/>
      <w:sz w:val="20"/>
      <w:szCs w:val="20"/>
      <w:lang w:val="es-CR" w:eastAsia="es-CR"/>
    </w:rPr>
  </w:style>
  <w:style w:type="character" w:customStyle="1" w:styleId="Fuentedeprrafopredeter11">
    <w:name w:val="Fuente de párrafo predeter.11"/>
    <w:rsid w:val="000D1DE0"/>
  </w:style>
  <w:style w:type="paragraph" w:customStyle="1" w:styleId="Prrafodelista8">
    <w:name w:val="Párrafo de lista8"/>
    <w:rsid w:val="000D1DE0"/>
    <w:pPr>
      <w:suppressAutoHyphens/>
      <w:spacing w:line="240" w:lineRule="auto"/>
      <w:ind w:left="720"/>
    </w:pPr>
    <w:rPr>
      <w:rFonts w:ascii="Times New Roman" w:eastAsia="Times New Roman" w:hAnsi="Times New Roman" w:cs="Arial"/>
      <w:color w:val="00000A"/>
      <w:kern w:val="2"/>
      <w:sz w:val="24"/>
      <w:szCs w:val="24"/>
      <w:lang w:eastAsia="zh-CN" w:bidi="hi-IN"/>
    </w:rPr>
  </w:style>
  <w:style w:type="character" w:customStyle="1" w:styleId="Fuentedeprrafopredeter12">
    <w:name w:val="Fuente de párrafo predeter.12"/>
    <w:rsid w:val="000D1DE0"/>
  </w:style>
  <w:style w:type="paragraph" w:customStyle="1" w:styleId="Prrafodelista9">
    <w:name w:val="Párrafo de lista9"/>
    <w:basedOn w:val="Predeterminado0"/>
    <w:rsid w:val="000D1DE0"/>
    <w:pPr>
      <w:widowControl/>
      <w:suppressAutoHyphens/>
      <w:autoSpaceDE/>
      <w:autoSpaceDN/>
      <w:adjustRightInd/>
    </w:pPr>
    <w:rPr>
      <w:rFonts w:ascii="Times New Roman" w:hAnsi="Times New Roman" w:cs="Times New Roman"/>
      <w:color w:val="auto"/>
      <w:sz w:val="24"/>
      <w:szCs w:val="24"/>
      <w:lang w:eastAsia="ar-SA"/>
    </w:rPr>
  </w:style>
  <w:style w:type="paragraph" w:customStyle="1" w:styleId="Sinespaciado12">
    <w:name w:val="Sin espaciado12"/>
    <w:rsid w:val="000D1DE0"/>
    <w:pPr>
      <w:suppressAutoHyphens/>
      <w:spacing w:after="0" w:line="240" w:lineRule="auto"/>
    </w:pPr>
    <w:rPr>
      <w:rFonts w:ascii="Calibri" w:eastAsia="Times New Roman" w:hAnsi="Calibri" w:cs="Calibri"/>
      <w:color w:val="00000A"/>
      <w:lang w:val="es-MX" w:eastAsia="zh-CN"/>
    </w:rPr>
  </w:style>
  <w:style w:type="character" w:customStyle="1" w:styleId="Fuentedeprrafopredeter13">
    <w:name w:val="Fuente de párrafo predeter.13"/>
    <w:rsid w:val="000D1DE0"/>
  </w:style>
  <w:style w:type="paragraph" w:customStyle="1" w:styleId="Prrafodelista10">
    <w:name w:val="Párrafo de lista10"/>
    <w:rsid w:val="000D1DE0"/>
    <w:pPr>
      <w:suppressAutoHyphens/>
      <w:spacing w:line="240" w:lineRule="auto"/>
      <w:ind w:left="720"/>
    </w:pPr>
    <w:rPr>
      <w:rFonts w:ascii="Times New Roman" w:eastAsia="Times New Roman" w:hAnsi="Times New Roman" w:cs="Arial"/>
      <w:color w:val="00000A"/>
      <w:kern w:val="1"/>
      <w:sz w:val="24"/>
      <w:szCs w:val="24"/>
      <w:lang w:eastAsia="zh-CN" w:bidi="hi-IN"/>
    </w:rPr>
  </w:style>
  <w:style w:type="paragraph" w:customStyle="1" w:styleId="Sinespaciado13">
    <w:name w:val="Sin espaciado13"/>
    <w:rsid w:val="000D1DE0"/>
    <w:pPr>
      <w:widowControl w:val="0"/>
      <w:suppressAutoHyphens/>
      <w:spacing w:after="0" w:line="100" w:lineRule="atLeast"/>
    </w:pPr>
    <w:rPr>
      <w:rFonts w:ascii="Calibri" w:eastAsia="SimSun" w:hAnsi="Calibri" w:cs="Calibri"/>
      <w:kern w:val="1"/>
      <w:lang w:val="es-ES" w:eastAsia="zh-CN"/>
    </w:rPr>
  </w:style>
  <w:style w:type="character" w:customStyle="1" w:styleId="BulletSymbols">
    <w:name w:val="Bullet Symbols"/>
    <w:rsid w:val="000D1DE0"/>
    <w:rPr>
      <w:rFonts w:ascii="OpenSymbol" w:eastAsia="OpenSymbol" w:hAnsi="OpenSymbol" w:cs="OpenSymbol"/>
    </w:rPr>
  </w:style>
  <w:style w:type="paragraph" w:customStyle="1" w:styleId="Ttulo33">
    <w:name w:val="Título 33"/>
    <w:next w:val="Normal"/>
    <w:rsid w:val="000D1DE0"/>
    <w:pPr>
      <w:keepNext/>
      <w:widowControl w:val="0"/>
      <w:suppressAutoHyphens/>
      <w:autoSpaceDE w:val="0"/>
      <w:spacing w:before="240" w:after="60" w:line="0" w:lineRule="atLeast"/>
      <w:jc w:val="center"/>
    </w:pPr>
    <w:rPr>
      <w:rFonts w:ascii="Book Antiqua" w:eastAsia="Book Antiqua" w:hAnsi="Book Antiqua" w:cs="Book Antiqua"/>
      <w:b/>
      <w:bCs/>
      <w:i/>
      <w:iCs/>
      <w:sz w:val="24"/>
      <w:szCs w:val="24"/>
      <w:u w:val="double"/>
      <w:lang w:eastAsia="zh-CN" w:bidi="es-CR"/>
    </w:rPr>
  </w:style>
  <w:style w:type="paragraph" w:customStyle="1" w:styleId="Sinespaciado14">
    <w:name w:val="Sin espaciado14"/>
    <w:rsid w:val="000D1DE0"/>
    <w:pPr>
      <w:widowControl w:val="0"/>
      <w:suppressAutoHyphens/>
      <w:spacing w:after="0" w:line="100" w:lineRule="atLeast"/>
    </w:pPr>
    <w:rPr>
      <w:rFonts w:ascii="Calibri" w:eastAsia="SimSun" w:hAnsi="Calibri" w:cs="Calibri"/>
      <w:kern w:val="2"/>
      <w:lang w:val="es-ES" w:eastAsia="zh-CN"/>
    </w:rPr>
  </w:style>
  <w:style w:type="paragraph" w:customStyle="1" w:styleId="Standarduseruser">
    <w:name w:val="Standard (user) (user)"/>
    <w:rsid w:val="000D1DE0"/>
    <w:pPr>
      <w:widowControl w:val="0"/>
      <w:suppressAutoHyphens/>
      <w:autoSpaceDE w:val="0"/>
      <w:autoSpaceDN w:val="0"/>
      <w:spacing w:after="0" w:line="240" w:lineRule="auto"/>
      <w:textAlignment w:val="baseline"/>
    </w:pPr>
    <w:rPr>
      <w:rFonts w:ascii="Book Antiqua" w:eastAsia="Book Antiqua" w:hAnsi="Book Antiqua" w:cs="Book Antiqua"/>
      <w:kern w:val="3"/>
      <w:lang w:eastAsia="zh-CN" w:bidi="es-CR"/>
    </w:rPr>
  </w:style>
  <w:style w:type="paragraph" w:customStyle="1" w:styleId="Sinespaciado15">
    <w:name w:val="Sin espaciado15"/>
    <w:rsid w:val="000D1DE0"/>
    <w:pPr>
      <w:suppressAutoHyphens/>
      <w:spacing w:after="0" w:line="240" w:lineRule="auto"/>
    </w:pPr>
    <w:rPr>
      <w:rFonts w:ascii="Calibri" w:eastAsia="Times New Roman" w:hAnsi="Calibri" w:cs="Calibri"/>
      <w:color w:val="00000A"/>
      <w:lang w:val="es-MX" w:eastAsia="zh-CN"/>
    </w:rPr>
  </w:style>
  <w:style w:type="character" w:customStyle="1" w:styleId="Fuentedeprrafopredeter14">
    <w:name w:val="Fuente de párrafo predeter.14"/>
    <w:rsid w:val="000D1DE0"/>
  </w:style>
  <w:style w:type="character" w:customStyle="1" w:styleId="Fuentedeprrafopredeter15">
    <w:name w:val="Fuente de párrafo predeter.15"/>
    <w:rsid w:val="000D1DE0"/>
  </w:style>
  <w:style w:type="paragraph" w:customStyle="1" w:styleId="Prrafodelista11">
    <w:name w:val="Párrafo de lista11"/>
    <w:rsid w:val="000D1DE0"/>
    <w:pPr>
      <w:suppressAutoHyphens/>
      <w:spacing w:line="240" w:lineRule="auto"/>
      <w:ind w:left="720"/>
    </w:pPr>
    <w:rPr>
      <w:rFonts w:ascii="Times New Roman" w:eastAsia="Times New Roman" w:hAnsi="Times New Roman" w:cs="Arial"/>
      <w:color w:val="00000A"/>
      <w:kern w:val="1"/>
      <w:sz w:val="24"/>
      <w:szCs w:val="24"/>
      <w:lang w:eastAsia="zh-CN" w:bidi="hi-IN"/>
    </w:rPr>
  </w:style>
  <w:style w:type="paragraph" w:customStyle="1" w:styleId="Sinespaciado16">
    <w:name w:val="Sin espaciado16"/>
    <w:rsid w:val="000D1DE0"/>
    <w:pPr>
      <w:widowControl w:val="0"/>
      <w:suppressAutoHyphens/>
      <w:spacing w:after="0" w:line="100" w:lineRule="atLeast"/>
    </w:pPr>
    <w:rPr>
      <w:rFonts w:ascii="Calibri" w:eastAsia="SimSun" w:hAnsi="Calibri" w:cs="Calibri"/>
      <w:kern w:val="1"/>
      <w:lang w:val="es-ES" w:eastAsia="zh-CN"/>
    </w:rPr>
  </w:style>
  <w:style w:type="character" w:customStyle="1" w:styleId="TextocomentarioCar1">
    <w:name w:val="Texto comentario Car1"/>
    <w:rsid w:val="000D1DE0"/>
    <w:rPr>
      <w:rFonts w:ascii="Book Antiqua" w:eastAsia="Book Antiqua" w:hAnsi="Book Antiqua" w:cs="Book Antiqua"/>
      <w:color w:val="00000A"/>
      <w:kern w:val="1"/>
      <w:lang w:eastAsia="zh-CN" w:bidi="es-CR"/>
    </w:rPr>
  </w:style>
  <w:style w:type="paragraph" w:customStyle="1" w:styleId="Sinespaciado17">
    <w:name w:val="Sin espaciado17"/>
    <w:rsid w:val="000D1DE0"/>
    <w:pPr>
      <w:widowControl w:val="0"/>
      <w:suppressAutoHyphens/>
      <w:spacing w:after="0" w:line="100" w:lineRule="atLeast"/>
    </w:pPr>
    <w:rPr>
      <w:rFonts w:ascii="Calibri" w:eastAsia="SimSun" w:hAnsi="Calibri" w:cs="Calibri"/>
      <w:kern w:val="2"/>
      <w:lang w:val="es-ES" w:eastAsia="zh-CN"/>
    </w:rPr>
  </w:style>
  <w:style w:type="character" w:customStyle="1" w:styleId="Fuentedeprrafopredeter16">
    <w:name w:val="Fuente de párrafo predeter.16"/>
    <w:rsid w:val="000D1DE0"/>
  </w:style>
  <w:style w:type="paragraph" w:customStyle="1" w:styleId="Prrafodelista12">
    <w:name w:val="Párrafo de lista12"/>
    <w:rsid w:val="000D1DE0"/>
    <w:pPr>
      <w:suppressAutoHyphens/>
      <w:spacing w:line="240" w:lineRule="auto"/>
      <w:ind w:left="720"/>
    </w:pPr>
    <w:rPr>
      <w:rFonts w:ascii="Times New Roman" w:eastAsia="Times New Roman" w:hAnsi="Times New Roman" w:cs="Arial"/>
      <w:color w:val="00000A"/>
      <w:kern w:val="2"/>
      <w:sz w:val="24"/>
      <w:szCs w:val="24"/>
      <w:lang w:eastAsia="zh-CN" w:bidi="hi-IN"/>
    </w:rPr>
  </w:style>
  <w:style w:type="paragraph" w:customStyle="1" w:styleId="Tedtulo2">
    <w:name w:val="Tíedtulo 2"/>
    <w:basedOn w:val="Normal"/>
    <w:rsid w:val="000D1DE0"/>
    <w:pPr>
      <w:keepNext/>
      <w:widowControl w:val="0"/>
      <w:autoSpaceDE w:val="0"/>
      <w:autoSpaceDN w:val="0"/>
      <w:adjustRightInd w:val="0"/>
      <w:spacing w:before="240" w:after="60" w:line="100" w:lineRule="atLeast"/>
      <w:jc w:val="center"/>
      <w:textAlignment w:val="baseline"/>
    </w:pPr>
    <w:rPr>
      <w:rFonts w:ascii="Book Antiqua" w:hAnsi="Liberation Serif" w:cs="Book Antiqua"/>
      <w:b/>
      <w:bCs/>
      <w:i/>
      <w:iCs/>
      <w:color w:val="00000A"/>
      <w:kern w:val="1"/>
      <w:sz w:val="28"/>
      <w:szCs w:val="28"/>
      <w:u w:val="double"/>
      <w:lang w:val="es-CR" w:eastAsia="es-CR"/>
    </w:rPr>
  </w:style>
  <w:style w:type="character" w:customStyle="1" w:styleId="Sedmbolosdenumeracif3n">
    <w:name w:val="Síedmbolos de numeracióf3n"/>
    <w:uiPriority w:val="99"/>
    <w:rsid w:val="000D1DE0"/>
  </w:style>
  <w:style w:type="character" w:customStyle="1" w:styleId="c9nfasis1">
    <w:name w:val="Éc9nfasis1"/>
    <w:uiPriority w:val="99"/>
    <w:rsid w:val="000D1DE0"/>
    <w:rPr>
      <w:rFonts w:eastAsia="Times New Roman"/>
      <w:i/>
      <w:iCs/>
    </w:rPr>
  </w:style>
  <w:style w:type="paragraph" w:customStyle="1" w:styleId="Tedtulo3">
    <w:name w:val="Tíedtulo3"/>
    <w:basedOn w:val="Normal"/>
    <w:uiPriority w:val="99"/>
    <w:rsid w:val="000D1DE0"/>
    <w:pPr>
      <w:keepNext/>
      <w:widowControl w:val="0"/>
      <w:autoSpaceDE w:val="0"/>
      <w:autoSpaceDN w:val="0"/>
      <w:adjustRightInd w:val="0"/>
      <w:spacing w:before="240" w:after="120" w:line="252" w:lineRule="auto"/>
      <w:textAlignment w:val="baseline"/>
    </w:pPr>
    <w:rPr>
      <w:rFonts w:ascii="Liberation Sans" w:hAnsi="Liberation Serif" w:cs="Liberation Sans"/>
      <w:color w:val="00000A"/>
      <w:kern w:val="1"/>
      <w:sz w:val="28"/>
      <w:szCs w:val="28"/>
      <w:lang w:val="es-CR" w:eastAsia="es-CR"/>
    </w:rPr>
  </w:style>
  <w:style w:type="paragraph" w:customStyle="1" w:styleId="Descripcif3n">
    <w:name w:val="Descripcióf3n"/>
    <w:basedOn w:val="Normal"/>
    <w:uiPriority w:val="99"/>
    <w:rsid w:val="000D1DE0"/>
    <w:pPr>
      <w:widowControl w:val="0"/>
      <w:autoSpaceDE w:val="0"/>
      <w:autoSpaceDN w:val="0"/>
      <w:adjustRightInd w:val="0"/>
      <w:spacing w:before="120" w:after="120" w:line="252" w:lineRule="auto"/>
      <w:textAlignment w:val="baseline"/>
    </w:pPr>
    <w:rPr>
      <w:rFonts w:ascii="Book Antiqua" w:hAnsi="Liberation Serif" w:cs="Book Antiqua"/>
      <w:i/>
      <w:iCs/>
      <w:color w:val="00000A"/>
      <w:kern w:val="1"/>
      <w:lang w:val="es-CR" w:eastAsia="es-CR"/>
    </w:rPr>
  </w:style>
  <w:style w:type="paragraph" w:customStyle="1" w:styleId="Tedtulo20">
    <w:name w:val="Tíedtulo2"/>
    <w:basedOn w:val="Normal"/>
    <w:uiPriority w:val="99"/>
    <w:rsid w:val="000D1DE0"/>
    <w:pPr>
      <w:keepNext/>
      <w:widowControl w:val="0"/>
      <w:autoSpaceDE w:val="0"/>
      <w:autoSpaceDN w:val="0"/>
      <w:adjustRightInd w:val="0"/>
      <w:spacing w:before="240" w:after="120" w:line="252" w:lineRule="auto"/>
      <w:textAlignment w:val="baseline"/>
    </w:pPr>
    <w:rPr>
      <w:rFonts w:ascii="Liberation Sans" w:hAnsi="Liberation Serif" w:cs="Liberation Sans"/>
      <w:color w:val="00000A"/>
      <w:kern w:val="1"/>
      <w:sz w:val="28"/>
      <w:szCs w:val="28"/>
      <w:lang w:val="es-CR" w:eastAsia="es-CR"/>
    </w:rPr>
  </w:style>
  <w:style w:type="paragraph" w:customStyle="1" w:styleId="Tedtulo10">
    <w:name w:val="Tíedtulo1"/>
    <w:basedOn w:val="Normal"/>
    <w:uiPriority w:val="99"/>
    <w:rsid w:val="000D1DE0"/>
    <w:pPr>
      <w:keepNext/>
      <w:widowControl w:val="0"/>
      <w:autoSpaceDE w:val="0"/>
      <w:autoSpaceDN w:val="0"/>
      <w:adjustRightInd w:val="0"/>
      <w:spacing w:before="240" w:after="120" w:line="252" w:lineRule="auto"/>
      <w:textAlignment w:val="baseline"/>
    </w:pPr>
    <w:rPr>
      <w:rFonts w:ascii="Liberation Sans" w:hAnsi="Liberation Serif" w:cs="Liberation Sans"/>
      <w:color w:val="00000A"/>
      <w:kern w:val="1"/>
      <w:sz w:val="28"/>
      <w:szCs w:val="28"/>
      <w:lang w:val="es-CR" w:eastAsia="es-CR"/>
    </w:rPr>
  </w:style>
  <w:style w:type="paragraph" w:customStyle="1" w:styleId="Descripcif3n1">
    <w:name w:val="Descripcióf3n1"/>
    <w:basedOn w:val="Normal"/>
    <w:uiPriority w:val="99"/>
    <w:rsid w:val="000D1DE0"/>
    <w:pPr>
      <w:widowControl w:val="0"/>
      <w:autoSpaceDE w:val="0"/>
      <w:autoSpaceDN w:val="0"/>
      <w:adjustRightInd w:val="0"/>
      <w:spacing w:before="120" w:after="120" w:line="252" w:lineRule="auto"/>
      <w:textAlignment w:val="baseline"/>
    </w:pPr>
    <w:rPr>
      <w:rFonts w:ascii="Book Antiqua" w:hAnsi="Liberation Serif" w:cs="Book Antiqua"/>
      <w:i/>
      <w:iCs/>
      <w:color w:val="00000A"/>
      <w:kern w:val="1"/>
      <w:lang w:val="es-CR" w:eastAsia="es-CR"/>
    </w:rPr>
  </w:style>
  <w:style w:type="paragraph" w:customStyle="1" w:styleId="Notaalpie">
    <w:name w:val="Nota al pie"/>
    <w:basedOn w:val="Normal"/>
    <w:uiPriority w:val="99"/>
    <w:rsid w:val="000D1DE0"/>
    <w:pPr>
      <w:widowControl w:val="0"/>
      <w:autoSpaceDE w:val="0"/>
      <w:autoSpaceDN w:val="0"/>
      <w:adjustRightInd w:val="0"/>
      <w:spacing w:after="160" w:line="252" w:lineRule="auto"/>
      <w:ind w:left="339" w:hanging="339"/>
      <w:textAlignment w:val="baseline"/>
    </w:pPr>
    <w:rPr>
      <w:rFonts w:ascii="Book Antiqua" w:hAnsi="Liberation Serif" w:cs="Book Antiqua"/>
      <w:color w:val="00000A"/>
      <w:kern w:val="1"/>
      <w:sz w:val="20"/>
      <w:szCs w:val="20"/>
      <w:lang w:val="es-CR" w:eastAsia="es-CR"/>
    </w:rPr>
  </w:style>
  <w:style w:type="character" w:customStyle="1" w:styleId="Fuentedeprrafopredeter17">
    <w:name w:val="Fuente de párrafo predeter.17"/>
    <w:rsid w:val="000D1DE0"/>
  </w:style>
  <w:style w:type="character" w:customStyle="1" w:styleId="ListLabel31">
    <w:name w:val="ListLabel 31"/>
    <w:rsid w:val="000D1DE0"/>
    <w:rPr>
      <w:rFonts w:ascii="Calibri" w:hAnsi="Calibri" w:cs="Calibri"/>
      <w:b w:val="0"/>
      <w:sz w:val="22"/>
    </w:rPr>
  </w:style>
  <w:style w:type="character" w:customStyle="1" w:styleId="ListLabel32">
    <w:name w:val="ListLabel 32"/>
    <w:rsid w:val="000D1DE0"/>
    <w:rPr>
      <w:b w:val="0"/>
      <w:sz w:val="22"/>
    </w:rPr>
  </w:style>
  <w:style w:type="character" w:customStyle="1" w:styleId="ListLabel33">
    <w:name w:val="ListLabel 33"/>
    <w:rsid w:val="000D1DE0"/>
    <w:rPr>
      <w:b w:val="0"/>
      <w:sz w:val="22"/>
    </w:rPr>
  </w:style>
  <w:style w:type="character" w:customStyle="1" w:styleId="ListLabel34">
    <w:name w:val="ListLabel 34"/>
    <w:rsid w:val="000D1DE0"/>
    <w:rPr>
      <w:b w:val="0"/>
      <w:sz w:val="22"/>
    </w:rPr>
  </w:style>
  <w:style w:type="character" w:customStyle="1" w:styleId="ListLabel35">
    <w:name w:val="ListLabel 35"/>
    <w:rsid w:val="000D1DE0"/>
    <w:rPr>
      <w:b w:val="0"/>
      <w:sz w:val="22"/>
    </w:rPr>
  </w:style>
  <w:style w:type="character" w:customStyle="1" w:styleId="ListLabel36">
    <w:name w:val="ListLabel 36"/>
    <w:rsid w:val="000D1DE0"/>
    <w:rPr>
      <w:b w:val="0"/>
      <w:sz w:val="22"/>
    </w:rPr>
  </w:style>
  <w:style w:type="character" w:customStyle="1" w:styleId="ListLabel37">
    <w:name w:val="ListLabel 37"/>
    <w:rsid w:val="000D1DE0"/>
    <w:rPr>
      <w:b w:val="0"/>
      <w:sz w:val="22"/>
    </w:rPr>
  </w:style>
  <w:style w:type="character" w:customStyle="1" w:styleId="ListLabel38">
    <w:name w:val="ListLabel 38"/>
    <w:rsid w:val="000D1DE0"/>
    <w:rPr>
      <w:b w:val="0"/>
      <w:sz w:val="22"/>
    </w:rPr>
  </w:style>
  <w:style w:type="character" w:customStyle="1" w:styleId="ListLabel39">
    <w:name w:val="ListLabel 39"/>
    <w:rsid w:val="000D1DE0"/>
    <w:rPr>
      <w:b w:val="0"/>
      <w:sz w:val="22"/>
    </w:rPr>
  </w:style>
  <w:style w:type="character" w:customStyle="1" w:styleId="ListLabel40">
    <w:name w:val="ListLabel 40"/>
    <w:rsid w:val="000D1DE0"/>
    <w:rPr>
      <w:rFonts w:ascii="Calibri" w:eastAsia="Arial Unicode MS" w:hAnsi="Calibri" w:cs="Calibri"/>
      <w:b/>
      <w:iCs/>
      <w:sz w:val="24"/>
      <w:lang w:val="es-ES"/>
    </w:rPr>
  </w:style>
  <w:style w:type="character" w:customStyle="1" w:styleId="ListLabel41">
    <w:name w:val="ListLabel 41"/>
    <w:rsid w:val="000D1DE0"/>
    <w:rPr>
      <w:rFonts w:ascii="Calibri" w:hAnsi="Calibri" w:cs="Calibri"/>
      <w:b w:val="0"/>
      <w:sz w:val="22"/>
    </w:rPr>
  </w:style>
  <w:style w:type="character" w:customStyle="1" w:styleId="ListLabel42">
    <w:name w:val="ListLabel 42"/>
    <w:rsid w:val="000D1DE0"/>
    <w:rPr>
      <w:b w:val="0"/>
      <w:sz w:val="22"/>
    </w:rPr>
  </w:style>
  <w:style w:type="character" w:customStyle="1" w:styleId="ListLabel43">
    <w:name w:val="ListLabel 43"/>
    <w:rsid w:val="000D1DE0"/>
    <w:rPr>
      <w:b w:val="0"/>
      <w:sz w:val="22"/>
    </w:rPr>
  </w:style>
  <w:style w:type="character" w:customStyle="1" w:styleId="ListLabel44">
    <w:name w:val="ListLabel 44"/>
    <w:rsid w:val="000D1DE0"/>
    <w:rPr>
      <w:b w:val="0"/>
      <w:sz w:val="22"/>
    </w:rPr>
  </w:style>
  <w:style w:type="character" w:customStyle="1" w:styleId="ListLabel45">
    <w:name w:val="ListLabel 45"/>
    <w:rsid w:val="000D1DE0"/>
    <w:rPr>
      <w:b w:val="0"/>
      <w:sz w:val="22"/>
    </w:rPr>
  </w:style>
  <w:style w:type="character" w:customStyle="1" w:styleId="ListLabel46">
    <w:name w:val="ListLabel 46"/>
    <w:rsid w:val="000D1DE0"/>
    <w:rPr>
      <w:b w:val="0"/>
      <w:sz w:val="22"/>
    </w:rPr>
  </w:style>
  <w:style w:type="character" w:customStyle="1" w:styleId="ListLabel47">
    <w:name w:val="ListLabel 47"/>
    <w:rsid w:val="000D1DE0"/>
    <w:rPr>
      <w:b w:val="0"/>
      <w:sz w:val="22"/>
    </w:rPr>
  </w:style>
  <w:style w:type="character" w:customStyle="1" w:styleId="ListLabel48">
    <w:name w:val="ListLabel 48"/>
    <w:rsid w:val="000D1DE0"/>
    <w:rPr>
      <w:b w:val="0"/>
      <w:sz w:val="22"/>
    </w:rPr>
  </w:style>
  <w:style w:type="character" w:customStyle="1" w:styleId="ListLabel49">
    <w:name w:val="ListLabel 49"/>
    <w:rsid w:val="000D1DE0"/>
    <w:rPr>
      <w:b w:val="0"/>
      <w:sz w:val="22"/>
    </w:rPr>
  </w:style>
  <w:style w:type="character" w:customStyle="1" w:styleId="ListLabel50">
    <w:name w:val="ListLabel 50"/>
    <w:rsid w:val="000D1DE0"/>
    <w:rPr>
      <w:rFonts w:ascii="Calibri" w:eastAsia="Arial Unicode MS" w:hAnsi="Calibri" w:cs="Calibri"/>
      <w:b/>
      <w:iCs/>
      <w:sz w:val="24"/>
      <w:lang w:val="es-ES"/>
    </w:rPr>
  </w:style>
  <w:style w:type="character" w:customStyle="1" w:styleId="ListLabel51">
    <w:name w:val="ListLabel 51"/>
    <w:rsid w:val="000D1DE0"/>
    <w:rPr>
      <w:rFonts w:ascii="Calibri" w:hAnsi="Calibri" w:cs="Calibri"/>
      <w:b w:val="0"/>
      <w:sz w:val="22"/>
    </w:rPr>
  </w:style>
  <w:style w:type="character" w:customStyle="1" w:styleId="ListLabel52">
    <w:name w:val="ListLabel 52"/>
    <w:rsid w:val="000D1DE0"/>
    <w:rPr>
      <w:b w:val="0"/>
      <w:sz w:val="22"/>
    </w:rPr>
  </w:style>
  <w:style w:type="character" w:customStyle="1" w:styleId="ListLabel53">
    <w:name w:val="ListLabel 53"/>
    <w:rsid w:val="000D1DE0"/>
    <w:rPr>
      <w:b w:val="0"/>
      <w:sz w:val="22"/>
    </w:rPr>
  </w:style>
  <w:style w:type="character" w:customStyle="1" w:styleId="ListLabel54">
    <w:name w:val="ListLabel 54"/>
    <w:rsid w:val="000D1DE0"/>
    <w:rPr>
      <w:b w:val="0"/>
      <w:sz w:val="22"/>
    </w:rPr>
  </w:style>
  <w:style w:type="character" w:customStyle="1" w:styleId="ListLabel55">
    <w:name w:val="ListLabel 55"/>
    <w:rsid w:val="000D1DE0"/>
    <w:rPr>
      <w:b w:val="0"/>
      <w:sz w:val="22"/>
    </w:rPr>
  </w:style>
  <w:style w:type="character" w:customStyle="1" w:styleId="ListLabel56">
    <w:name w:val="ListLabel 56"/>
    <w:rsid w:val="000D1DE0"/>
    <w:rPr>
      <w:b w:val="0"/>
      <w:sz w:val="22"/>
    </w:rPr>
  </w:style>
  <w:style w:type="character" w:customStyle="1" w:styleId="ListLabel57">
    <w:name w:val="ListLabel 57"/>
    <w:rsid w:val="000D1DE0"/>
    <w:rPr>
      <w:b w:val="0"/>
      <w:sz w:val="22"/>
    </w:rPr>
  </w:style>
  <w:style w:type="character" w:customStyle="1" w:styleId="ListLabel58">
    <w:name w:val="ListLabel 58"/>
    <w:rsid w:val="000D1DE0"/>
    <w:rPr>
      <w:b w:val="0"/>
      <w:sz w:val="22"/>
    </w:rPr>
  </w:style>
  <w:style w:type="character" w:customStyle="1" w:styleId="ListLabel59">
    <w:name w:val="ListLabel 59"/>
    <w:rsid w:val="000D1DE0"/>
    <w:rPr>
      <w:b w:val="0"/>
      <w:sz w:val="22"/>
    </w:rPr>
  </w:style>
  <w:style w:type="character" w:customStyle="1" w:styleId="ListLabel60">
    <w:name w:val="ListLabel 60"/>
    <w:rsid w:val="000D1DE0"/>
    <w:rPr>
      <w:rFonts w:ascii="Calibri" w:eastAsia="Arial Unicode MS" w:hAnsi="Calibri" w:cs="Calibri"/>
      <w:b/>
      <w:iCs/>
      <w:sz w:val="24"/>
      <w:lang w:val="es-ES"/>
    </w:rPr>
  </w:style>
  <w:style w:type="character" w:customStyle="1" w:styleId="ListLabel61">
    <w:name w:val="ListLabel 61"/>
    <w:rsid w:val="000D1DE0"/>
    <w:rPr>
      <w:rFonts w:ascii="Calibri" w:hAnsi="Calibri" w:cs="Calibri"/>
      <w:b w:val="0"/>
      <w:sz w:val="24"/>
    </w:rPr>
  </w:style>
  <w:style w:type="character" w:customStyle="1" w:styleId="ListLabel62">
    <w:name w:val="ListLabel 62"/>
    <w:rsid w:val="000D1DE0"/>
    <w:rPr>
      <w:b w:val="0"/>
      <w:sz w:val="22"/>
    </w:rPr>
  </w:style>
  <w:style w:type="character" w:customStyle="1" w:styleId="ListLabel63">
    <w:name w:val="ListLabel 63"/>
    <w:rsid w:val="000D1DE0"/>
    <w:rPr>
      <w:b w:val="0"/>
      <w:sz w:val="22"/>
    </w:rPr>
  </w:style>
  <w:style w:type="character" w:customStyle="1" w:styleId="ListLabel64">
    <w:name w:val="ListLabel 64"/>
    <w:rsid w:val="000D1DE0"/>
    <w:rPr>
      <w:b w:val="0"/>
      <w:sz w:val="22"/>
    </w:rPr>
  </w:style>
  <w:style w:type="character" w:customStyle="1" w:styleId="ListLabel65">
    <w:name w:val="ListLabel 65"/>
    <w:rsid w:val="000D1DE0"/>
    <w:rPr>
      <w:b w:val="0"/>
      <w:sz w:val="22"/>
    </w:rPr>
  </w:style>
  <w:style w:type="character" w:customStyle="1" w:styleId="ListLabel66">
    <w:name w:val="ListLabel 66"/>
    <w:rsid w:val="000D1DE0"/>
    <w:rPr>
      <w:b w:val="0"/>
      <w:sz w:val="22"/>
    </w:rPr>
  </w:style>
  <w:style w:type="character" w:customStyle="1" w:styleId="ListLabel67">
    <w:name w:val="ListLabel 67"/>
    <w:rsid w:val="000D1DE0"/>
    <w:rPr>
      <w:b w:val="0"/>
      <w:sz w:val="22"/>
    </w:rPr>
  </w:style>
  <w:style w:type="character" w:customStyle="1" w:styleId="ListLabel68">
    <w:name w:val="ListLabel 68"/>
    <w:rsid w:val="000D1DE0"/>
    <w:rPr>
      <w:b w:val="0"/>
      <w:sz w:val="22"/>
    </w:rPr>
  </w:style>
  <w:style w:type="character" w:customStyle="1" w:styleId="ListLabel69">
    <w:name w:val="ListLabel 69"/>
    <w:rsid w:val="000D1DE0"/>
    <w:rPr>
      <w:b w:val="0"/>
      <w:sz w:val="22"/>
    </w:rPr>
  </w:style>
  <w:style w:type="character" w:customStyle="1" w:styleId="ListLabel70">
    <w:name w:val="ListLabel 70"/>
    <w:rsid w:val="000D1DE0"/>
    <w:rPr>
      <w:rFonts w:ascii="Calibri" w:eastAsia="Arial Unicode MS" w:hAnsi="Calibri" w:cs="Calibri"/>
      <w:b/>
      <w:iCs/>
      <w:sz w:val="24"/>
      <w:lang w:val="es-ES"/>
    </w:rPr>
  </w:style>
  <w:style w:type="character" w:customStyle="1" w:styleId="ListLabel71">
    <w:name w:val="ListLabel 71"/>
    <w:rsid w:val="000D1DE0"/>
    <w:rPr>
      <w:rFonts w:ascii="Calibri" w:hAnsi="Calibri" w:cs="Calibri"/>
      <w:b w:val="0"/>
      <w:sz w:val="24"/>
    </w:rPr>
  </w:style>
  <w:style w:type="character" w:customStyle="1" w:styleId="ListLabel72">
    <w:name w:val="ListLabel 72"/>
    <w:rsid w:val="000D1DE0"/>
    <w:rPr>
      <w:b w:val="0"/>
      <w:sz w:val="22"/>
    </w:rPr>
  </w:style>
  <w:style w:type="character" w:customStyle="1" w:styleId="ListLabel73">
    <w:name w:val="ListLabel 73"/>
    <w:rsid w:val="000D1DE0"/>
    <w:rPr>
      <w:b w:val="0"/>
      <w:sz w:val="22"/>
    </w:rPr>
  </w:style>
  <w:style w:type="character" w:customStyle="1" w:styleId="ListLabel74">
    <w:name w:val="ListLabel 74"/>
    <w:rsid w:val="000D1DE0"/>
    <w:rPr>
      <w:b w:val="0"/>
      <w:sz w:val="22"/>
    </w:rPr>
  </w:style>
  <w:style w:type="character" w:customStyle="1" w:styleId="ListLabel75">
    <w:name w:val="ListLabel 75"/>
    <w:rsid w:val="000D1DE0"/>
    <w:rPr>
      <w:b w:val="0"/>
      <w:sz w:val="22"/>
    </w:rPr>
  </w:style>
  <w:style w:type="character" w:customStyle="1" w:styleId="ListLabel76">
    <w:name w:val="ListLabel 76"/>
    <w:rsid w:val="000D1DE0"/>
    <w:rPr>
      <w:b w:val="0"/>
      <w:sz w:val="22"/>
    </w:rPr>
  </w:style>
  <w:style w:type="character" w:customStyle="1" w:styleId="ListLabel77">
    <w:name w:val="ListLabel 77"/>
    <w:rsid w:val="000D1DE0"/>
    <w:rPr>
      <w:b w:val="0"/>
      <w:sz w:val="22"/>
    </w:rPr>
  </w:style>
  <w:style w:type="character" w:customStyle="1" w:styleId="ListLabel78">
    <w:name w:val="ListLabel 78"/>
    <w:rsid w:val="000D1DE0"/>
    <w:rPr>
      <w:b w:val="0"/>
      <w:sz w:val="22"/>
    </w:rPr>
  </w:style>
  <w:style w:type="character" w:customStyle="1" w:styleId="ListLabel79">
    <w:name w:val="ListLabel 79"/>
    <w:rsid w:val="000D1DE0"/>
    <w:rPr>
      <w:b w:val="0"/>
      <w:sz w:val="22"/>
    </w:rPr>
  </w:style>
  <w:style w:type="character" w:customStyle="1" w:styleId="ListLabel80">
    <w:name w:val="ListLabel 80"/>
    <w:rsid w:val="000D1DE0"/>
    <w:rPr>
      <w:rFonts w:ascii="Calibri" w:eastAsia="Arial Unicode MS" w:hAnsi="Calibri" w:cs="Calibri"/>
      <w:b/>
      <w:iCs/>
      <w:sz w:val="24"/>
      <w:lang w:val="es-ES"/>
    </w:rPr>
  </w:style>
  <w:style w:type="character" w:customStyle="1" w:styleId="SubttuloCar1">
    <w:name w:val="Subtítulo Car1"/>
    <w:rsid w:val="000D1DE0"/>
    <w:rPr>
      <w:rFonts w:ascii="Arial" w:eastAsia="SimSun" w:hAnsi="Arial" w:cs="Arial"/>
      <w:i/>
      <w:iCs/>
      <w:color w:val="00000A"/>
      <w:sz w:val="28"/>
      <w:szCs w:val="28"/>
      <w:lang w:eastAsia="zh-CN"/>
    </w:rPr>
  </w:style>
  <w:style w:type="character" w:customStyle="1" w:styleId="SangradetextonormalCar1">
    <w:name w:val="Sangría de texto normal Car1"/>
    <w:rsid w:val="000D1DE0"/>
    <w:rPr>
      <w:rFonts w:ascii="Arial" w:eastAsia="SimSun" w:hAnsi="Arial" w:cs="Arial"/>
      <w:color w:val="00000A"/>
      <w:sz w:val="19"/>
      <w:szCs w:val="19"/>
      <w:lang w:eastAsia="zh-CN"/>
    </w:rPr>
  </w:style>
  <w:style w:type="paragraph" w:customStyle="1" w:styleId="Prrafodelista13">
    <w:name w:val="Párrafo de lista13"/>
    <w:rsid w:val="000D1DE0"/>
    <w:pPr>
      <w:suppressAutoHyphens/>
      <w:spacing w:line="240" w:lineRule="auto"/>
      <w:ind w:left="720"/>
    </w:pPr>
    <w:rPr>
      <w:rFonts w:ascii="Times New Roman" w:eastAsia="Times New Roman" w:hAnsi="Times New Roman" w:cs="Arial"/>
      <w:color w:val="00000A"/>
      <w:kern w:val="2"/>
      <w:sz w:val="24"/>
      <w:szCs w:val="24"/>
      <w:lang w:eastAsia="zh-CN" w:bidi="hi-IN"/>
    </w:rPr>
  </w:style>
  <w:style w:type="paragraph" w:customStyle="1" w:styleId="Sinespaciado18">
    <w:name w:val="Sin espaciado18"/>
    <w:rsid w:val="000D1DE0"/>
    <w:pPr>
      <w:widowControl w:val="0"/>
      <w:suppressAutoHyphens/>
      <w:spacing w:after="0" w:line="100" w:lineRule="atLeast"/>
    </w:pPr>
    <w:rPr>
      <w:rFonts w:ascii="Calibri" w:eastAsia="SimSun" w:hAnsi="Calibri" w:cs="Calibri"/>
      <w:kern w:val="2"/>
      <w:lang w:val="es-ES" w:eastAsia="zh-CN"/>
    </w:rPr>
  </w:style>
  <w:style w:type="paragraph" w:customStyle="1" w:styleId="Descripcin3">
    <w:name w:val="Descripción3"/>
    <w:basedOn w:val="Predeterminado0"/>
    <w:rsid w:val="000D1DE0"/>
    <w:pPr>
      <w:widowControl/>
      <w:suppressAutoHyphens/>
      <w:autoSpaceDE/>
      <w:autoSpaceDN/>
      <w:adjustRightInd/>
    </w:pPr>
    <w:rPr>
      <w:rFonts w:ascii="Times New Roman" w:hAnsi="Times New Roman" w:cs="Times New Roman"/>
      <w:color w:val="auto"/>
      <w:sz w:val="24"/>
      <w:szCs w:val="24"/>
      <w:lang w:eastAsia="ar-SA"/>
    </w:rPr>
  </w:style>
  <w:style w:type="character" w:customStyle="1" w:styleId="Fuentedeprrafopredeter18">
    <w:name w:val="Fuente de párrafo predeter.18"/>
    <w:rsid w:val="000D1DE0"/>
  </w:style>
  <w:style w:type="paragraph" w:customStyle="1" w:styleId="Prrafodelista14">
    <w:name w:val="Párrafo de lista14"/>
    <w:rsid w:val="000D1DE0"/>
    <w:pPr>
      <w:suppressAutoHyphens/>
      <w:spacing w:line="240" w:lineRule="auto"/>
      <w:ind w:left="720"/>
    </w:pPr>
    <w:rPr>
      <w:rFonts w:ascii="Times New Roman" w:eastAsia="Times New Roman" w:hAnsi="Times New Roman" w:cs="Arial"/>
      <w:color w:val="00000A"/>
      <w:kern w:val="2"/>
      <w:sz w:val="24"/>
      <w:szCs w:val="24"/>
      <w:lang w:eastAsia="zh-CN" w:bidi="hi-IN"/>
    </w:rPr>
  </w:style>
  <w:style w:type="paragraph" w:customStyle="1" w:styleId="Sinespaciado19">
    <w:name w:val="Sin espaciado19"/>
    <w:rsid w:val="000D1DE0"/>
    <w:pPr>
      <w:widowControl w:val="0"/>
      <w:suppressAutoHyphens/>
      <w:spacing w:after="0" w:line="100" w:lineRule="atLeast"/>
    </w:pPr>
    <w:rPr>
      <w:rFonts w:ascii="Calibri" w:eastAsia="SimSun" w:hAnsi="Calibri" w:cs="Calibri"/>
      <w:kern w:val="2"/>
      <w:lang w:val="es-ES" w:eastAsia="zh-CN"/>
    </w:rPr>
  </w:style>
  <w:style w:type="paragraph" w:customStyle="1" w:styleId="Descripcin4">
    <w:name w:val="Descripción4"/>
    <w:basedOn w:val="Predeterminado0"/>
    <w:rsid w:val="000D1DE0"/>
    <w:pPr>
      <w:widowControl/>
      <w:suppressAutoHyphens/>
      <w:autoSpaceDE/>
      <w:autoSpaceDN/>
      <w:adjustRightInd/>
    </w:pPr>
    <w:rPr>
      <w:rFonts w:ascii="Times New Roman" w:hAnsi="Times New Roman" w:cs="Times New Roman"/>
      <w:color w:val="auto"/>
      <w:sz w:val="24"/>
      <w:szCs w:val="24"/>
      <w:lang w:eastAsia="ar-SA"/>
    </w:rPr>
  </w:style>
  <w:style w:type="paragraph" w:customStyle="1" w:styleId="Ttulo34">
    <w:name w:val="Título3"/>
    <w:rsid w:val="000D1DE0"/>
    <w:pPr>
      <w:keepNext/>
      <w:widowControl w:val="0"/>
      <w:autoSpaceDE w:val="0"/>
      <w:autoSpaceDN w:val="0"/>
      <w:adjustRightInd w:val="0"/>
      <w:spacing w:before="240" w:after="120" w:line="252" w:lineRule="auto"/>
    </w:pPr>
    <w:rPr>
      <w:rFonts w:ascii="Liberation Sans" w:eastAsiaTheme="minorEastAsia" w:hAnsi="Liberation Sans" w:cs="Liberation Sans"/>
      <w:color w:val="00000A"/>
      <w:sz w:val="28"/>
      <w:szCs w:val="28"/>
      <w:lang w:eastAsia="es-419"/>
    </w:rPr>
  </w:style>
  <w:style w:type="character" w:customStyle="1" w:styleId="Fuentedeprrafopredeter19">
    <w:name w:val="Fuente de párrafo predeter.19"/>
    <w:rsid w:val="000D1DE0"/>
  </w:style>
  <w:style w:type="paragraph" w:customStyle="1" w:styleId="Prrafodelista15">
    <w:name w:val="Párrafo de lista15"/>
    <w:rsid w:val="000D1DE0"/>
    <w:pPr>
      <w:suppressAutoHyphens/>
      <w:spacing w:line="240" w:lineRule="auto"/>
      <w:ind w:left="720"/>
    </w:pPr>
    <w:rPr>
      <w:rFonts w:ascii="Times New Roman" w:eastAsia="Times New Roman" w:hAnsi="Times New Roman" w:cs="Arial"/>
      <w:color w:val="00000A"/>
      <w:kern w:val="1"/>
      <w:sz w:val="24"/>
      <w:szCs w:val="24"/>
      <w:lang w:eastAsia="zh-CN" w:bidi="hi-IN"/>
    </w:rPr>
  </w:style>
  <w:style w:type="paragraph" w:customStyle="1" w:styleId="Sinespaciado20">
    <w:name w:val="Sin espaciado20"/>
    <w:rsid w:val="000D1DE0"/>
    <w:pPr>
      <w:widowControl w:val="0"/>
      <w:suppressAutoHyphens/>
      <w:spacing w:after="0" w:line="100" w:lineRule="atLeast"/>
    </w:pPr>
    <w:rPr>
      <w:rFonts w:ascii="Calibri" w:eastAsia="SimSun" w:hAnsi="Calibri" w:cs="Calibri"/>
      <w:kern w:val="1"/>
      <w:lang w:val="es-ES" w:eastAsia="zh-CN"/>
    </w:rPr>
  </w:style>
  <w:style w:type="paragraph" w:customStyle="1" w:styleId="Descripcin5">
    <w:name w:val="Descripción5"/>
    <w:basedOn w:val="Predeterminado0"/>
    <w:rsid w:val="000D1DE0"/>
    <w:pPr>
      <w:widowControl/>
      <w:suppressAutoHyphens/>
      <w:autoSpaceDE/>
      <w:autoSpaceDN/>
      <w:adjustRightInd/>
    </w:pPr>
    <w:rPr>
      <w:rFonts w:ascii="Times New Roman" w:hAnsi="Times New Roman" w:cs="Times New Roman"/>
      <w:color w:val="auto"/>
      <w:sz w:val="24"/>
      <w:szCs w:val="24"/>
      <w:lang w:eastAsia="ar-SA"/>
    </w:rPr>
  </w:style>
  <w:style w:type="character" w:customStyle="1" w:styleId="Fuentedepe1e1rrafopredeter">
    <w:name w:val="Fuente de páe1e1rrafo predeter."/>
    <w:uiPriority w:val="99"/>
    <w:rsid w:val="000D1DE0"/>
  </w:style>
  <w:style w:type="character" w:customStyle="1" w:styleId="WW8Num9z1">
    <w:name w:val="WW8Num9z1"/>
    <w:rsid w:val="000D1DE0"/>
    <w:rPr>
      <w:rFonts w:ascii="Courier New" w:hAnsi="Courier New" w:cs="Courier New" w:hint="default"/>
    </w:rPr>
  </w:style>
  <w:style w:type="character" w:customStyle="1" w:styleId="WW8Num9z2">
    <w:name w:val="WW8Num9z2"/>
    <w:rsid w:val="000D1DE0"/>
    <w:rPr>
      <w:rFonts w:ascii="Wingdings" w:hAnsi="Wingdings" w:cs="Wingdings" w:hint="default"/>
    </w:rPr>
  </w:style>
  <w:style w:type="character" w:customStyle="1" w:styleId="WW8Num9z3">
    <w:name w:val="WW8Num9z3"/>
    <w:rsid w:val="000D1DE0"/>
    <w:rPr>
      <w:rFonts w:ascii="Symbol" w:hAnsi="Symbol" w:cs="Symbol" w:hint="default"/>
    </w:rPr>
  </w:style>
  <w:style w:type="character" w:customStyle="1" w:styleId="WW8Num10z1">
    <w:name w:val="WW8Num10z1"/>
    <w:rsid w:val="000D1DE0"/>
    <w:rPr>
      <w:rFonts w:ascii="Courier New" w:hAnsi="Courier New" w:cs="Courier New" w:hint="default"/>
    </w:rPr>
  </w:style>
  <w:style w:type="character" w:customStyle="1" w:styleId="WW8Num10z2">
    <w:name w:val="WW8Num10z2"/>
    <w:rsid w:val="000D1DE0"/>
    <w:rPr>
      <w:rFonts w:ascii="Wingdings" w:hAnsi="Wingdings" w:cs="Wingdings" w:hint="default"/>
    </w:rPr>
  </w:style>
  <w:style w:type="character" w:customStyle="1" w:styleId="WW8Num15z0">
    <w:name w:val="WW8Num15z0"/>
    <w:rsid w:val="000D1DE0"/>
    <w:rPr>
      <w:sz w:val="24"/>
      <w:szCs w:val="24"/>
    </w:rPr>
  </w:style>
  <w:style w:type="character" w:customStyle="1" w:styleId="WW8Num15z1">
    <w:name w:val="WW8Num15z1"/>
    <w:rsid w:val="000D1DE0"/>
  </w:style>
  <w:style w:type="character" w:customStyle="1" w:styleId="WW8Num15z2">
    <w:name w:val="WW8Num15z2"/>
    <w:rsid w:val="000D1DE0"/>
  </w:style>
  <w:style w:type="character" w:customStyle="1" w:styleId="WW8Num15z3">
    <w:name w:val="WW8Num15z3"/>
    <w:rsid w:val="000D1DE0"/>
  </w:style>
  <w:style w:type="character" w:customStyle="1" w:styleId="WW8Num15z4">
    <w:name w:val="WW8Num15z4"/>
    <w:rsid w:val="000D1DE0"/>
  </w:style>
  <w:style w:type="character" w:customStyle="1" w:styleId="WW8Num15z5">
    <w:name w:val="WW8Num15z5"/>
    <w:rsid w:val="000D1DE0"/>
  </w:style>
  <w:style w:type="character" w:customStyle="1" w:styleId="WW8Num15z6">
    <w:name w:val="WW8Num15z6"/>
    <w:rsid w:val="000D1DE0"/>
  </w:style>
  <w:style w:type="character" w:customStyle="1" w:styleId="WW8Num15z7">
    <w:name w:val="WW8Num15z7"/>
    <w:rsid w:val="000D1DE0"/>
  </w:style>
  <w:style w:type="character" w:customStyle="1" w:styleId="WW8Num15z8">
    <w:name w:val="WW8Num15z8"/>
    <w:rsid w:val="000D1DE0"/>
  </w:style>
  <w:style w:type="character" w:customStyle="1" w:styleId="WW8Num16z0">
    <w:name w:val="WW8Num16z0"/>
    <w:rsid w:val="000D1DE0"/>
    <w:rPr>
      <w:rFonts w:ascii="Symbol" w:hAnsi="Symbol" w:cs="Symbol" w:hint="default"/>
    </w:rPr>
  </w:style>
  <w:style w:type="character" w:customStyle="1" w:styleId="WW8Num16z1">
    <w:name w:val="WW8Num16z1"/>
    <w:rsid w:val="000D1DE0"/>
    <w:rPr>
      <w:rFonts w:ascii="Courier New" w:hAnsi="Courier New" w:cs="Courier New" w:hint="default"/>
    </w:rPr>
  </w:style>
  <w:style w:type="character" w:customStyle="1" w:styleId="WW8Num16z2">
    <w:name w:val="WW8Num16z2"/>
    <w:rsid w:val="000D1DE0"/>
    <w:rPr>
      <w:rFonts w:ascii="Wingdings" w:hAnsi="Wingdings" w:cs="Wingdings" w:hint="default"/>
    </w:rPr>
  </w:style>
  <w:style w:type="character" w:customStyle="1" w:styleId="WW8Num17z0">
    <w:name w:val="WW8Num17z0"/>
    <w:rsid w:val="000D1DE0"/>
    <w:rPr>
      <w:rFonts w:ascii="Symbol" w:hAnsi="Symbol" w:cs="Symbol" w:hint="default"/>
    </w:rPr>
  </w:style>
  <w:style w:type="character" w:customStyle="1" w:styleId="WW8Num17z1">
    <w:name w:val="WW8Num17z1"/>
    <w:rsid w:val="000D1DE0"/>
    <w:rPr>
      <w:rFonts w:ascii="Courier New" w:hAnsi="Courier New" w:cs="Courier New" w:hint="default"/>
    </w:rPr>
  </w:style>
  <w:style w:type="character" w:customStyle="1" w:styleId="WW8Num17z2">
    <w:name w:val="WW8Num17z2"/>
    <w:rsid w:val="000D1DE0"/>
    <w:rPr>
      <w:rFonts w:ascii="Wingdings" w:hAnsi="Wingdings" w:cs="Wingdings" w:hint="default"/>
    </w:rPr>
  </w:style>
  <w:style w:type="character" w:customStyle="1" w:styleId="WW8Num18z0">
    <w:name w:val="WW8Num18z0"/>
    <w:rsid w:val="000D1DE0"/>
    <w:rPr>
      <w:rFonts w:ascii="Symbol" w:hAnsi="Symbol" w:cs="Symbol" w:hint="default"/>
    </w:rPr>
  </w:style>
  <w:style w:type="character" w:customStyle="1" w:styleId="WW8Num18z1">
    <w:name w:val="WW8Num18z1"/>
    <w:rsid w:val="000D1DE0"/>
    <w:rPr>
      <w:rFonts w:ascii="Courier New" w:hAnsi="Courier New" w:cs="Courier New" w:hint="default"/>
    </w:rPr>
  </w:style>
  <w:style w:type="character" w:customStyle="1" w:styleId="WW8Num18z2">
    <w:name w:val="WW8Num18z2"/>
    <w:rsid w:val="000D1DE0"/>
    <w:rPr>
      <w:rFonts w:ascii="Wingdings" w:hAnsi="Wingdings" w:cs="Wingdings" w:hint="default"/>
    </w:rPr>
  </w:style>
  <w:style w:type="character" w:customStyle="1" w:styleId="WW8Num19z0">
    <w:name w:val="WW8Num19z0"/>
    <w:rsid w:val="000D1DE0"/>
    <w:rPr>
      <w:rFonts w:ascii="Symbol" w:hAnsi="Symbol" w:cs="Symbol" w:hint="default"/>
    </w:rPr>
  </w:style>
  <w:style w:type="character" w:customStyle="1" w:styleId="WW8Num19z1">
    <w:name w:val="WW8Num19z1"/>
    <w:rsid w:val="000D1DE0"/>
    <w:rPr>
      <w:rFonts w:ascii="Courier New" w:hAnsi="Courier New" w:cs="Courier New" w:hint="default"/>
    </w:rPr>
  </w:style>
  <w:style w:type="character" w:customStyle="1" w:styleId="WW8Num19z2">
    <w:name w:val="WW8Num19z2"/>
    <w:rsid w:val="000D1DE0"/>
    <w:rPr>
      <w:rFonts w:ascii="Wingdings" w:hAnsi="Wingdings" w:cs="Wingdings" w:hint="default"/>
    </w:rPr>
  </w:style>
  <w:style w:type="character" w:customStyle="1" w:styleId="WW8Num20z0">
    <w:name w:val="WW8Num20z0"/>
    <w:rsid w:val="000D1DE0"/>
    <w:rPr>
      <w:rFonts w:ascii="Symbol" w:hAnsi="Symbol" w:cs="Symbol" w:hint="default"/>
    </w:rPr>
  </w:style>
  <w:style w:type="character" w:customStyle="1" w:styleId="WW8Num20z1">
    <w:name w:val="WW8Num20z1"/>
    <w:rsid w:val="000D1DE0"/>
    <w:rPr>
      <w:rFonts w:ascii="Courier New" w:hAnsi="Courier New" w:cs="Courier New" w:hint="default"/>
    </w:rPr>
  </w:style>
  <w:style w:type="character" w:customStyle="1" w:styleId="WW8Num20z2">
    <w:name w:val="WW8Num20z2"/>
    <w:rsid w:val="000D1DE0"/>
    <w:rPr>
      <w:rFonts w:ascii="Wingdings" w:hAnsi="Wingdings" w:cs="Wingdings" w:hint="default"/>
    </w:rPr>
  </w:style>
  <w:style w:type="character" w:customStyle="1" w:styleId="WW8Num21z0">
    <w:name w:val="WW8Num21z0"/>
    <w:rsid w:val="000D1DE0"/>
    <w:rPr>
      <w:rFonts w:ascii="Symbol" w:hAnsi="Symbol" w:cs="Symbol" w:hint="default"/>
    </w:rPr>
  </w:style>
  <w:style w:type="character" w:customStyle="1" w:styleId="WW8Num21z1">
    <w:name w:val="WW8Num21z1"/>
    <w:rsid w:val="000D1DE0"/>
    <w:rPr>
      <w:rFonts w:ascii="Courier New" w:hAnsi="Courier New" w:cs="Courier New" w:hint="default"/>
    </w:rPr>
  </w:style>
  <w:style w:type="character" w:customStyle="1" w:styleId="WW8Num21z2">
    <w:name w:val="WW8Num21z2"/>
    <w:rsid w:val="000D1DE0"/>
    <w:rPr>
      <w:rFonts w:ascii="Wingdings" w:hAnsi="Wingdings" w:cs="Wingdings" w:hint="default"/>
    </w:rPr>
  </w:style>
  <w:style w:type="character" w:customStyle="1" w:styleId="WW8Num22z0">
    <w:name w:val="WW8Num22z0"/>
    <w:rsid w:val="000D1DE0"/>
    <w:rPr>
      <w:rFonts w:ascii="Symbol" w:hAnsi="Symbol" w:cs="Symbol" w:hint="default"/>
    </w:rPr>
  </w:style>
  <w:style w:type="character" w:customStyle="1" w:styleId="WW8Num22z1">
    <w:name w:val="WW8Num22z1"/>
    <w:rsid w:val="000D1DE0"/>
    <w:rPr>
      <w:rFonts w:ascii="Courier New" w:hAnsi="Courier New" w:cs="Courier New" w:hint="default"/>
    </w:rPr>
  </w:style>
  <w:style w:type="character" w:customStyle="1" w:styleId="WW8Num22z2">
    <w:name w:val="WW8Num22z2"/>
    <w:rsid w:val="000D1DE0"/>
    <w:rPr>
      <w:rFonts w:ascii="Wingdings" w:hAnsi="Wingdings" w:cs="Wingdings" w:hint="default"/>
    </w:rPr>
  </w:style>
  <w:style w:type="character" w:customStyle="1" w:styleId="WW8Num23z0">
    <w:name w:val="WW8Num23z0"/>
    <w:rsid w:val="000D1DE0"/>
    <w:rPr>
      <w:rFonts w:ascii="Symbol" w:hAnsi="Symbol" w:cs="Symbol" w:hint="default"/>
    </w:rPr>
  </w:style>
  <w:style w:type="character" w:customStyle="1" w:styleId="WW8Num23z1">
    <w:name w:val="WW8Num23z1"/>
    <w:rsid w:val="000D1DE0"/>
    <w:rPr>
      <w:rFonts w:ascii="Courier New" w:hAnsi="Courier New" w:cs="Courier New" w:hint="default"/>
    </w:rPr>
  </w:style>
  <w:style w:type="character" w:customStyle="1" w:styleId="WW8Num23z2">
    <w:name w:val="WW8Num23z2"/>
    <w:rsid w:val="000D1DE0"/>
    <w:rPr>
      <w:rFonts w:ascii="Wingdings" w:hAnsi="Wingdings" w:cs="Wingdings" w:hint="default"/>
    </w:rPr>
  </w:style>
  <w:style w:type="character" w:customStyle="1" w:styleId="Fuentedeprrafopredeter20">
    <w:name w:val="Fuente de párrafo predeter.20"/>
    <w:rsid w:val="000D1DE0"/>
  </w:style>
  <w:style w:type="paragraph" w:customStyle="1" w:styleId="Ttulo40">
    <w:name w:val="Título4"/>
    <w:basedOn w:val="Normal"/>
    <w:next w:val="Textoindependiente"/>
    <w:rsid w:val="000D1DE0"/>
    <w:pPr>
      <w:keepNext/>
      <w:widowControl w:val="0"/>
      <w:spacing w:before="240" w:after="120" w:line="252" w:lineRule="auto"/>
      <w:textAlignment w:val="baseline"/>
    </w:pPr>
    <w:rPr>
      <w:rFonts w:ascii="Liberation Sans" w:eastAsia="Microsoft YaHei" w:hAnsi="Liberation Sans" w:cs="Lucida Sans"/>
      <w:color w:val="00000A"/>
      <w:kern w:val="2"/>
      <w:sz w:val="28"/>
      <w:szCs w:val="28"/>
      <w:lang w:val="es-CR" w:eastAsia="zh-CN" w:bidi="es-CR"/>
    </w:rPr>
  </w:style>
  <w:style w:type="paragraph" w:customStyle="1" w:styleId="Prrafodelista16">
    <w:name w:val="Párrafo de lista16"/>
    <w:rsid w:val="000D1DE0"/>
    <w:pPr>
      <w:suppressAutoHyphens/>
      <w:spacing w:line="240" w:lineRule="auto"/>
      <w:ind w:left="720"/>
    </w:pPr>
    <w:rPr>
      <w:rFonts w:ascii="Times New Roman" w:eastAsia="Times New Roman" w:hAnsi="Times New Roman" w:cs="Arial"/>
      <w:color w:val="00000A"/>
      <w:kern w:val="2"/>
      <w:sz w:val="24"/>
      <w:szCs w:val="24"/>
      <w:lang w:eastAsia="zh-CN" w:bidi="hi-IN"/>
    </w:rPr>
  </w:style>
  <w:style w:type="paragraph" w:customStyle="1" w:styleId="Sinespaciado21">
    <w:name w:val="Sin espaciado21"/>
    <w:rsid w:val="000D1DE0"/>
    <w:pPr>
      <w:widowControl w:val="0"/>
      <w:suppressAutoHyphens/>
      <w:spacing w:after="0" w:line="100" w:lineRule="atLeast"/>
    </w:pPr>
    <w:rPr>
      <w:rFonts w:ascii="Calibri" w:eastAsia="SimSun" w:hAnsi="Calibri" w:cs="Calibri"/>
      <w:kern w:val="2"/>
      <w:lang w:val="es-ES" w:eastAsia="zh-CN"/>
    </w:rPr>
  </w:style>
  <w:style w:type="paragraph" w:customStyle="1" w:styleId="Descripcin6">
    <w:name w:val="Descripción6"/>
    <w:basedOn w:val="Predeterminado0"/>
    <w:rsid w:val="000D1DE0"/>
    <w:pPr>
      <w:widowControl/>
      <w:suppressAutoHyphens/>
      <w:autoSpaceDE/>
      <w:autoSpaceDN/>
      <w:adjustRightInd/>
    </w:pPr>
    <w:rPr>
      <w:rFonts w:ascii="Times New Roman" w:hAnsi="Times New Roman" w:cs="Times New Roman"/>
      <w:color w:val="auto"/>
      <w:sz w:val="24"/>
      <w:szCs w:val="24"/>
      <w:lang w:eastAsia="ar-SA"/>
    </w:rPr>
  </w:style>
  <w:style w:type="character" w:customStyle="1" w:styleId="Fuentedeprrafopredeter21">
    <w:name w:val="Fuente de párrafo predeter.21"/>
    <w:rsid w:val="000D1DE0"/>
  </w:style>
  <w:style w:type="paragraph" w:customStyle="1" w:styleId="Prrafodelista17">
    <w:name w:val="Párrafo de lista17"/>
    <w:rsid w:val="000D1DE0"/>
    <w:pPr>
      <w:suppressAutoHyphens/>
      <w:spacing w:line="240" w:lineRule="auto"/>
      <w:ind w:left="720"/>
    </w:pPr>
    <w:rPr>
      <w:rFonts w:ascii="Times New Roman" w:eastAsia="Times New Roman" w:hAnsi="Times New Roman" w:cs="Arial"/>
      <w:color w:val="00000A"/>
      <w:kern w:val="2"/>
      <w:sz w:val="24"/>
      <w:szCs w:val="24"/>
      <w:lang w:eastAsia="zh-CN" w:bidi="hi-IN"/>
    </w:rPr>
  </w:style>
  <w:style w:type="paragraph" w:customStyle="1" w:styleId="Sinespaciado22">
    <w:name w:val="Sin espaciado22"/>
    <w:rsid w:val="000D1DE0"/>
    <w:pPr>
      <w:widowControl w:val="0"/>
      <w:suppressAutoHyphens/>
      <w:spacing w:after="0" w:line="100" w:lineRule="atLeast"/>
    </w:pPr>
    <w:rPr>
      <w:rFonts w:ascii="Calibri" w:eastAsia="SimSun" w:hAnsi="Calibri" w:cs="Calibri"/>
      <w:kern w:val="2"/>
      <w:lang w:val="es-ES" w:eastAsia="zh-CN"/>
    </w:rPr>
  </w:style>
  <w:style w:type="character" w:customStyle="1" w:styleId="c9c9nfasis1">
    <w:name w:val="Éc9c9nfasis1"/>
    <w:rsid w:val="000D1DE0"/>
    <w:rPr>
      <w:rFonts w:eastAsia="Times New Roman"/>
      <w:i/>
      <w:iCs/>
    </w:rPr>
  </w:style>
  <w:style w:type="character" w:customStyle="1" w:styleId="Fuentedeprrafopredeter22">
    <w:name w:val="Fuente de párrafo predeter.22"/>
    <w:rsid w:val="000D1DE0"/>
  </w:style>
  <w:style w:type="paragraph" w:customStyle="1" w:styleId="Prrafodelista18">
    <w:name w:val="Párrafo de lista18"/>
    <w:rsid w:val="000D1DE0"/>
    <w:pPr>
      <w:suppressAutoHyphens/>
      <w:spacing w:line="240" w:lineRule="auto"/>
      <w:ind w:left="720"/>
    </w:pPr>
    <w:rPr>
      <w:rFonts w:ascii="Times New Roman" w:eastAsia="Times New Roman" w:hAnsi="Times New Roman" w:cs="Arial"/>
      <w:color w:val="00000A"/>
      <w:kern w:val="2"/>
      <w:sz w:val="24"/>
      <w:szCs w:val="24"/>
      <w:lang w:eastAsia="zh-CN" w:bidi="hi-IN"/>
    </w:rPr>
  </w:style>
  <w:style w:type="paragraph" w:customStyle="1" w:styleId="Sinespaciado23">
    <w:name w:val="Sin espaciado23"/>
    <w:rsid w:val="000D1DE0"/>
    <w:pPr>
      <w:widowControl w:val="0"/>
      <w:suppressAutoHyphens/>
      <w:spacing w:after="0" w:line="100" w:lineRule="atLeast"/>
    </w:pPr>
    <w:rPr>
      <w:rFonts w:ascii="Calibri" w:eastAsia="SimSun" w:hAnsi="Calibri" w:cs="Calibri"/>
      <w:kern w:val="2"/>
      <w:lang w:val="es-ES" w:eastAsia="zh-CN"/>
    </w:rPr>
  </w:style>
  <w:style w:type="character" w:customStyle="1" w:styleId="Fuentedeprrafopredeter23">
    <w:name w:val="Fuente de párrafo predeter.23"/>
    <w:rsid w:val="000D1DE0"/>
  </w:style>
  <w:style w:type="character" w:customStyle="1" w:styleId="Refdecomentario2">
    <w:name w:val="Ref. de comentario2"/>
    <w:rsid w:val="000D1DE0"/>
    <w:rPr>
      <w:sz w:val="16"/>
      <w:szCs w:val="16"/>
    </w:rPr>
  </w:style>
  <w:style w:type="paragraph" w:customStyle="1" w:styleId="Prrafodelista19">
    <w:name w:val="Párrafo de lista19"/>
    <w:rsid w:val="000D1DE0"/>
    <w:pPr>
      <w:suppressAutoHyphens/>
      <w:spacing w:line="240" w:lineRule="auto"/>
      <w:ind w:left="720"/>
    </w:pPr>
    <w:rPr>
      <w:rFonts w:ascii="Times New Roman" w:eastAsia="Times New Roman" w:hAnsi="Times New Roman" w:cs="Arial"/>
      <w:color w:val="00000A"/>
      <w:kern w:val="1"/>
      <w:sz w:val="24"/>
      <w:szCs w:val="24"/>
      <w:lang w:eastAsia="zh-CN" w:bidi="hi-IN"/>
    </w:rPr>
  </w:style>
  <w:style w:type="paragraph" w:customStyle="1" w:styleId="Sinespaciado24">
    <w:name w:val="Sin espaciado24"/>
    <w:rsid w:val="000D1DE0"/>
    <w:pPr>
      <w:widowControl w:val="0"/>
      <w:suppressAutoHyphens/>
      <w:spacing w:after="0" w:line="100" w:lineRule="atLeast"/>
    </w:pPr>
    <w:rPr>
      <w:rFonts w:ascii="Calibri" w:eastAsia="SimSun" w:hAnsi="Calibri" w:cs="Calibri"/>
      <w:kern w:val="1"/>
      <w:lang w:val="es-ES" w:eastAsia="zh-CN"/>
    </w:rPr>
  </w:style>
  <w:style w:type="paragraph" w:customStyle="1" w:styleId="Textocomentario2">
    <w:name w:val="Texto comentario2"/>
    <w:basedOn w:val="Normal"/>
    <w:rsid w:val="000D1DE0"/>
    <w:pPr>
      <w:widowControl w:val="0"/>
      <w:spacing w:after="160" w:line="252" w:lineRule="auto"/>
      <w:textAlignment w:val="baseline"/>
    </w:pPr>
    <w:rPr>
      <w:rFonts w:ascii="Book Antiqua" w:eastAsia="Book Antiqua" w:hAnsi="Book Antiqua" w:cs="Book Antiqua"/>
      <w:color w:val="00000A"/>
      <w:kern w:val="1"/>
      <w:sz w:val="20"/>
      <w:szCs w:val="20"/>
      <w:lang w:val="es-CR" w:eastAsia="zh-CN" w:bidi="es-CR"/>
    </w:rPr>
  </w:style>
  <w:style w:type="character" w:customStyle="1" w:styleId="TextocomentarioCar2">
    <w:name w:val="Texto comentario Car2"/>
    <w:uiPriority w:val="99"/>
    <w:semiHidden/>
    <w:rsid w:val="000D1DE0"/>
    <w:rPr>
      <w:rFonts w:ascii="Book Antiqua" w:eastAsia="Book Antiqua" w:hAnsi="Book Antiqua" w:cs="Book Antiqua"/>
      <w:color w:val="00000A"/>
      <w:kern w:val="1"/>
      <w:lang w:eastAsia="zh-CN" w:bidi="es-CR"/>
    </w:rPr>
  </w:style>
  <w:style w:type="table" w:customStyle="1" w:styleId="Tablaconcuadrcula2">
    <w:name w:val="Tabla con cuadrícula2"/>
    <w:basedOn w:val="Tablanormal"/>
    <w:next w:val="Tablaconcuadrcula"/>
    <w:uiPriority w:val="39"/>
    <w:rsid w:val="000D1DE0"/>
    <w:pPr>
      <w:spacing w:after="0" w:line="240" w:lineRule="auto"/>
    </w:pPr>
    <w:rPr>
      <w:rFonts w:ascii="Calibri" w:eastAsia="Calibri" w:hAnsi="Calibri" w:cs="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0D1DE0"/>
    <w:pPr>
      <w:spacing w:after="0" w:line="240" w:lineRule="auto"/>
    </w:pPr>
    <w:rPr>
      <w:rFonts w:ascii="Calibri" w:eastAsia="Calibri" w:hAnsi="Calibri" w:cs="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entedeprrafopredeter24">
    <w:name w:val="Fuente de párrafo predeter.24"/>
    <w:rsid w:val="000D1DE0"/>
  </w:style>
  <w:style w:type="paragraph" w:customStyle="1" w:styleId="Prrafodelista20">
    <w:name w:val="Párrafo de lista20"/>
    <w:rsid w:val="000D1DE0"/>
    <w:pPr>
      <w:suppressAutoHyphens/>
      <w:spacing w:line="240" w:lineRule="auto"/>
      <w:ind w:left="720"/>
    </w:pPr>
    <w:rPr>
      <w:rFonts w:ascii="Times New Roman" w:eastAsia="Times New Roman" w:hAnsi="Times New Roman" w:cs="Arial"/>
      <w:color w:val="00000A"/>
      <w:kern w:val="2"/>
      <w:sz w:val="24"/>
      <w:szCs w:val="24"/>
      <w:lang w:eastAsia="zh-CN" w:bidi="hi-IN"/>
    </w:rPr>
  </w:style>
  <w:style w:type="paragraph" w:customStyle="1" w:styleId="Sinespaciado25">
    <w:name w:val="Sin espaciado25"/>
    <w:rsid w:val="000D1DE0"/>
    <w:pPr>
      <w:widowControl w:val="0"/>
      <w:suppressAutoHyphens/>
      <w:spacing w:after="0" w:line="100" w:lineRule="atLeast"/>
    </w:pPr>
    <w:rPr>
      <w:rFonts w:ascii="Calibri" w:eastAsia="SimSun" w:hAnsi="Calibri" w:cs="Calibri"/>
      <w:kern w:val="2"/>
      <w:lang w:val="es-ES" w:eastAsia="zh-CN"/>
    </w:rPr>
  </w:style>
  <w:style w:type="character" w:customStyle="1" w:styleId="Internetlink">
    <w:name w:val="Internet link"/>
    <w:rsid w:val="000D1DE0"/>
    <w:rPr>
      <w:color w:val="000080"/>
      <w:u w:val="single"/>
    </w:rPr>
  </w:style>
  <w:style w:type="character" w:customStyle="1" w:styleId="Fuentedeprrafopredeter25">
    <w:name w:val="Fuente de párrafo predeter.25"/>
    <w:rsid w:val="000D1DE0"/>
  </w:style>
  <w:style w:type="paragraph" w:customStyle="1" w:styleId="Prrafodelista21">
    <w:name w:val="Párrafo de lista21"/>
    <w:rsid w:val="000D1DE0"/>
    <w:pPr>
      <w:suppressAutoHyphens/>
      <w:spacing w:line="240" w:lineRule="auto"/>
      <w:ind w:left="720"/>
    </w:pPr>
    <w:rPr>
      <w:rFonts w:ascii="Times New Roman" w:eastAsia="Times New Roman" w:hAnsi="Times New Roman" w:cs="Arial"/>
      <w:color w:val="00000A"/>
      <w:kern w:val="1"/>
      <w:sz w:val="24"/>
      <w:szCs w:val="24"/>
      <w:lang w:eastAsia="zh-CN" w:bidi="hi-IN"/>
    </w:rPr>
  </w:style>
  <w:style w:type="paragraph" w:customStyle="1" w:styleId="Sinespaciado26">
    <w:name w:val="Sin espaciado26"/>
    <w:rsid w:val="000D1DE0"/>
    <w:pPr>
      <w:widowControl w:val="0"/>
      <w:suppressAutoHyphens/>
      <w:spacing w:after="0" w:line="100" w:lineRule="atLeast"/>
    </w:pPr>
    <w:rPr>
      <w:rFonts w:ascii="Calibri" w:eastAsia="SimSun" w:hAnsi="Calibri" w:cs="Calibri"/>
      <w:kern w:val="1"/>
      <w:lang w:val="es-ES" w:eastAsia="zh-CN"/>
    </w:rPr>
  </w:style>
  <w:style w:type="character" w:customStyle="1" w:styleId="Mencinsinresolver1">
    <w:name w:val="Mención sin resolver1"/>
    <w:uiPriority w:val="99"/>
    <w:semiHidden/>
    <w:unhideWhenUsed/>
    <w:rsid w:val="000D1DE0"/>
    <w:rPr>
      <w:color w:val="605E5C"/>
      <w:shd w:val="clear" w:color="auto" w:fill="E1DFDD"/>
    </w:rPr>
  </w:style>
  <w:style w:type="table" w:customStyle="1" w:styleId="Tablaconcuadrcula4">
    <w:name w:val="Tabla con cuadrícula4"/>
    <w:basedOn w:val="Tablanormal"/>
    <w:next w:val="Tablaconcuadrcula"/>
    <w:uiPriority w:val="39"/>
    <w:rsid w:val="000D1DE0"/>
    <w:pPr>
      <w:spacing w:after="0" w:line="240" w:lineRule="auto"/>
    </w:pPr>
    <w:rPr>
      <w:rFonts w:ascii="Calibri" w:eastAsia="Calibri" w:hAnsi="Calibri" w:cs="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entedeprrafopredeter26">
    <w:name w:val="Fuente de párrafo predeter.26"/>
    <w:rsid w:val="000D1DE0"/>
  </w:style>
  <w:style w:type="character" w:customStyle="1" w:styleId="Caracteresdenotafinal">
    <w:name w:val="Caracteres de nota final"/>
    <w:rsid w:val="000D1DE0"/>
  </w:style>
  <w:style w:type="character" w:customStyle="1" w:styleId="WW-Caracteresdenotaalpie">
    <w:name w:val="WW-Caracteres de nota al pie"/>
    <w:rsid w:val="000D1DE0"/>
  </w:style>
  <w:style w:type="paragraph" w:customStyle="1" w:styleId="Sinespaciado27">
    <w:name w:val="Sin espaciado27"/>
    <w:rsid w:val="000D1DE0"/>
    <w:pPr>
      <w:widowControl w:val="0"/>
      <w:suppressAutoHyphens/>
      <w:spacing w:after="0" w:line="100" w:lineRule="atLeast"/>
    </w:pPr>
    <w:rPr>
      <w:rFonts w:ascii="Calibri" w:eastAsia="SimSun" w:hAnsi="Calibri" w:cs="Calibri"/>
      <w:kern w:val="2"/>
      <w:lang w:val="es-ES" w:eastAsia="zh-CN"/>
    </w:rPr>
  </w:style>
  <w:style w:type="character" w:customStyle="1" w:styleId="Fuentedeprrafopredeter27">
    <w:name w:val="Fuente de párrafo predeter.27"/>
    <w:rsid w:val="000D1DE0"/>
  </w:style>
  <w:style w:type="paragraph" w:customStyle="1" w:styleId="Prrafodelista22">
    <w:name w:val="Párrafo de lista22"/>
    <w:rsid w:val="000D1DE0"/>
    <w:pPr>
      <w:suppressAutoHyphens/>
      <w:spacing w:line="240" w:lineRule="auto"/>
      <w:ind w:left="720"/>
    </w:pPr>
    <w:rPr>
      <w:rFonts w:ascii="Times New Roman" w:eastAsia="Times New Roman" w:hAnsi="Times New Roman" w:cs="Arial"/>
      <w:color w:val="00000A"/>
      <w:kern w:val="1"/>
      <w:sz w:val="24"/>
      <w:szCs w:val="24"/>
      <w:lang w:eastAsia="zh-CN" w:bidi="hi-IN"/>
    </w:rPr>
  </w:style>
  <w:style w:type="paragraph" w:customStyle="1" w:styleId="Sinespaciado28">
    <w:name w:val="Sin espaciado28"/>
    <w:rsid w:val="000D1DE0"/>
    <w:pPr>
      <w:widowControl w:val="0"/>
      <w:suppressAutoHyphens/>
      <w:spacing w:after="0" w:line="100" w:lineRule="atLeast"/>
    </w:pPr>
    <w:rPr>
      <w:rFonts w:ascii="Calibri" w:eastAsia="SimSun" w:hAnsi="Calibri" w:cs="Calibri"/>
      <w:kern w:val="1"/>
      <w:lang w:val="es-ES" w:eastAsia="zh-CN"/>
    </w:rPr>
  </w:style>
  <w:style w:type="character" w:customStyle="1" w:styleId="TextonotapieCar1">
    <w:name w:val="Texto nota pie Car1"/>
    <w:rsid w:val="000D1DE0"/>
    <w:rPr>
      <w:rFonts w:ascii="Arial" w:eastAsia="Times New Roman" w:hAnsi="Arial" w:cs="Arial"/>
      <w:kern w:val="0"/>
      <w:sz w:val="20"/>
      <w:szCs w:val="20"/>
      <w:lang w:bidi="ar-SA"/>
    </w:rPr>
  </w:style>
  <w:style w:type="paragraph" w:customStyle="1" w:styleId="xxmsolistparagraph">
    <w:name w:val="x_xmsolistparagraph"/>
    <w:basedOn w:val="Normal"/>
    <w:rsid w:val="000D1DE0"/>
    <w:pPr>
      <w:suppressAutoHyphens w:val="0"/>
      <w:autoSpaceDN w:val="0"/>
      <w:spacing w:before="100" w:after="100"/>
    </w:pPr>
    <w:rPr>
      <w:lang w:val="es-CR" w:eastAsia="es-CR"/>
    </w:rPr>
  </w:style>
  <w:style w:type="character" w:customStyle="1" w:styleId="Fuentedeprrafopredeter28">
    <w:name w:val="Fuente de párrafo predeter.28"/>
    <w:rsid w:val="000D1DE0"/>
  </w:style>
  <w:style w:type="paragraph" w:customStyle="1" w:styleId="Prrafodelista23">
    <w:name w:val="Párrafo de lista23"/>
    <w:rsid w:val="000D1DE0"/>
    <w:pPr>
      <w:suppressAutoHyphens/>
      <w:spacing w:line="240" w:lineRule="auto"/>
      <w:ind w:left="720"/>
    </w:pPr>
    <w:rPr>
      <w:rFonts w:ascii="Times New Roman" w:eastAsia="Times New Roman" w:hAnsi="Times New Roman" w:cs="Arial"/>
      <w:color w:val="00000A"/>
      <w:kern w:val="1"/>
      <w:sz w:val="24"/>
      <w:szCs w:val="24"/>
      <w:lang w:eastAsia="zh-CN" w:bidi="hi-IN"/>
    </w:rPr>
  </w:style>
  <w:style w:type="paragraph" w:customStyle="1" w:styleId="Sinespaciado29">
    <w:name w:val="Sin espaciado29"/>
    <w:rsid w:val="000D1DE0"/>
    <w:pPr>
      <w:widowControl w:val="0"/>
      <w:suppressAutoHyphens/>
      <w:spacing w:after="0" w:line="100" w:lineRule="atLeast"/>
    </w:pPr>
    <w:rPr>
      <w:rFonts w:ascii="Calibri" w:eastAsia="SimSun" w:hAnsi="Calibri" w:cs="Calibri"/>
      <w:kern w:val="1"/>
      <w:lang w:val="es-ES" w:eastAsia="zh-CN"/>
    </w:rPr>
  </w:style>
  <w:style w:type="character" w:customStyle="1" w:styleId="Fuentedeprrafopredeter29">
    <w:name w:val="Fuente de párrafo predeter.29"/>
    <w:rsid w:val="000D1DE0"/>
  </w:style>
  <w:style w:type="paragraph" w:customStyle="1" w:styleId="Prrafodelista24">
    <w:name w:val="Párrafo de lista24"/>
    <w:rsid w:val="000D1DE0"/>
    <w:pPr>
      <w:suppressAutoHyphens/>
      <w:spacing w:line="240" w:lineRule="auto"/>
      <w:ind w:left="720"/>
    </w:pPr>
    <w:rPr>
      <w:rFonts w:ascii="Times New Roman" w:eastAsia="Times New Roman" w:hAnsi="Times New Roman" w:cs="Arial"/>
      <w:color w:val="00000A"/>
      <w:kern w:val="1"/>
      <w:sz w:val="24"/>
      <w:szCs w:val="24"/>
      <w:lang w:eastAsia="zh-CN" w:bidi="hi-IN"/>
    </w:rPr>
  </w:style>
  <w:style w:type="paragraph" w:customStyle="1" w:styleId="Sinespaciado30">
    <w:name w:val="Sin espaciado30"/>
    <w:rsid w:val="000D1DE0"/>
    <w:pPr>
      <w:widowControl w:val="0"/>
      <w:suppressAutoHyphens/>
      <w:spacing w:after="0" w:line="100" w:lineRule="atLeast"/>
    </w:pPr>
    <w:rPr>
      <w:rFonts w:ascii="Calibri" w:eastAsia="SimSun" w:hAnsi="Calibri" w:cs="Calibri"/>
      <w:kern w:val="1"/>
      <w:lang w:val="es-ES" w:eastAsia="zh-CN"/>
    </w:rPr>
  </w:style>
  <w:style w:type="character" w:customStyle="1" w:styleId="marke4rcfc9a6">
    <w:name w:val="marke4rcfc9a6"/>
    <w:basedOn w:val="Fuentedeprrafopredeter"/>
    <w:rsid w:val="000D1DE0"/>
  </w:style>
  <w:style w:type="character" w:customStyle="1" w:styleId="Fuentedeprrafopredeter30">
    <w:name w:val="Fuente de párrafo predeter.30"/>
    <w:rsid w:val="000D1DE0"/>
  </w:style>
  <w:style w:type="paragraph" w:customStyle="1" w:styleId="Prrafodelista25">
    <w:name w:val="Párrafo de lista25"/>
    <w:rsid w:val="000D1DE0"/>
    <w:pPr>
      <w:suppressAutoHyphens/>
      <w:spacing w:line="240" w:lineRule="auto"/>
      <w:ind w:left="720"/>
    </w:pPr>
    <w:rPr>
      <w:rFonts w:ascii="Times New Roman" w:eastAsia="Times New Roman" w:hAnsi="Times New Roman" w:cs="Arial"/>
      <w:color w:val="00000A"/>
      <w:kern w:val="1"/>
      <w:sz w:val="24"/>
      <w:szCs w:val="24"/>
      <w:lang w:eastAsia="zh-CN" w:bidi="hi-IN"/>
    </w:rPr>
  </w:style>
  <w:style w:type="paragraph" w:customStyle="1" w:styleId="Sinespaciado31">
    <w:name w:val="Sin espaciado31"/>
    <w:rsid w:val="000D1DE0"/>
    <w:pPr>
      <w:widowControl w:val="0"/>
      <w:suppressAutoHyphens/>
      <w:spacing w:after="0" w:line="100" w:lineRule="atLeast"/>
    </w:pPr>
    <w:rPr>
      <w:rFonts w:ascii="Calibri" w:eastAsia="SimSun" w:hAnsi="Calibri" w:cs="Calibri"/>
      <w:kern w:val="1"/>
      <w:lang w:val="es-ES" w:eastAsia="zh-CN"/>
    </w:rPr>
  </w:style>
  <w:style w:type="character" w:customStyle="1" w:styleId="Fuentedeprrafopredeter31">
    <w:name w:val="Fuente de párrafo predeter.31"/>
    <w:rsid w:val="000D1DE0"/>
  </w:style>
  <w:style w:type="paragraph" w:customStyle="1" w:styleId="Prrafodelista26">
    <w:name w:val="Párrafo de lista26"/>
    <w:rsid w:val="000D1DE0"/>
    <w:pPr>
      <w:suppressAutoHyphens/>
      <w:spacing w:line="240" w:lineRule="auto"/>
      <w:ind w:left="720"/>
    </w:pPr>
    <w:rPr>
      <w:rFonts w:ascii="Times New Roman" w:eastAsia="Times New Roman" w:hAnsi="Times New Roman" w:cs="Arial"/>
      <w:color w:val="00000A"/>
      <w:kern w:val="2"/>
      <w:sz w:val="24"/>
      <w:szCs w:val="24"/>
      <w:lang w:eastAsia="zh-CN" w:bidi="hi-IN"/>
    </w:rPr>
  </w:style>
  <w:style w:type="paragraph" w:customStyle="1" w:styleId="xmsonormal">
    <w:name w:val="x_msonormal"/>
    <w:basedOn w:val="Normal"/>
    <w:qFormat/>
    <w:rsid w:val="000D1DE0"/>
    <w:pPr>
      <w:suppressAutoHyphens w:val="0"/>
    </w:pPr>
    <w:rPr>
      <w:rFonts w:ascii="Calibri" w:eastAsia="Calibri" w:hAnsi="Calibri" w:cs="Calibri"/>
      <w:sz w:val="22"/>
      <w:szCs w:val="22"/>
      <w:lang w:val="es-CR" w:eastAsia="es-CR"/>
    </w:rPr>
  </w:style>
  <w:style w:type="table" w:styleId="Sombreadoclaro-nfasis1">
    <w:name w:val="Light Shading Accent 1"/>
    <w:basedOn w:val="Tablanormal"/>
    <w:uiPriority w:val="60"/>
    <w:rsid w:val="000D1DE0"/>
    <w:pPr>
      <w:spacing w:after="0" w:line="240" w:lineRule="auto"/>
    </w:pPr>
    <w:rPr>
      <w:rFonts w:ascii="Times New Roman" w:eastAsia="Times New Roman" w:hAnsi="Times New Roman" w:cs="Times New Roman"/>
      <w:color w:val="365F91"/>
      <w:sz w:val="20"/>
      <w:szCs w:val="20"/>
      <w:lang w:eastAsia="es-C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aelegante">
    <w:name w:val="Table Elegant"/>
    <w:basedOn w:val="Tablanormal"/>
    <w:rsid w:val="000D1DE0"/>
    <w:pPr>
      <w:widowControl w:val="0"/>
      <w:spacing w:after="0" w:line="240" w:lineRule="auto"/>
      <w:jc w:val="both"/>
    </w:pPr>
    <w:rPr>
      <w:rFonts w:ascii="Times New Roman" w:eastAsia="Times New Roman" w:hAnsi="Times New Roman" w:cs="Times New Roman"/>
      <w:sz w:val="20"/>
      <w:szCs w:val="20"/>
      <w:lang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0D1DE0"/>
    <w:pPr>
      <w:widowControl w:val="0"/>
      <w:spacing w:after="0" w:line="240" w:lineRule="auto"/>
      <w:jc w:val="both"/>
    </w:pPr>
    <w:rPr>
      <w:rFonts w:ascii="Times New Roman" w:eastAsia="Times New Roman" w:hAnsi="Times New Roman" w:cs="Times New Roman"/>
      <w:sz w:val="20"/>
      <w:szCs w:val="20"/>
      <w:lang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lsica2">
    <w:name w:val="Table Classic 2"/>
    <w:basedOn w:val="Tablanormal"/>
    <w:rsid w:val="000D1DE0"/>
    <w:pPr>
      <w:widowControl w:val="0"/>
      <w:spacing w:after="0" w:line="240" w:lineRule="auto"/>
      <w:jc w:val="both"/>
    </w:pPr>
    <w:rPr>
      <w:rFonts w:ascii="Times New Roman" w:eastAsia="Times New Roman" w:hAnsi="Times New Roman" w:cs="Times New Roman"/>
      <w:sz w:val="20"/>
      <w:szCs w:val="20"/>
      <w:lang w:eastAsia="es-C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Listaclara-nfasis1">
    <w:name w:val="Light List Accent 1"/>
    <w:basedOn w:val="Tablanormal"/>
    <w:uiPriority w:val="61"/>
    <w:rsid w:val="000D1DE0"/>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
    <w:name w:val="Light List"/>
    <w:basedOn w:val="Tablanormal"/>
    <w:uiPriority w:val="61"/>
    <w:rsid w:val="000D1DE0"/>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medio2-nfasis1">
    <w:name w:val="Medium Shading 2 Accent 1"/>
    <w:basedOn w:val="Tablanormal"/>
    <w:uiPriority w:val="64"/>
    <w:rsid w:val="000D1DE0"/>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3-nfasis1">
    <w:name w:val="Medium Grid 3 Accent 1"/>
    <w:basedOn w:val="Tablanormal"/>
    <w:uiPriority w:val="69"/>
    <w:rsid w:val="000D1DE0"/>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2-nfasis1">
    <w:name w:val="Medium Grid 2 Accent 1"/>
    <w:basedOn w:val="Tablanormal"/>
    <w:uiPriority w:val="68"/>
    <w:rsid w:val="000D1DE0"/>
    <w:pPr>
      <w:spacing w:after="0" w:line="240" w:lineRule="auto"/>
    </w:pPr>
    <w:rPr>
      <w:rFonts w:ascii="Cambria" w:eastAsia="Times New Roman" w:hAnsi="Cambria" w:cs="Times New Roman"/>
      <w:color w:val="000000"/>
      <w:sz w:val="20"/>
      <w:szCs w:val="20"/>
      <w:lang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styleId="Textodelmarcadordeposicin">
    <w:name w:val="Placeholder Text"/>
    <w:basedOn w:val="Fuentedeprrafopredeter"/>
    <w:uiPriority w:val="99"/>
    <w:semiHidden/>
    <w:rsid w:val="000D1DE0"/>
    <w:rPr>
      <w:color w:val="808080"/>
    </w:rPr>
  </w:style>
  <w:style w:type="paragraph" w:customStyle="1" w:styleId="app-page-detaildocumentany">
    <w:name w:val="app-page-detail_document_any"/>
    <w:basedOn w:val="Normal"/>
    <w:rsid w:val="000D1DE0"/>
    <w:pPr>
      <w:widowControl w:val="0"/>
      <w:suppressAutoHyphens w:val="0"/>
      <w:spacing w:line="300" w:lineRule="atLeast"/>
    </w:pPr>
    <w:rPr>
      <w:rFonts w:ascii="Arial" w:hAnsi="Arial" w:cs="Arial"/>
      <w:color w:val="000000"/>
      <w:sz w:val="21"/>
      <w:szCs w:val="21"/>
      <w:lang w:val="es-CR" w:eastAsia="es-CR"/>
    </w:rPr>
  </w:style>
  <w:style w:type="character" w:customStyle="1" w:styleId="app-page-detaildocumentanyCharacter">
    <w:name w:val="app-page-detail_document_any Character"/>
    <w:basedOn w:val="Fuentedeprrafopredeter"/>
    <w:rsid w:val="000D1DE0"/>
    <w:rPr>
      <w:rFonts w:ascii="Arial" w:eastAsia="Times New Roman" w:hAnsi="Arial" w:cs="Arial"/>
      <w:color w:val="000000"/>
      <w:sz w:val="21"/>
      <w:szCs w:val="21"/>
    </w:rPr>
  </w:style>
  <w:style w:type="paragraph" w:customStyle="1" w:styleId="xmsolistparagraph">
    <w:name w:val="x_msolistparagraph"/>
    <w:basedOn w:val="Normal"/>
    <w:rsid w:val="000D1DE0"/>
    <w:pPr>
      <w:suppressAutoHyphens w:val="0"/>
      <w:ind w:left="720"/>
    </w:pPr>
    <w:rPr>
      <w:rFonts w:ascii="Calibri" w:eastAsiaTheme="minorHAnsi" w:hAnsi="Calibri" w:cs="Calibri"/>
      <w:sz w:val="22"/>
      <w:szCs w:val="22"/>
      <w:lang w:val="es-CR" w:eastAsia="es-CR"/>
    </w:rPr>
  </w:style>
  <w:style w:type="paragraph" w:customStyle="1" w:styleId="xdefault">
    <w:name w:val="x_default"/>
    <w:basedOn w:val="Normal"/>
    <w:rsid w:val="000D1DE0"/>
    <w:pPr>
      <w:suppressAutoHyphens w:val="0"/>
      <w:autoSpaceDE w:val="0"/>
      <w:autoSpaceDN w:val="0"/>
    </w:pPr>
    <w:rPr>
      <w:rFonts w:ascii="Cambria" w:eastAsiaTheme="minorHAnsi" w:hAnsi="Cambria" w:cs="Calibri"/>
      <w:color w:val="000000"/>
      <w:lang w:val="es-CR" w:eastAsia="es-CR"/>
    </w:rPr>
  </w:style>
  <w:style w:type="paragraph" w:customStyle="1" w:styleId="Pa2">
    <w:name w:val="Pa2"/>
    <w:basedOn w:val="Normal"/>
    <w:next w:val="Normal"/>
    <w:uiPriority w:val="99"/>
    <w:rsid w:val="000D1DE0"/>
    <w:pPr>
      <w:suppressAutoHyphens w:val="0"/>
      <w:autoSpaceDE w:val="0"/>
      <w:autoSpaceDN w:val="0"/>
      <w:adjustRightInd w:val="0"/>
      <w:spacing w:line="221" w:lineRule="atLeast"/>
    </w:pPr>
    <w:rPr>
      <w:rFonts w:ascii="Arial Narrow" w:hAnsi="Arial Narrow"/>
      <w:lang w:val="es-CR" w:eastAsia="es-CR"/>
    </w:rPr>
  </w:style>
  <w:style w:type="paragraph" w:customStyle="1" w:styleId="Pa4">
    <w:name w:val="Pa4"/>
    <w:basedOn w:val="Normal"/>
    <w:next w:val="Normal"/>
    <w:uiPriority w:val="99"/>
    <w:rsid w:val="000D1DE0"/>
    <w:pPr>
      <w:suppressAutoHyphens w:val="0"/>
      <w:autoSpaceDE w:val="0"/>
      <w:autoSpaceDN w:val="0"/>
      <w:adjustRightInd w:val="0"/>
      <w:spacing w:line="241" w:lineRule="atLeast"/>
    </w:pPr>
    <w:rPr>
      <w:rFonts w:ascii="Arial Narrow" w:hAnsi="Arial Narrow"/>
      <w:lang w:val="es-CR" w:eastAsia="es-CR"/>
    </w:rPr>
  </w:style>
  <w:style w:type="numbering" w:customStyle="1" w:styleId="Sinlista11">
    <w:name w:val="Sin lista11"/>
    <w:basedOn w:val="Sinlista"/>
    <w:rsid w:val="000D1DE0"/>
  </w:style>
  <w:style w:type="numbering" w:customStyle="1" w:styleId="WW8Num31">
    <w:name w:val="WW8Num31"/>
    <w:basedOn w:val="Sinlista"/>
    <w:rsid w:val="000D1DE0"/>
  </w:style>
  <w:style w:type="numbering" w:customStyle="1" w:styleId="WW8Num21">
    <w:name w:val="WW8Num21"/>
    <w:basedOn w:val="Sinlista"/>
    <w:rsid w:val="000D1DE0"/>
  </w:style>
  <w:style w:type="numbering" w:customStyle="1" w:styleId="WW8Num11">
    <w:name w:val="WW8Num11"/>
    <w:basedOn w:val="Sinlista"/>
    <w:rsid w:val="000D1DE0"/>
  </w:style>
  <w:style w:type="numbering" w:customStyle="1" w:styleId="Sinlista12">
    <w:name w:val="Sin lista12"/>
    <w:basedOn w:val="Sinlista"/>
    <w:rsid w:val="000D1DE0"/>
  </w:style>
  <w:style w:type="numbering" w:customStyle="1" w:styleId="WW8Num32">
    <w:name w:val="WW8Num32"/>
    <w:basedOn w:val="Sinlista"/>
    <w:rsid w:val="000D1DE0"/>
  </w:style>
  <w:style w:type="numbering" w:customStyle="1" w:styleId="WW8Num22">
    <w:name w:val="WW8Num22"/>
    <w:basedOn w:val="Sinlista"/>
    <w:rsid w:val="000D1DE0"/>
  </w:style>
  <w:style w:type="numbering" w:customStyle="1" w:styleId="WW8Num12">
    <w:name w:val="WW8Num12"/>
    <w:basedOn w:val="Sinlista"/>
    <w:rsid w:val="000D1DE0"/>
  </w:style>
  <w:style w:type="numbering" w:customStyle="1" w:styleId="Sinlista13">
    <w:name w:val="Sin lista13"/>
    <w:next w:val="Sinlista"/>
    <w:uiPriority w:val="99"/>
    <w:semiHidden/>
    <w:unhideWhenUsed/>
    <w:rsid w:val="000D1DE0"/>
  </w:style>
  <w:style w:type="table" w:customStyle="1" w:styleId="Tablaconcuadrcula11">
    <w:name w:val="Tabla con cuadrícula11"/>
    <w:basedOn w:val="Tablanormal"/>
    <w:next w:val="Tablaconcuadrcula"/>
    <w:uiPriority w:val="39"/>
    <w:rsid w:val="000D1DE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D1D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D1DE0"/>
    <w:pPr>
      <w:widowControl w:val="0"/>
      <w:suppressAutoHyphens w:val="0"/>
      <w:autoSpaceDE w:val="0"/>
      <w:autoSpaceDN w:val="0"/>
      <w:spacing w:before="3" w:line="245" w:lineRule="exact"/>
      <w:ind w:left="58"/>
    </w:pPr>
    <w:rPr>
      <w:sz w:val="22"/>
      <w:szCs w:val="22"/>
      <w:lang w:val="en-US" w:eastAsia="en-US"/>
    </w:rPr>
  </w:style>
  <w:style w:type="character" w:styleId="nfasisintenso">
    <w:name w:val="Intense Emphasis"/>
    <w:basedOn w:val="Fuentedeprrafopredeter"/>
    <w:uiPriority w:val="21"/>
    <w:qFormat/>
    <w:rsid w:val="000D1DE0"/>
    <w:rPr>
      <w:rFonts w:cs="Times New Roman"/>
      <w:i/>
      <w:iCs/>
      <w:color w:val="4472C4" w:themeColor="accent1"/>
    </w:rPr>
  </w:style>
  <w:style w:type="table" w:styleId="Tablaconcuadrcula4-nfasis5">
    <w:name w:val="Grid Table 4 Accent 5"/>
    <w:basedOn w:val="Tablanormal"/>
    <w:uiPriority w:val="49"/>
    <w:rsid w:val="000D1DE0"/>
    <w:pPr>
      <w:spacing w:after="0" w:line="240" w:lineRule="auto"/>
    </w:p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3-nfasis1">
    <w:name w:val="List Table 3 Accent 1"/>
    <w:basedOn w:val="Tablanormal"/>
    <w:uiPriority w:val="48"/>
    <w:rsid w:val="000D1DE0"/>
    <w:pPr>
      <w:widowControl w:val="0"/>
      <w:autoSpaceDE w:val="0"/>
      <w:autoSpaceDN w:val="0"/>
      <w:spacing w:after="0" w:line="240" w:lineRule="auto"/>
    </w:pPr>
    <w:rPr>
      <w:lang w:val="en-US"/>
    </w:rPr>
    <w:tblPr>
      <w:tblStyleRowBandSize w:val="1"/>
      <w:tblStyleColBandSize w:val="1"/>
      <w:tblInd w:w="0" w:type="nil"/>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aconcuadrcula12">
    <w:name w:val="Tabla con cuadrícula12"/>
    <w:basedOn w:val="Tablanormal"/>
    <w:uiPriority w:val="39"/>
    <w:rsid w:val="000D1DE0"/>
    <w:pPr>
      <w:widowControl w:val="0"/>
      <w:autoSpaceDE w:val="0"/>
      <w:autoSpaceDN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uiPriority w:val="39"/>
    <w:rsid w:val="000D1DE0"/>
    <w:pPr>
      <w:widowControl w:val="0"/>
      <w:autoSpaceDE w:val="0"/>
      <w:autoSpaceDN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encabezadonegro">
    <w:name w:val="AA encabezado negro"/>
    <w:basedOn w:val="Normal"/>
    <w:link w:val="AAencabezadonegroCar"/>
    <w:qFormat/>
    <w:rsid w:val="000D1DE0"/>
    <w:pPr>
      <w:suppressAutoHyphens w:val="0"/>
      <w:spacing w:line="480" w:lineRule="auto"/>
      <w:ind w:firstLine="709"/>
      <w:jc w:val="both"/>
    </w:pPr>
    <w:rPr>
      <w:sz w:val="28"/>
      <w:szCs w:val="28"/>
      <w:shd w:val="clear" w:color="auto" w:fill="FFFFFF"/>
      <w:lang w:val="es-CR" w:eastAsia="en-US"/>
    </w:rPr>
  </w:style>
  <w:style w:type="character" w:customStyle="1" w:styleId="AAencabezadonegroCar">
    <w:name w:val="AA encabezado negro Car"/>
    <w:basedOn w:val="Fuentedeprrafopredeter"/>
    <w:link w:val="AAencabezadonegro"/>
    <w:rsid w:val="000D1DE0"/>
    <w:rPr>
      <w:rFonts w:ascii="Times New Roman" w:eastAsia="Times New Roman" w:hAnsi="Times New Roman" w:cs="Times New Roman"/>
      <w:sz w:val="28"/>
      <w:szCs w:val="28"/>
    </w:rPr>
  </w:style>
  <w:style w:type="paragraph" w:customStyle="1" w:styleId="xxmsonormal">
    <w:name w:val="x_xmsonormal"/>
    <w:basedOn w:val="Normal"/>
    <w:qFormat/>
    <w:rsid w:val="000D1DE0"/>
    <w:pPr>
      <w:suppressAutoHyphens w:val="0"/>
    </w:pPr>
    <w:rPr>
      <w:rFonts w:ascii="Calibri" w:eastAsia="Calibri" w:hAnsi="Calibri" w:cs="Calibri"/>
      <w:sz w:val="22"/>
      <w:szCs w:val="22"/>
      <w:lang w:val="es-CR" w:eastAsia="es-CR"/>
    </w:rPr>
  </w:style>
  <w:style w:type="character" w:customStyle="1" w:styleId="Ttulo2Car1">
    <w:name w:val="Título 2 Car1"/>
    <w:aliases w:val="Títulos de Hallazgo e Introducción Car1,CAPITULO 2 Car1,H21 Car1"/>
    <w:basedOn w:val="Fuentedeprrafopredeter"/>
    <w:semiHidden/>
    <w:rsid w:val="000D1DE0"/>
    <w:rPr>
      <w:rFonts w:asciiTheme="majorHAnsi" w:eastAsiaTheme="majorEastAsia" w:hAnsiTheme="majorHAnsi" w:cstheme="majorBidi"/>
      <w:color w:val="2F5496" w:themeColor="accent1" w:themeShade="BF"/>
      <w:sz w:val="26"/>
      <w:szCs w:val="26"/>
      <w:lang w:val="es-ES" w:eastAsia="es-ES"/>
    </w:rPr>
  </w:style>
  <w:style w:type="character" w:customStyle="1" w:styleId="Ttulo3Car1">
    <w:name w:val="Título 3 Car1"/>
    <w:aliases w:val="Subtítulos de Hallazgo Car1,Graficos Car1,otros Car1"/>
    <w:basedOn w:val="Fuentedeprrafopredeter"/>
    <w:uiPriority w:val="9"/>
    <w:semiHidden/>
    <w:rsid w:val="000D1DE0"/>
    <w:rPr>
      <w:rFonts w:asciiTheme="majorHAnsi" w:eastAsiaTheme="majorEastAsia" w:hAnsiTheme="majorHAnsi" w:cstheme="majorBidi"/>
      <w:color w:val="1F3763" w:themeColor="accent1" w:themeShade="7F"/>
      <w:sz w:val="24"/>
      <w:szCs w:val="24"/>
      <w:lang w:val="es-ES" w:eastAsia="es-ES"/>
    </w:rPr>
  </w:style>
  <w:style w:type="paragraph" w:customStyle="1" w:styleId="Textodebloque2">
    <w:name w:val="Texto de bloque2"/>
    <w:basedOn w:val="Normal"/>
    <w:uiPriority w:val="99"/>
    <w:qFormat/>
    <w:rsid w:val="000D1DE0"/>
    <w:pPr>
      <w:widowControl w:val="0"/>
      <w:suppressAutoHyphens w:val="0"/>
      <w:ind w:left="851" w:right="851" w:firstLine="709"/>
      <w:jc w:val="both"/>
    </w:pPr>
    <w:rPr>
      <w:lang w:eastAsia="zh-CN"/>
    </w:rPr>
  </w:style>
  <w:style w:type="character" w:customStyle="1" w:styleId="FootnoteCharacters">
    <w:name w:val="Footnote Characters"/>
    <w:uiPriority w:val="99"/>
    <w:rsid w:val="000D1DE0"/>
  </w:style>
  <w:style w:type="paragraph" w:customStyle="1" w:styleId="FormatolibreB">
    <w:name w:val="Formato libre B"/>
    <w:rsid w:val="000D1DE0"/>
    <w:pPr>
      <w:spacing w:after="0" w:line="240" w:lineRule="auto"/>
    </w:pPr>
    <w:rPr>
      <w:rFonts w:ascii="Times New Roman" w:eastAsia="ヒラギノ角ゴ Pro W3" w:hAnsi="Times New Roman" w:cs="Times New Roman"/>
      <w:color w:val="000000"/>
      <w:sz w:val="20"/>
      <w:szCs w:val="20"/>
      <w:lang w:eastAsia="es-CR"/>
    </w:rPr>
  </w:style>
  <w:style w:type="paragraph" w:customStyle="1" w:styleId="Textonotapie1">
    <w:name w:val="Texto nota pie1"/>
    <w:rsid w:val="000D1DE0"/>
    <w:pPr>
      <w:spacing w:after="200" w:line="276" w:lineRule="auto"/>
    </w:pPr>
    <w:rPr>
      <w:rFonts w:ascii="Lucida Grande" w:eastAsia="ヒラギノ角ゴ Pro W3" w:hAnsi="Lucida Grande" w:cs="Times New Roman"/>
      <w:color w:val="000000"/>
      <w:sz w:val="20"/>
      <w:szCs w:val="20"/>
      <w:lang w:val="es-ES_tradnl" w:eastAsia="es-CR"/>
    </w:rPr>
  </w:style>
  <w:style w:type="paragraph" w:customStyle="1" w:styleId="ListParagraph2">
    <w:name w:val="List Paragraph2"/>
    <w:rsid w:val="000D1DE0"/>
    <w:pPr>
      <w:spacing w:after="0" w:line="240" w:lineRule="auto"/>
      <w:ind w:left="720"/>
    </w:pPr>
    <w:rPr>
      <w:rFonts w:ascii="Arial" w:eastAsia="ヒラギノ角ゴ Pro W3" w:hAnsi="Arial" w:cs="Times New Roman"/>
      <w:color w:val="000000"/>
      <w:sz w:val="24"/>
      <w:szCs w:val="20"/>
      <w:lang w:val="es-ES_tradnl" w:eastAsia="es-CR"/>
    </w:rPr>
  </w:style>
  <w:style w:type="paragraph" w:customStyle="1" w:styleId="Formatolibre">
    <w:name w:val="Formato libre"/>
    <w:rsid w:val="000D1DE0"/>
    <w:pPr>
      <w:spacing w:after="0" w:line="240" w:lineRule="auto"/>
    </w:pPr>
    <w:rPr>
      <w:rFonts w:ascii="Times New Roman" w:eastAsia="ヒラギノ角ゴ Pro W3" w:hAnsi="Times New Roman" w:cs="Times New Roman"/>
      <w:color w:val="000000"/>
      <w:sz w:val="20"/>
      <w:szCs w:val="20"/>
      <w:lang w:eastAsia="es-CR"/>
    </w:rPr>
  </w:style>
  <w:style w:type="paragraph" w:customStyle="1" w:styleId="CuerpoB">
    <w:name w:val="Cuerpo B"/>
    <w:rsid w:val="000D1DE0"/>
    <w:pPr>
      <w:spacing w:after="0" w:line="240" w:lineRule="auto"/>
    </w:pPr>
    <w:rPr>
      <w:rFonts w:ascii="Helvetica" w:eastAsia="ヒラギノ角ゴ Pro W3" w:hAnsi="Helvetica" w:cs="Times New Roman"/>
      <w:color w:val="000000"/>
      <w:sz w:val="24"/>
      <w:szCs w:val="20"/>
      <w:lang w:eastAsia="es-CR"/>
    </w:rPr>
  </w:style>
  <w:style w:type="character" w:customStyle="1" w:styleId="CitaHTML1">
    <w:name w:val="Cita HTML1"/>
    <w:rsid w:val="000D1DE0"/>
    <w:rPr>
      <w:rFonts w:ascii="Lucida Grande" w:eastAsia="ヒラギノ角ゴ Pro W3" w:hAnsi="Lucida Grande" w:hint="default"/>
      <w:b w:val="0"/>
      <w:bCs w:val="0"/>
      <w:i w:val="0"/>
      <w:iCs w:val="0"/>
      <w:color w:val="000000"/>
      <w:sz w:val="20"/>
    </w:rPr>
  </w:style>
  <w:style w:type="character" w:customStyle="1" w:styleId="Refdenotaalpie2">
    <w:name w:val="Ref. de nota al pie2"/>
    <w:rsid w:val="000D1DE0"/>
    <w:rPr>
      <w:color w:val="000000"/>
      <w:sz w:val="22"/>
      <w:vertAlign w:val="superscript"/>
    </w:rPr>
  </w:style>
  <w:style w:type="character" w:customStyle="1" w:styleId="b1">
    <w:name w:val="b1"/>
    <w:autoRedefine/>
    <w:rsid w:val="000D1DE0"/>
    <w:rPr>
      <w:color w:val="000000"/>
      <w:sz w:val="20"/>
    </w:rPr>
  </w:style>
  <w:style w:type="numbering" w:customStyle="1" w:styleId="List9">
    <w:name w:val="List 9"/>
    <w:rsid w:val="000D1DE0"/>
  </w:style>
  <w:style w:type="numbering" w:customStyle="1" w:styleId="Sinlista2">
    <w:name w:val="Sin lista2"/>
    <w:next w:val="Sinlista"/>
    <w:uiPriority w:val="99"/>
    <w:semiHidden/>
    <w:unhideWhenUsed/>
    <w:rsid w:val="000D1DE0"/>
  </w:style>
  <w:style w:type="table" w:customStyle="1" w:styleId="Tablaconcuadrcula5">
    <w:name w:val="Tabla con cuadrícula5"/>
    <w:basedOn w:val="Tablanormal"/>
    <w:next w:val="Tablaconcuadrcula"/>
    <w:rsid w:val="000D1DE0"/>
    <w:pPr>
      <w:suppressAutoHyphens/>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
    <w:name w:val="Tabla profesional1"/>
    <w:basedOn w:val="Tablanormal"/>
    <w:next w:val="Tablaprofesional"/>
    <w:rsid w:val="000D1DE0"/>
    <w:pPr>
      <w:suppressAutoHyphens/>
      <w:spacing w:after="0" w:line="240" w:lineRule="auto"/>
    </w:pPr>
    <w:rPr>
      <w:rFonts w:ascii="Times New Roman" w:eastAsia="Times New Roman" w:hAnsi="Times New Roman" w:cs="Times New Roman"/>
      <w:sz w:val="20"/>
      <w:szCs w:val="20"/>
      <w:lang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next w:val="Tablaweb1"/>
    <w:rsid w:val="000D1DE0"/>
    <w:pPr>
      <w:spacing w:after="0" w:line="240" w:lineRule="auto"/>
    </w:pPr>
    <w:rPr>
      <w:rFonts w:ascii="Times New Roman" w:eastAsia="Times New Roman" w:hAnsi="Times New Roman" w:cs="Times New Roman"/>
      <w:sz w:val="20"/>
      <w:szCs w:val="20"/>
      <w:lang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1">
    <w:name w:val="Cuadrícula clara - Énfasis 111"/>
    <w:basedOn w:val="Tablanormal"/>
    <w:uiPriority w:val="62"/>
    <w:rsid w:val="000D1DE0"/>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Sinlista14">
    <w:name w:val="Sin lista14"/>
    <w:basedOn w:val="Sinlista"/>
    <w:rsid w:val="000D1DE0"/>
  </w:style>
  <w:style w:type="numbering" w:customStyle="1" w:styleId="WW8Num33">
    <w:name w:val="WW8Num33"/>
    <w:basedOn w:val="Sinlista"/>
    <w:rsid w:val="000D1DE0"/>
  </w:style>
  <w:style w:type="numbering" w:customStyle="1" w:styleId="WW8Num23">
    <w:name w:val="WW8Num23"/>
    <w:basedOn w:val="Sinlista"/>
    <w:rsid w:val="000D1DE0"/>
  </w:style>
  <w:style w:type="numbering" w:customStyle="1" w:styleId="WW8Num13">
    <w:name w:val="WW8Num13"/>
    <w:basedOn w:val="Sinlista"/>
    <w:rsid w:val="000D1DE0"/>
  </w:style>
  <w:style w:type="table" w:customStyle="1" w:styleId="Tablaconcuadrcula13">
    <w:name w:val="Tabla con cuadrícula13"/>
    <w:basedOn w:val="Tablanormal"/>
    <w:next w:val="Tablaconcuadrcula"/>
    <w:uiPriority w:val="39"/>
    <w:rsid w:val="000D1DE0"/>
    <w:pPr>
      <w:spacing w:after="0" w:line="240" w:lineRule="auto"/>
    </w:pPr>
    <w:rPr>
      <w:rFonts w:ascii="Calibri" w:eastAsia="Calibri" w:hAnsi="Calibri" w:cs="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0D1DE0"/>
    <w:pPr>
      <w:spacing w:after="0" w:line="240" w:lineRule="auto"/>
    </w:pPr>
    <w:rPr>
      <w:rFonts w:ascii="Calibri" w:eastAsia="Calibri" w:hAnsi="Calibri" w:cs="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0D1DE0"/>
    <w:pPr>
      <w:spacing w:after="0" w:line="240" w:lineRule="auto"/>
    </w:pPr>
    <w:rPr>
      <w:rFonts w:ascii="Calibri" w:eastAsia="Calibri" w:hAnsi="Calibri" w:cs="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0D1DE0"/>
    <w:pPr>
      <w:spacing w:after="0" w:line="240" w:lineRule="auto"/>
    </w:pPr>
    <w:rPr>
      <w:rFonts w:ascii="Calibri" w:eastAsia="Calibri" w:hAnsi="Calibri" w:cs="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1">
    <w:name w:val="Sombreado claro - Énfasis 11"/>
    <w:basedOn w:val="Tablanormal"/>
    <w:next w:val="Sombreadoclaro-nfasis1"/>
    <w:uiPriority w:val="60"/>
    <w:rsid w:val="000D1DE0"/>
    <w:pPr>
      <w:spacing w:after="0" w:line="240" w:lineRule="auto"/>
    </w:pPr>
    <w:rPr>
      <w:rFonts w:ascii="Times New Roman" w:eastAsia="Times New Roman" w:hAnsi="Times New Roman" w:cs="Times New Roman"/>
      <w:color w:val="365F91"/>
      <w:sz w:val="20"/>
      <w:szCs w:val="20"/>
      <w:lang w:eastAsia="es-C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elegante1">
    <w:name w:val="Tabla elegante1"/>
    <w:basedOn w:val="Tablanormal"/>
    <w:next w:val="Tablaelegante"/>
    <w:rsid w:val="000D1DE0"/>
    <w:pPr>
      <w:widowControl w:val="0"/>
      <w:spacing w:after="0" w:line="240" w:lineRule="auto"/>
      <w:jc w:val="both"/>
    </w:pPr>
    <w:rPr>
      <w:rFonts w:ascii="Times New Roman" w:eastAsia="Times New Roman" w:hAnsi="Times New Roman" w:cs="Times New Roman"/>
      <w:sz w:val="20"/>
      <w:szCs w:val="20"/>
      <w:lang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rsid w:val="000D1DE0"/>
    <w:pPr>
      <w:widowControl w:val="0"/>
      <w:spacing w:after="0" w:line="240" w:lineRule="auto"/>
      <w:jc w:val="both"/>
    </w:pPr>
    <w:rPr>
      <w:rFonts w:ascii="Times New Roman" w:eastAsia="Times New Roman" w:hAnsi="Times New Roman" w:cs="Times New Roman"/>
      <w:sz w:val="20"/>
      <w:szCs w:val="20"/>
      <w:lang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clsica21">
    <w:name w:val="Tabla clásica 21"/>
    <w:basedOn w:val="Tablanormal"/>
    <w:next w:val="Tablaclsica2"/>
    <w:rsid w:val="000D1DE0"/>
    <w:pPr>
      <w:widowControl w:val="0"/>
      <w:spacing w:after="0" w:line="240" w:lineRule="auto"/>
      <w:jc w:val="both"/>
    </w:pPr>
    <w:rPr>
      <w:rFonts w:ascii="Times New Roman" w:eastAsia="Times New Roman" w:hAnsi="Times New Roman" w:cs="Times New Roman"/>
      <w:sz w:val="20"/>
      <w:szCs w:val="20"/>
      <w:lang w:eastAsia="es-C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Listaclara-nfasis11">
    <w:name w:val="Lista clara - Énfasis 11"/>
    <w:basedOn w:val="Tablanormal"/>
    <w:next w:val="Listaclara-nfasis1"/>
    <w:uiPriority w:val="61"/>
    <w:rsid w:val="000D1DE0"/>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1">
    <w:name w:val="Lista clara1"/>
    <w:basedOn w:val="Tablanormal"/>
    <w:next w:val="Listaclara"/>
    <w:uiPriority w:val="61"/>
    <w:rsid w:val="000D1DE0"/>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nfasis11">
    <w:name w:val="Sombreado medio 2 - Énfasis 11"/>
    <w:basedOn w:val="Tablanormal"/>
    <w:next w:val="Sombreadomedio2-nfasis1"/>
    <w:uiPriority w:val="64"/>
    <w:rsid w:val="000D1DE0"/>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nfasis11">
    <w:name w:val="Cuadrícula media 3 - Énfasis 11"/>
    <w:basedOn w:val="Tablanormal"/>
    <w:next w:val="Cuadrculamedia3-nfasis1"/>
    <w:uiPriority w:val="69"/>
    <w:rsid w:val="000D1DE0"/>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media2-nfasis11">
    <w:name w:val="Cuadrícula media 2 - Énfasis 11"/>
    <w:basedOn w:val="Tablanormal"/>
    <w:next w:val="Cuadrculamedia2-nfasis1"/>
    <w:uiPriority w:val="68"/>
    <w:rsid w:val="000D1DE0"/>
    <w:pPr>
      <w:spacing w:after="0" w:line="240" w:lineRule="auto"/>
    </w:pPr>
    <w:rPr>
      <w:rFonts w:ascii="Cambria" w:eastAsia="Times New Roman" w:hAnsi="Cambria" w:cs="Times New Roman"/>
      <w:color w:val="000000"/>
      <w:sz w:val="20"/>
      <w:szCs w:val="20"/>
      <w:lang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numbering" w:customStyle="1" w:styleId="Sinlista111">
    <w:name w:val="Sin lista111"/>
    <w:basedOn w:val="Sinlista"/>
    <w:rsid w:val="000D1DE0"/>
  </w:style>
  <w:style w:type="numbering" w:customStyle="1" w:styleId="WW8Num311">
    <w:name w:val="WW8Num311"/>
    <w:basedOn w:val="Sinlista"/>
    <w:rsid w:val="000D1DE0"/>
  </w:style>
  <w:style w:type="numbering" w:customStyle="1" w:styleId="WW8Num211">
    <w:name w:val="WW8Num211"/>
    <w:basedOn w:val="Sinlista"/>
    <w:rsid w:val="000D1DE0"/>
  </w:style>
  <w:style w:type="numbering" w:customStyle="1" w:styleId="WW8Num111">
    <w:name w:val="WW8Num111"/>
    <w:basedOn w:val="Sinlista"/>
    <w:rsid w:val="000D1DE0"/>
  </w:style>
  <w:style w:type="numbering" w:customStyle="1" w:styleId="Sinlista121">
    <w:name w:val="Sin lista121"/>
    <w:basedOn w:val="Sinlista"/>
    <w:rsid w:val="000D1DE0"/>
  </w:style>
  <w:style w:type="numbering" w:customStyle="1" w:styleId="WW8Num321">
    <w:name w:val="WW8Num321"/>
    <w:basedOn w:val="Sinlista"/>
    <w:rsid w:val="000D1DE0"/>
  </w:style>
  <w:style w:type="numbering" w:customStyle="1" w:styleId="WW8Num221">
    <w:name w:val="WW8Num221"/>
    <w:basedOn w:val="Sinlista"/>
    <w:rsid w:val="000D1DE0"/>
  </w:style>
  <w:style w:type="numbering" w:customStyle="1" w:styleId="WW8Num121">
    <w:name w:val="WW8Num121"/>
    <w:basedOn w:val="Sinlista"/>
    <w:rsid w:val="000D1DE0"/>
  </w:style>
  <w:style w:type="numbering" w:customStyle="1" w:styleId="Sinlista131">
    <w:name w:val="Sin lista131"/>
    <w:next w:val="Sinlista"/>
    <w:uiPriority w:val="99"/>
    <w:semiHidden/>
    <w:unhideWhenUsed/>
    <w:rsid w:val="000D1DE0"/>
  </w:style>
  <w:style w:type="table" w:customStyle="1" w:styleId="Tablaconcuadrcula112">
    <w:name w:val="Tabla con cuadrícula112"/>
    <w:basedOn w:val="Tablanormal"/>
    <w:next w:val="Tablaconcuadrcula"/>
    <w:uiPriority w:val="39"/>
    <w:rsid w:val="000D1DE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0D1DE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aconcuadrcula4-nfasis51">
    <w:name w:val="Tabla con cuadrícula 4 - Énfasis 51"/>
    <w:basedOn w:val="Tablanormal"/>
    <w:next w:val="Tablaconcuadrcula4-nfasis5"/>
    <w:uiPriority w:val="49"/>
    <w:rsid w:val="000D1DE0"/>
    <w:pPr>
      <w:spacing w:after="0" w:line="240" w:lineRule="auto"/>
    </w:pPr>
    <w:rPr>
      <w:rFonts w:ascii="Calibri" w:eastAsia="Calibri" w:hAnsi="Calibri" w:cs="Times New Roman"/>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3-nfasis11">
    <w:name w:val="Tabla de lista 3 - Énfasis 11"/>
    <w:basedOn w:val="Tablanormal"/>
    <w:next w:val="Tabladelista3-nfasis1"/>
    <w:uiPriority w:val="48"/>
    <w:rsid w:val="000D1DE0"/>
    <w:pPr>
      <w:widowControl w:val="0"/>
      <w:autoSpaceDE w:val="0"/>
      <w:autoSpaceDN w:val="0"/>
      <w:spacing w:after="0" w:line="240" w:lineRule="auto"/>
    </w:pPr>
    <w:rPr>
      <w:rFonts w:ascii="Calibri" w:eastAsia="Calibri" w:hAnsi="Calibri" w:cs="Times New Roman"/>
      <w:lang w:val="en-US"/>
    </w:rPr>
    <w:tblPr>
      <w:tblStyleRowBandSize w:val="1"/>
      <w:tblStyleColBandSize w:val="1"/>
      <w:tblInd w:w="0" w:type="nil"/>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121">
    <w:name w:val="Tabla con cuadrícula121"/>
    <w:basedOn w:val="Tablanormal"/>
    <w:uiPriority w:val="39"/>
    <w:rsid w:val="000D1DE0"/>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uiPriority w:val="39"/>
    <w:rsid w:val="000D1DE0"/>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91">
    <w:name w:val="List 91"/>
    <w:rsid w:val="000D1DE0"/>
  </w:style>
  <w:style w:type="numbering" w:customStyle="1" w:styleId="Sinlista3">
    <w:name w:val="Sin lista3"/>
    <w:next w:val="Sinlista"/>
    <w:uiPriority w:val="99"/>
    <w:semiHidden/>
    <w:unhideWhenUsed/>
    <w:rsid w:val="000D1DE0"/>
  </w:style>
  <w:style w:type="table" w:customStyle="1" w:styleId="Tablaconcuadrcula6">
    <w:name w:val="Tabla con cuadrícula6"/>
    <w:basedOn w:val="Tablanormal"/>
    <w:next w:val="Tablaconcuadrcula"/>
    <w:rsid w:val="000D1DE0"/>
    <w:pPr>
      <w:suppressAutoHyphens/>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2">
    <w:name w:val="Tabla profesional2"/>
    <w:basedOn w:val="Tablanormal"/>
    <w:next w:val="Tablaprofesional"/>
    <w:rsid w:val="000D1DE0"/>
    <w:pPr>
      <w:suppressAutoHyphens/>
      <w:spacing w:after="0" w:line="240" w:lineRule="auto"/>
    </w:pPr>
    <w:rPr>
      <w:rFonts w:ascii="Times New Roman" w:eastAsia="Times New Roman" w:hAnsi="Times New Roman" w:cs="Times New Roman"/>
      <w:sz w:val="20"/>
      <w:szCs w:val="20"/>
      <w:lang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2">
    <w:name w:val="Tabla web 12"/>
    <w:basedOn w:val="Tablanormal"/>
    <w:next w:val="Tablaweb1"/>
    <w:rsid w:val="000D1DE0"/>
    <w:pPr>
      <w:spacing w:after="0" w:line="240" w:lineRule="auto"/>
    </w:pPr>
    <w:rPr>
      <w:rFonts w:ascii="Times New Roman" w:eastAsia="Times New Roman" w:hAnsi="Times New Roman" w:cs="Times New Roman"/>
      <w:sz w:val="20"/>
      <w:szCs w:val="20"/>
      <w:lang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2">
    <w:name w:val="Cuadrícula clara - Énfasis 112"/>
    <w:basedOn w:val="Tablanormal"/>
    <w:uiPriority w:val="62"/>
    <w:rsid w:val="000D1DE0"/>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WW8Num24">
    <w:name w:val="WW8Num24"/>
    <w:basedOn w:val="Sinlista"/>
    <w:rsid w:val="000D1DE0"/>
  </w:style>
  <w:style w:type="numbering" w:customStyle="1" w:styleId="WW8Num14">
    <w:name w:val="WW8Num14"/>
    <w:basedOn w:val="Sinlista"/>
    <w:rsid w:val="000D1DE0"/>
  </w:style>
  <w:style w:type="table" w:customStyle="1" w:styleId="Tablaconcuadrcula14">
    <w:name w:val="Tabla con cuadrícula14"/>
    <w:basedOn w:val="Tablanormal"/>
    <w:next w:val="Tablaconcuadrcula"/>
    <w:uiPriority w:val="39"/>
    <w:rsid w:val="000D1DE0"/>
    <w:pPr>
      <w:spacing w:after="0" w:line="240" w:lineRule="auto"/>
    </w:pPr>
    <w:rPr>
      <w:rFonts w:ascii="Calibri" w:eastAsia="Calibri" w:hAnsi="Calibri" w:cs="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0D1DE0"/>
    <w:pPr>
      <w:spacing w:after="0" w:line="240" w:lineRule="auto"/>
    </w:pPr>
    <w:rPr>
      <w:rFonts w:ascii="Calibri" w:eastAsia="Calibri" w:hAnsi="Calibri" w:cs="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0D1DE0"/>
    <w:pPr>
      <w:spacing w:after="0" w:line="240" w:lineRule="auto"/>
    </w:pPr>
    <w:rPr>
      <w:rFonts w:ascii="Calibri" w:eastAsia="Calibri" w:hAnsi="Calibri" w:cs="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0D1DE0"/>
    <w:pPr>
      <w:spacing w:after="0" w:line="240" w:lineRule="auto"/>
    </w:pPr>
    <w:rPr>
      <w:rFonts w:ascii="Calibri" w:eastAsia="Calibri" w:hAnsi="Calibri" w:cs="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2">
    <w:name w:val="Sombreado claro - Énfasis 12"/>
    <w:basedOn w:val="Tablanormal"/>
    <w:next w:val="Sombreadoclaro-nfasis1"/>
    <w:uiPriority w:val="60"/>
    <w:rsid w:val="000D1DE0"/>
    <w:pPr>
      <w:spacing w:after="0" w:line="240" w:lineRule="auto"/>
    </w:pPr>
    <w:rPr>
      <w:rFonts w:ascii="Times New Roman" w:eastAsia="Times New Roman" w:hAnsi="Times New Roman" w:cs="Times New Roman"/>
      <w:color w:val="365F91"/>
      <w:sz w:val="20"/>
      <w:szCs w:val="20"/>
      <w:lang w:eastAsia="es-C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elegante2">
    <w:name w:val="Tabla elegante2"/>
    <w:basedOn w:val="Tablanormal"/>
    <w:next w:val="Tablaelegante"/>
    <w:rsid w:val="000D1DE0"/>
    <w:pPr>
      <w:widowControl w:val="0"/>
      <w:spacing w:after="0" w:line="240" w:lineRule="auto"/>
      <w:jc w:val="both"/>
    </w:pPr>
    <w:rPr>
      <w:rFonts w:ascii="Times New Roman" w:eastAsia="Times New Roman" w:hAnsi="Times New Roman" w:cs="Times New Roman"/>
      <w:sz w:val="20"/>
      <w:szCs w:val="20"/>
      <w:lang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rsid w:val="000D1DE0"/>
    <w:pPr>
      <w:widowControl w:val="0"/>
      <w:spacing w:after="0" w:line="240" w:lineRule="auto"/>
      <w:jc w:val="both"/>
    </w:pPr>
    <w:rPr>
      <w:rFonts w:ascii="Times New Roman" w:eastAsia="Times New Roman" w:hAnsi="Times New Roman" w:cs="Times New Roman"/>
      <w:sz w:val="20"/>
      <w:szCs w:val="20"/>
      <w:lang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clsica22">
    <w:name w:val="Tabla clásica 22"/>
    <w:basedOn w:val="Tablanormal"/>
    <w:next w:val="Tablaclsica2"/>
    <w:rsid w:val="000D1DE0"/>
    <w:pPr>
      <w:widowControl w:val="0"/>
      <w:spacing w:after="0" w:line="240" w:lineRule="auto"/>
      <w:jc w:val="both"/>
    </w:pPr>
    <w:rPr>
      <w:rFonts w:ascii="Times New Roman" w:eastAsia="Times New Roman" w:hAnsi="Times New Roman" w:cs="Times New Roman"/>
      <w:sz w:val="20"/>
      <w:szCs w:val="20"/>
      <w:lang w:eastAsia="es-C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Listaclara-nfasis12">
    <w:name w:val="Lista clara - Énfasis 12"/>
    <w:basedOn w:val="Tablanormal"/>
    <w:next w:val="Listaclara-nfasis1"/>
    <w:uiPriority w:val="61"/>
    <w:rsid w:val="000D1DE0"/>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2">
    <w:name w:val="Lista clara2"/>
    <w:basedOn w:val="Tablanormal"/>
    <w:next w:val="Listaclara"/>
    <w:uiPriority w:val="61"/>
    <w:rsid w:val="000D1DE0"/>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nfasis12">
    <w:name w:val="Sombreado medio 2 - Énfasis 12"/>
    <w:basedOn w:val="Tablanormal"/>
    <w:next w:val="Sombreadomedio2-nfasis1"/>
    <w:uiPriority w:val="64"/>
    <w:rsid w:val="000D1DE0"/>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nfasis12">
    <w:name w:val="Cuadrícula media 3 - Énfasis 12"/>
    <w:basedOn w:val="Tablanormal"/>
    <w:next w:val="Cuadrculamedia3-nfasis1"/>
    <w:uiPriority w:val="69"/>
    <w:rsid w:val="000D1DE0"/>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media2-nfasis12">
    <w:name w:val="Cuadrícula media 2 - Énfasis 12"/>
    <w:basedOn w:val="Tablanormal"/>
    <w:next w:val="Cuadrculamedia2-nfasis1"/>
    <w:uiPriority w:val="68"/>
    <w:rsid w:val="000D1DE0"/>
    <w:pPr>
      <w:spacing w:after="0" w:line="240" w:lineRule="auto"/>
    </w:pPr>
    <w:rPr>
      <w:rFonts w:ascii="Cambria" w:eastAsia="Times New Roman" w:hAnsi="Cambria" w:cs="Times New Roman"/>
      <w:color w:val="000000"/>
      <w:sz w:val="20"/>
      <w:szCs w:val="20"/>
      <w:lang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numbering" w:customStyle="1" w:styleId="Sinlista112">
    <w:name w:val="Sin lista112"/>
    <w:basedOn w:val="Sinlista"/>
    <w:rsid w:val="000D1DE0"/>
  </w:style>
  <w:style w:type="numbering" w:customStyle="1" w:styleId="WW8Num312">
    <w:name w:val="WW8Num312"/>
    <w:basedOn w:val="Sinlista"/>
    <w:rsid w:val="000D1DE0"/>
  </w:style>
  <w:style w:type="numbering" w:customStyle="1" w:styleId="WW8Num212">
    <w:name w:val="WW8Num212"/>
    <w:basedOn w:val="Sinlista"/>
    <w:rsid w:val="000D1DE0"/>
  </w:style>
  <w:style w:type="numbering" w:customStyle="1" w:styleId="WW8Num112">
    <w:name w:val="WW8Num112"/>
    <w:basedOn w:val="Sinlista"/>
    <w:rsid w:val="000D1DE0"/>
  </w:style>
  <w:style w:type="numbering" w:customStyle="1" w:styleId="Sinlista122">
    <w:name w:val="Sin lista122"/>
    <w:basedOn w:val="Sinlista"/>
    <w:rsid w:val="000D1DE0"/>
  </w:style>
  <w:style w:type="numbering" w:customStyle="1" w:styleId="WW8Num322">
    <w:name w:val="WW8Num322"/>
    <w:basedOn w:val="Sinlista"/>
    <w:rsid w:val="000D1DE0"/>
  </w:style>
  <w:style w:type="numbering" w:customStyle="1" w:styleId="WW8Num222">
    <w:name w:val="WW8Num222"/>
    <w:basedOn w:val="Sinlista"/>
    <w:rsid w:val="000D1DE0"/>
  </w:style>
  <w:style w:type="numbering" w:customStyle="1" w:styleId="WW8Num122">
    <w:name w:val="WW8Num122"/>
    <w:basedOn w:val="Sinlista"/>
    <w:rsid w:val="000D1DE0"/>
  </w:style>
  <w:style w:type="numbering" w:customStyle="1" w:styleId="Sinlista132">
    <w:name w:val="Sin lista132"/>
    <w:next w:val="Sinlista"/>
    <w:uiPriority w:val="99"/>
    <w:semiHidden/>
    <w:unhideWhenUsed/>
    <w:rsid w:val="000D1DE0"/>
  </w:style>
  <w:style w:type="table" w:customStyle="1" w:styleId="Tablaconcuadrcula113">
    <w:name w:val="Tabla con cuadrícula113"/>
    <w:basedOn w:val="Tablanormal"/>
    <w:next w:val="Tablaconcuadrcula"/>
    <w:uiPriority w:val="39"/>
    <w:rsid w:val="000D1DE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0D1DE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aconcuadrcula4-nfasis52">
    <w:name w:val="Tabla con cuadrícula 4 - Énfasis 52"/>
    <w:basedOn w:val="Tablanormal"/>
    <w:next w:val="Tablaconcuadrcula4-nfasis5"/>
    <w:uiPriority w:val="49"/>
    <w:rsid w:val="000D1DE0"/>
    <w:pPr>
      <w:spacing w:after="0" w:line="240" w:lineRule="auto"/>
    </w:pPr>
    <w:rPr>
      <w:rFonts w:ascii="Calibri" w:eastAsia="Calibri" w:hAnsi="Calibri" w:cs="Times New Roman"/>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3-nfasis12">
    <w:name w:val="Tabla de lista 3 - Énfasis 12"/>
    <w:basedOn w:val="Tablanormal"/>
    <w:next w:val="Tabladelista3-nfasis1"/>
    <w:uiPriority w:val="48"/>
    <w:rsid w:val="000D1DE0"/>
    <w:pPr>
      <w:widowControl w:val="0"/>
      <w:autoSpaceDE w:val="0"/>
      <w:autoSpaceDN w:val="0"/>
      <w:spacing w:after="0" w:line="240" w:lineRule="auto"/>
    </w:pPr>
    <w:rPr>
      <w:rFonts w:ascii="Calibri" w:eastAsia="Calibri" w:hAnsi="Calibri" w:cs="Times New Roman"/>
      <w:lang w:val="en-US"/>
    </w:rPr>
    <w:tblPr>
      <w:tblStyleRowBandSize w:val="1"/>
      <w:tblStyleColBandSize w:val="1"/>
      <w:tblInd w:w="0" w:type="nil"/>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122">
    <w:name w:val="Tabla con cuadrícula122"/>
    <w:basedOn w:val="Tablanormal"/>
    <w:uiPriority w:val="39"/>
    <w:rsid w:val="000D1DE0"/>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uiPriority w:val="39"/>
    <w:rsid w:val="000D1DE0"/>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92">
    <w:name w:val="List 92"/>
    <w:rsid w:val="000D1DE0"/>
  </w:style>
  <w:style w:type="paragraph" w:customStyle="1" w:styleId="xxxmsonormal">
    <w:name w:val="x_xxmsonormal"/>
    <w:basedOn w:val="Normal"/>
    <w:uiPriority w:val="99"/>
    <w:qFormat/>
    <w:rsid w:val="000D1DE0"/>
    <w:pPr>
      <w:suppressAutoHyphens w:val="0"/>
    </w:pPr>
    <w:rPr>
      <w:rFonts w:eastAsiaTheme="minorHAnsi"/>
      <w:lang w:val="es-CR" w:eastAsia="es-CR"/>
    </w:rPr>
  </w:style>
  <w:style w:type="paragraph" w:customStyle="1" w:styleId="PEI">
    <w:name w:val="PEI"/>
    <w:basedOn w:val="Ttulo2"/>
    <w:qFormat/>
    <w:rsid w:val="000D1DE0"/>
    <w:pPr>
      <w:keepNext w:val="0"/>
      <w:numPr>
        <w:numId w:val="14"/>
      </w:numPr>
      <w:pBdr>
        <w:bottom w:val="single" w:sz="4" w:space="1" w:color="7F4E00"/>
      </w:pBdr>
      <w:spacing w:before="400" w:after="200" w:line="252" w:lineRule="auto"/>
    </w:pPr>
    <w:rPr>
      <w:rFonts w:ascii="GillSans-Light;Calibri" w:eastAsia="Yu Gothic Light" w:hAnsi="GillSans-Light;Calibri" w:cs="GillSans-Light;Calibri"/>
      <w:i w:val="0"/>
      <w:iCs w:val="0"/>
      <w:color w:val="0296C9"/>
      <w:sz w:val="32"/>
      <w:szCs w:val="32"/>
      <w:lang w:val="en-US" w:eastAsia="zh-CN" w:bidi="en-US"/>
    </w:rPr>
  </w:style>
  <w:style w:type="paragraph" w:customStyle="1" w:styleId="EstiloTextodegloboBookAntiqua12pto">
    <w:name w:val="Estilo Texto de globo + Book Antiqua 12 pto"/>
    <w:basedOn w:val="Normal"/>
    <w:rsid w:val="000D1DE0"/>
    <w:pPr>
      <w:numPr>
        <w:numId w:val="15"/>
      </w:numPr>
    </w:pPr>
    <w:rPr>
      <w:lang w:eastAsia="zh-CN"/>
    </w:rPr>
  </w:style>
  <w:style w:type="numbering" w:customStyle="1" w:styleId="WW8Num241">
    <w:name w:val="WW8Num241"/>
    <w:qFormat/>
    <w:rsid w:val="000D1DE0"/>
    <w:pPr>
      <w:numPr>
        <w:numId w:val="17"/>
      </w:numPr>
    </w:pPr>
  </w:style>
  <w:style w:type="paragraph" w:customStyle="1" w:styleId="Ttulo1Procedimientos">
    <w:name w:val="Título 1 Procedimientos"/>
    <w:basedOn w:val="Ttulo1"/>
    <w:uiPriority w:val="99"/>
    <w:qFormat/>
    <w:rsid w:val="000D1DE0"/>
    <w:pPr>
      <w:numPr>
        <w:numId w:val="25"/>
      </w:numPr>
      <w:spacing w:after="240"/>
      <w:ind w:left="0" w:firstLine="0"/>
      <w:jc w:val="both"/>
    </w:pPr>
    <w:rPr>
      <w:bCs w:val="0"/>
      <w:caps/>
      <w:smallCaps/>
      <w:color w:val="auto"/>
      <w:kern w:val="0"/>
      <w:sz w:val="26"/>
      <w:szCs w:val="22"/>
      <w:u w:val="none" w:color="000000"/>
      <w:lang w:eastAsia="zh-CN"/>
      <w14:shadow w14:blurRad="50800" w14:dist="38100" w14:dir="2700000" w14:sx="100000" w14:sy="100000" w14:kx="0" w14:ky="0" w14:algn="tl">
        <w14:srgbClr w14:val="000000">
          <w14:alpha w14:val="60000"/>
        </w14:srgbClr>
      </w14:shadow>
    </w:rPr>
  </w:style>
  <w:style w:type="paragraph" w:customStyle="1" w:styleId="Ttulo2Procedimiento">
    <w:name w:val="Título 2 Procedimiento"/>
    <w:basedOn w:val="Normal"/>
    <w:uiPriority w:val="99"/>
    <w:qFormat/>
    <w:rsid w:val="000D1DE0"/>
    <w:pPr>
      <w:numPr>
        <w:numId w:val="24"/>
      </w:numPr>
      <w:spacing w:before="240" w:after="360"/>
      <w:ind w:left="1080" w:hanging="720"/>
      <w:jc w:val="both"/>
    </w:pPr>
    <w:rPr>
      <w:rFonts w:ascii="Arial" w:hAnsi="Arial" w:cs="Arial"/>
      <w:i/>
      <w:szCs w:val="22"/>
      <w:lang w:eastAsia="zh-CN"/>
    </w:rPr>
  </w:style>
  <w:style w:type="paragraph" w:styleId="Listaconnmeros2">
    <w:name w:val="List Number 2"/>
    <w:basedOn w:val="Normal"/>
    <w:uiPriority w:val="99"/>
    <w:unhideWhenUsed/>
    <w:qFormat/>
    <w:rsid w:val="000D1DE0"/>
    <w:pPr>
      <w:widowControl w:val="0"/>
      <w:numPr>
        <w:numId w:val="26"/>
      </w:numPr>
      <w:tabs>
        <w:tab w:val="clear" w:pos="643"/>
      </w:tabs>
      <w:suppressAutoHyphens w:val="0"/>
      <w:autoSpaceDE w:val="0"/>
      <w:autoSpaceDN w:val="0"/>
      <w:adjustRightInd w:val="0"/>
      <w:ind w:left="720"/>
    </w:pPr>
    <w:rPr>
      <w:rFonts w:ascii="Arial" w:hAnsi="Arial" w:cs="Arial"/>
      <w:u w:color="000000"/>
      <w:lang w:eastAsia="es-ES"/>
    </w:rPr>
  </w:style>
  <w:style w:type="paragraph" w:customStyle="1" w:styleId="encabezado10">
    <w:name w:val="encabezado10"/>
    <w:basedOn w:val="Normal"/>
    <w:uiPriority w:val="99"/>
    <w:qFormat/>
    <w:rsid w:val="000D1DE0"/>
    <w:pPr>
      <w:keepNext/>
      <w:numPr>
        <w:numId w:val="27"/>
      </w:numPr>
      <w:suppressAutoHyphens w:val="0"/>
      <w:spacing w:before="240" w:after="120"/>
      <w:ind w:left="786"/>
    </w:pPr>
    <w:rPr>
      <w:rFonts w:ascii="Arial" w:hAnsi="Arial" w:cs="Arial"/>
      <w:b/>
      <w:bCs/>
      <w:sz w:val="21"/>
      <w:szCs w:val="21"/>
      <w:lang w:eastAsia="es-ES"/>
    </w:rPr>
  </w:style>
  <w:style w:type="numbering" w:customStyle="1" w:styleId="111111111342">
    <w:name w:val="1.1 / 1.1.1 / 1.1.1.1342"/>
    <w:rsid w:val="000D1DE0"/>
  </w:style>
  <w:style w:type="numbering" w:customStyle="1" w:styleId="1111111112">
    <w:name w:val="1.1 / 1.1.1 / 1.1.1.12"/>
    <w:rsid w:val="000D1DE0"/>
  </w:style>
  <w:style w:type="numbering" w:customStyle="1" w:styleId="11111111134">
    <w:name w:val="1.1 / 1.1.1 / 1.1.1.134"/>
    <w:rsid w:val="000D1DE0"/>
  </w:style>
  <w:style w:type="numbering" w:styleId="111111">
    <w:name w:val="Outline List 2"/>
    <w:aliases w:val="1.1 / 1.1.1 / 1.1.1.1"/>
    <w:basedOn w:val="Sinlista"/>
    <w:uiPriority w:val="99"/>
    <w:unhideWhenUsed/>
    <w:rsid w:val="000D1DE0"/>
  </w:style>
  <w:style w:type="numbering" w:customStyle="1" w:styleId="1111111113421">
    <w:name w:val="1.1 / 1.1.1 / 1.1.1.13421"/>
    <w:rsid w:val="000D1DE0"/>
    <w:pPr>
      <w:numPr>
        <w:numId w:val="16"/>
      </w:numPr>
    </w:pPr>
  </w:style>
  <w:style w:type="numbering" w:customStyle="1" w:styleId="111111111343">
    <w:name w:val="1.1 / 1.1.1 / 1.1.1.1343"/>
    <w:rsid w:val="000D1DE0"/>
  </w:style>
  <w:style w:type="numbering" w:customStyle="1" w:styleId="1111111113">
    <w:name w:val="1.1 / 1.1.1 / 1.1.1.13"/>
    <w:basedOn w:val="Sinlista"/>
    <w:next w:val="111111"/>
    <w:unhideWhenUsed/>
    <w:rsid w:val="000D1DE0"/>
    <w:pPr>
      <w:numPr>
        <w:numId w:val="19"/>
      </w:numPr>
    </w:pPr>
  </w:style>
  <w:style w:type="numbering" w:customStyle="1" w:styleId="11111111112">
    <w:name w:val="1.1 / 1.1.1 / 1.1.1.112"/>
    <w:basedOn w:val="Sinlista"/>
    <w:next w:val="111111"/>
    <w:unhideWhenUsed/>
    <w:rsid w:val="000D1DE0"/>
    <w:pPr>
      <w:numPr>
        <w:numId w:val="21"/>
      </w:numPr>
    </w:pPr>
  </w:style>
  <w:style w:type="numbering" w:customStyle="1" w:styleId="111111111211">
    <w:name w:val="1.1 / 1.1.1 / 1.1.1.1211"/>
    <w:basedOn w:val="Sinlista"/>
    <w:next w:val="111111"/>
    <w:unhideWhenUsed/>
    <w:rsid w:val="000D1DE0"/>
    <w:pPr>
      <w:numPr>
        <w:numId w:val="20"/>
      </w:numPr>
    </w:pPr>
  </w:style>
  <w:style w:type="numbering" w:customStyle="1" w:styleId="11111111134231">
    <w:name w:val="1.1 / 1.1.1 / 1.1.1.134231"/>
    <w:rsid w:val="000D1DE0"/>
    <w:pPr>
      <w:numPr>
        <w:numId w:val="22"/>
      </w:numPr>
    </w:pPr>
  </w:style>
  <w:style w:type="numbering" w:customStyle="1" w:styleId="111111111231">
    <w:name w:val="1.1 / 1.1.1 / 1.1.1.1231"/>
    <w:rsid w:val="000D1DE0"/>
    <w:pPr>
      <w:numPr>
        <w:numId w:val="23"/>
      </w:numPr>
    </w:pPr>
  </w:style>
  <w:style w:type="numbering" w:customStyle="1" w:styleId="Sinlista4">
    <w:name w:val="Sin lista4"/>
    <w:next w:val="Sinlista"/>
    <w:uiPriority w:val="99"/>
    <w:semiHidden/>
    <w:unhideWhenUsed/>
    <w:rsid w:val="000D1DE0"/>
  </w:style>
  <w:style w:type="table" w:customStyle="1" w:styleId="Tablaconcuadrcula7">
    <w:name w:val="Tabla con cuadrícula7"/>
    <w:basedOn w:val="Tablanormal"/>
    <w:next w:val="Tablaconcuadrcula"/>
    <w:rsid w:val="000D1DE0"/>
    <w:pPr>
      <w:suppressAutoHyphens/>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3">
    <w:name w:val="Tabla profesional3"/>
    <w:basedOn w:val="Tablanormal"/>
    <w:next w:val="Tablaprofesional"/>
    <w:rsid w:val="000D1DE0"/>
    <w:pPr>
      <w:suppressAutoHyphens/>
      <w:spacing w:after="0" w:line="240" w:lineRule="auto"/>
    </w:pPr>
    <w:rPr>
      <w:rFonts w:ascii="Times New Roman" w:eastAsia="Times New Roman" w:hAnsi="Times New Roman" w:cs="Times New Roman"/>
      <w:sz w:val="20"/>
      <w:szCs w:val="20"/>
      <w:lang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3">
    <w:name w:val="Tabla web 13"/>
    <w:basedOn w:val="Tablanormal"/>
    <w:next w:val="Tablaweb1"/>
    <w:rsid w:val="000D1DE0"/>
    <w:pPr>
      <w:spacing w:after="0" w:line="240" w:lineRule="auto"/>
    </w:pPr>
    <w:rPr>
      <w:rFonts w:ascii="Times New Roman" w:eastAsia="Times New Roman" w:hAnsi="Times New Roman" w:cs="Times New Roman"/>
      <w:sz w:val="20"/>
      <w:szCs w:val="20"/>
      <w:lang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3">
    <w:name w:val="Cuadrícula clara - Énfasis 113"/>
    <w:basedOn w:val="Tablanormal"/>
    <w:uiPriority w:val="62"/>
    <w:rsid w:val="000D1DE0"/>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Sinlista16">
    <w:name w:val="Sin lista16"/>
    <w:basedOn w:val="Sinlista"/>
    <w:rsid w:val="000D1DE0"/>
    <w:pPr>
      <w:numPr>
        <w:numId w:val="39"/>
      </w:numPr>
    </w:pPr>
  </w:style>
  <w:style w:type="numbering" w:customStyle="1" w:styleId="WW8Num35">
    <w:name w:val="WW8Num35"/>
    <w:basedOn w:val="Sinlista"/>
    <w:rsid w:val="000D1DE0"/>
    <w:pPr>
      <w:numPr>
        <w:numId w:val="40"/>
      </w:numPr>
    </w:pPr>
  </w:style>
  <w:style w:type="numbering" w:customStyle="1" w:styleId="WW8Num25">
    <w:name w:val="WW8Num25"/>
    <w:basedOn w:val="Sinlista"/>
    <w:rsid w:val="000D1DE0"/>
    <w:pPr>
      <w:numPr>
        <w:numId w:val="41"/>
      </w:numPr>
    </w:pPr>
  </w:style>
  <w:style w:type="numbering" w:customStyle="1" w:styleId="WW8Num15">
    <w:name w:val="WW8Num15"/>
    <w:basedOn w:val="Sinlista"/>
    <w:rsid w:val="000D1DE0"/>
    <w:pPr>
      <w:numPr>
        <w:numId w:val="42"/>
      </w:numPr>
    </w:pPr>
  </w:style>
  <w:style w:type="table" w:customStyle="1" w:styleId="Tablaconcuadrcula15">
    <w:name w:val="Tabla con cuadrícula15"/>
    <w:basedOn w:val="Tablanormal"/>
    <w:next w:val="Tablaconcuadrcula"/>
    <w:uiPriority w:val="39"/>
    <w:rsid w:val="000D1DE0"/>
    <w:pPr>
      <w:spacing w:after="0" w:line="240" w:lineRule="auto"/>
    </w:pPr>
    <w:rPr>
      <w:rFonts w:ascii="Calibri" w:eastAsia="Calibri" w:hAnsi="Calibri" w:cs="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0D1DE0"/>
    <w:pPr>
      <w:spacing w:after="0" w:line="240" w:lineRule="auto"/>
    </w:pPr>
    <w:rPr>
      <w:rFonts w:ascii="Calibri" w:eastAsia="Calibri" w:hAnsi="Calibri" w:cs="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0D1DE0"/>
    <w:pPr>
      <w:spacing w:after="0" w:line="240" w:lineRule="auto"/>
    </w:pPr>
    <w:rPr>
      <w:rFonts w:ascii="Calibri" w:eastAsia="Calibri" w:hAnsi="Calibri" w:cs="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0D1DE0"/>
    <w:pPr>
      <w:spacing w:after="0" w:line="240" w:lineRule="auto"/>
    </w:pPr>
    <w:rPr>
      <w:rFonts w:ascii="Calibri" w:eastAsia="Calibri" w:hAnsi="Calibri" w:cs="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3">
    <w:name w:val="Sombreado claro - Énfasis 13"/>
    <w:basedOn w:val="Tablanormal"/>
    <w:next w:val="Sombreadoclaro-nfasis1"/>
    <w:uiPriority w:val="60"/>
    <w:rsid w:val="000D1DE0"/>
    <w:pPr>
      <w:spacing w:after="0" w:line="240" w:lineRule="auto"/>
    </w:pPr>
    <w:rPr>
      <w:rFonts w:ascii="Times New Roman" w:eastAsia="Times New Roman" w:hAnsi="Times New Roman" w:cs="Times New Roman"/>
      <w:color w:val="365F91"/>
      <w:sz w:val="20"/>
      <w:szCs w:val="20"/>
      <w:lang w:eastAsia="es-C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elegante3">
    <w:name w:val="Tabla elegante3"/>
    <w:basedOn w:val="Tablanormal"/>
    <w:next w:val="Tablaelegante"/>
    <w:rsid w:val="000D1DE0"/>
    <w:pPr>
      <w:widowControl w:val="0"/>
      <w:spacing w:after="0" w:line="240" w:lineRule="auto"/>
      <w:jc w:val="both"/>
    </w:pPr>
    <w:rPr>
      <w:rFonts w:ascii="Times New Roman" w:eastAsia="Times New Roman" w:hAnsi="Times New Roman" w:cs="Times New Roman"/>
      <w:sz w:val="20"/>
      <w:szCs w:val="20"/>
      <w:lang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3">
    <w:name w:val="Tabla moderna3"/>
    <w:basedOn w:val="Tablanormal"/>
    <w:next w:val="Tablamoderna"/>
    <w:rsid w:val="000D1DE0"/>
    <w:pPr>
      <w:widowControl w:val="0"/>
      <w:spacing w:after="0" w:line="240" w:lineRule="auto"/>
      <w:jc w:val="both"/>
    </w:pPr>
    <w:rPr>
      <w:rFonts w:ascii="Times New Roman" w:eastAsia="Times New Roman" w:hAnsi="Times New Roman" w:cs="Times New Roman"/>
      <w:sz w:val="20"/>
      <w:szCs w:val="20"/>
      <w:lang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clsica23">
    <w:name w:val="Tabla clásica 23"/>
    <w:basedOn w:val="Tablanormal"/>
    <w:next w:val="Tablaclsica2"/>
    <w:rsid w:val="000D1DE0"/>
    <w:pPr>
      <w:widowControl w:val="0"/>
      <w:spacing w:after="0" w:line="240" w:lineRule="auto"/>
      <w:jc w:val="both"/>
    </w:pPr>
    <w:rPr>
      <w:rFonts w:ascii="Times New Roman" w:eastAsia="Times New Roman" w:hAnsi="Times New Roman" w:cs="Times New Roman"/>
      <w:sz w:val="20"/>
      <w:szCs w:val="20"/>
      <w:lang w:eastAsia="es-C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Listaclara-nfasis13">
    <w:name w:val="Lista clara - Énfasis 13"/>
    <w:basedOn w:val="Tablanormal"/>
    <w:next w:val="Listaclara-nfasis1"/>
    <w:uiPriority w:val="61"/>
    <w:rsid w:val="000D1DE0"/>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3">
    <w:name w:val="Lista clara3"/>
    <w:basedOn w:val="Tablanormal"/>
    <w:next w:val="Listaclara"/>
    <w:uiPriority w:val="61"/>
    <w:rsid w:val="000D1DE0"/>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nfasis13">
    <w:name w:val="Sombreado medio 2 - Énfasis 13"/>
    <w:basedOn w:val="Tablanormal"/>
    <w:next w:val="Sombreadomedio2-nfasis1"/>
    <w:uiPriority w:val="64"/>
    <w:rsid w:val="000D1DE0"/>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nfasis13">
    <w:name w:val="Cuadrícula media 3 - Énfasis 13"/>
    <w:basedOn w:val="Tablanormal"/>
    <w:next w:val="Cuadrculamedia3-nfasis1"/>
    <w:uiPriority w:val="69"/>
    <w:rsid w:val="000D1DE0"/>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media2-nfasis13">
    <w:name w:val="Cuadrícula media 2 - Énfasis 13"/>
    <w:basedOn w:val="Tablanormal"/>
    <w:next w:val="Cuadrculamedia2-nfasis1"/>
    <w:uiPriority w:val="68"/>
    <w:rsid w:val="000D1DE0"/>
    <w:pPr>
      <w:spacing w:after="0" w:line="240" w:lineRule="auto"/>
    </w:pPr>
    <w:rPr>
      <w:rFonts w:ascii="Cambria" w:eastAsia="Times New Roman" w:hAnsi="Cambria" w:cs="Times New Roman"/>
      <w:color w:val="000000"/>
      <w:sz w:val="20"/>
      <w:szCs w:val="20"/>
      <w:lang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numbering" w:customStyle="1" w:styleId="Sinlista113">
    <w:name w:val="Sin lista113"/>
    <w:basedOn w:val="Sinlista"/>
    <w:rsid w:val="000D1DE0"/>
  </w:style>
  <w:style w:type="numbering" w:customStyle="1" w:styleId="WW8Num313">
    <w:name w:val="WW8Num313"/>
    <w:basedOn w:val="Sinlista"/>
    <w:rsid w:val="000D1DE0"/>
  </w:style>
  <w:style w:type="numbering" w:customStyle="1" w:styleId="WW8Num213">
    <w:name w:val="WW8Num213"/>
    <w:basedOn w:val="Sinlista"/>
    <w:rsid w:val="000D1DE0"/>
  </w:style>
  <w:style w:type="numbering" w:customStyle="1" w:styleId="WW8Num113">
    <w:name w:val="WW8Num113"/>
    <w:basedOn w:val="Sinlista"/>
    <w:rsid w:val="000D1DE0"/>
  </w:style>
  <w:style w:type="numbering" w:customStyle="1" w:styleId="Sinlista123">
    <w:name w:val="Sin lista123"/>
    <w:basedOn w:val="Sinlista"/>
    <w:rsid w:val="000D1DE0"/>
    <w:pPr>
      <w:numPr>
        <w:numId w:val="35"/>
      </w:numPr>
    </w:pPr>
  </w:style>
  <w:style w:type="numbering" w:customStyle="1" w:styleId="WW8Num323">
    <w:name w:val="WW8Num323"/>
    <w:basedOn w:val="Sinlista"/>
    <w:rsid w:val="000D1DE0"/>
    <w:pPr>
      <w:numPr>
        <w:numId w:val="36"/>
      </w:numPr>
    </w:pPr>
  </w:style>
  <w:style w:type="numbering" w:customStyle="1" w:styleId="WW8Num223">
    <w:name w:val="WW8Num223"/>
    <w:basedOn w:val="Sinlista"/>
    <w:rsid w:val="000D1DE0"/>
    <w:pPr>
      <w:numPr>
        <w:numId w:val="37"/>
      </w:numPr>
    </w:pPr>
  </w:style>
  <w:style w:type="numbering" w:customStyle="1" w:styleId="WW8Num123">
    <w:name w:val="WW8Num123"/>
    <w:basedOn w:val="Sinlista"/>
    <w:rsid w:val="000D1DE0"/>
    <w:pPr>
      <w:numPr>
        <w:numId w:val="38"/>
      </w:numPr>
    </w:pPr>
  </w:style>
  <w:style w:type="numbering" w:customStyle="1" w:styleId="Sinlista133">
    <w:name w:val="Sin lista133"/>
    <w:next w:val="Sinlista"/>
    <w:uiPriority w:val="99"/>
    <w:semiHidden/>
    <w:unhideWhenUsed/>
    <w:rsid w:val="000D1DE0"/>
  </w:style>
  <w:style w:type="table" w:customStyle="1" w:styleId="Tablaconcuadrcula114">
    <w:name w:val="Tabla con cuadrícula114"/>
    <w:basedOn w:val="Tablanormal"/>
    <w:next w:val="Tablaconcuadrcula"/>
    <w:uiPriority w:val="39"/>
    <w:rsid w:val="000D1DE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0D1DE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aconcuadrcula4-nfasis53">
    <w:name w:val="Tabla con cuadrícula 4 - Énfasis 53"/>
    <w:basedOn w:val="Tablanormal"/>
    <w:next w:val="Tablaconcuadrcula4-nfasis5"/>
    <w:uiPriority w:val="49"/>
    <w:rsid w:val="000D1DE0"/>
    <w:pPr>
      <w:spacing w:after="0" w:line="240" w:lineRule="auto"/>
    </w:pPr>
    <w:rPr>
      <w:rFonts w:ascii="Calibri" w:eastAsia="Calibri" w:hAnsi="Calibri" w:cs="Times New Roman"/>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3-nfasis13">
    <w:name w:val="Tabla de lista 3 - Énfasis 13"/>
    <w:basedOn w:val="Tablanormal"/>
    <w:next w:val="Tabladelista3-nfasis1"/>
    <w:uiPriority w:val="48"/>
    <w:rsid w:val="000D1DE0"/>
    <w:pPr>
      <w:widowControl w:val="0"/>
      <w:autoSpaceDE w:val="0"/>
      <w:autoSpaceDN w:val="0"/>
      <w:spacing w:after="0" w:line="240" w:lineRule="auto"/>
    </w:pPr>
    <w:rPr>
      <w:rFonts w:ascii="Calibri" w:eastAsia="Calibri" w:hAnsi="Calibri" w:cs="Times New Roman"/>
      <w:lang w:val="en-US"/>
    </w:rPr>
    <w:tblPr>
      <w:tblStyleRowBandSize w:val="1"/>
      <w:tblStyleColBandSize w:val="1"/>
      <w:tblInd w:w="0" w:type="nil"/>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123">
    <w:name w:val="Tabla con cuadrícula123"/>
    <w:basedOn w:val="Tablanormal"/>
    <w:uiPriority w:val="39"/>
    <w:rsid w:val="000D1DE0"/>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uiPriority w:val="39"/>
    <w:rsid w:val="000D1DE0"/>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93">
    <w:name w:val="List 93"/>
    <w:rsid w:val="000D1DE0"/>
    <w:pPr>
      <w:numPr>
        <w:numId w:val="43"/>
      </w:numPr>
    </w:pPr>
  </w:style>
  <w:style w:type="numbering" w:customStyle="1" w:styleId="WW8Num2411">
    <w:name w:val="WW8Num2411"/>
    <w:qFormat/>
    <w:rsid w:val="000D1DE0"/>
  </w:style>
  <w:style w:type="numbering" w:customStyle="1" w:styleId="1111111113422">
    <w:name w:val="1.1 / 1.1.1 / 1.1.1.13422"/>
    <w:rsid w:val="000D1DE0"/>
  </w:style>
  <w:style w:type="numbering" w:customStyle="1" w:styleId="11111111121">
    <w:name w:val="1.1 / 1.1.1 / 1.1.1.121"/>
    <w:rsid w:val="000D1DE0"/>
  </w:style>
  <w:style w:type="numbering" w:customStyle="1" w:styleId="111111111341">
    <w:name w:val="1.1 / 1.1.1 / 1.1.1.1341"/>
    <w:rsid w:val="000D1DE0"/>
  </w:style>
  <w:style w:type="numbering" w:customStyle="1" w:styleId="1111111111">
    <w:name w:val="1.1 / 1.1.1 / 1.1.1.11"/>
    <w:basedOn w:val="Sinlista"/>
    <w:next w:val="111111"/>
    <w:uiPriority w:val="99"/>
    <w:unhideWhenUsed/>
    <w:rsid w:val="000D1DE0"/>
  </w:style>
  <w:style w:type="numbering" w:customStyle="1" w:styleId="11111111134211">
    <w:name w:val="1.1 / 1.1.1 / 1.1.1.134211"/>
    <w:rsid w:val="000D1DE0"/>
  </w:style>
  <w:style w:type="numbering" w:customStyle="1" w:styleId="1111111113431">
    <w:name w:val="1.1 / 1.1.1 / 1.1.1.13431"/>
    <w:rsid w:val="000D1DE0"/>
  </w:style>
  <w:style w:type="numbering" w:customStyle="1" w:styleId="11111111131">
    <w:name w:val="1.1 / 1.1.1 / 1.1.1.131"/>
    <w:basedOn w:val="Sinlista"/>
    <w:next w:val="111111"/>
    <w:unhideWhenUsed/>
    <w:rsid w:val="000D1DE0"/>
  </w:style>
  <w:style w:type="numbering" w:customStyle="1" w:styleId="111111111121">
    <w:name w:val="1.1 / 1.1.1 / 1.1.1.1121"/>
    <w:basedOn w:val="Sinlista"/>
    <w:next w:val="111111"/>
    <w:unhideWhenUsed/>
    <w:rsid w:val="000D1DE0"/>
  </w:style>
  <w:style w:type="numbering" w:customStyle="1" w:styleId="1111111112111">
    <w:name w:val="1.1 / 1.1.1 / 1.1.1.12111"/>
    <w:basedOn w:val="Sinlista"/>
    <w:next w:val="111111"/>
    <w:unhideWhenUsed/>
    <w:rsid w:val="000D1DE0"/>
  </w:style>
  <w:style w:type="numbering" w:customStyle="1" w:styleId="111111111342311">
    <w:name w:val="1.1 / 1.1.1 / 1.1.1.1342311"/>
    <w:rsid w:val="000D1DE0"/>
  </w:style>
  <w:style w:type="numbering" w:customStyle="1" w:styleId="1111111112311">
    <w:name w:val="1.1 / 1.1.1 / 1.1.1.12311"/>
    <w:rsid w:val="000D1DE0"/>
  </w:style>
  <w:style w:type="numbering" w:customStyle="1" w:styleId="Sinlista5">
    <w:name w:val="Sin lista5"/>
    <w:next w:val="Sinlista"/>
    <w:uiPriority w:val="99"/>
    <w:semiHidden/>
    <w:unhideWhenUsed/>
    <w:rsid w:val="000D1DE0"/>
  </w:style>
  <w:style w:type="table" w:customStyle="1" w:styleId="Tablaconcuadrcula8">
    <w:name w:val="Tabla con cuadrícula8"/>
    <w:basedOn w:val="Tablanormal"/>
    <w:next w:val="Tablaconcuadrcula"/>
    <w:rsid w:val="000D1DE0"/>
    <w:pPr>
      <w:suppressAutoHyphens/>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4">
    <w:name w:val="Tabla profesional4"/>
    <w:basedOn w:val="Tablanormal"/>
    <w:next w:val="Tablaprofesional"/>
    <w:rsid w:val="000D1DE0"/>
    <w:pPr>
      <w:suppressAutoHyphens/>
      <w:spacing w:after="0" w:line="240" w:lineRule="auto"/>
    </w:pPr>
    <w:rPr>
      <w:rFonts w:ascii="Times New Roman" w:eastAsia="Times New Roman" w:hAnsi="Times New Roman" w:cs="Times New Roman"/>
      <w:sz w:val="20"/>
      <w:szCs w:val="20"/>
      <w:lang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4">
    <w:name w:val="Tabla web 14"/>
    <w:basedOn w:val="Tablanormal"/>
    <w:next w:val="Tablaweb1"/>
    <w:rsid w:val="000D1DE0"/>
    <w:pPr>
      <w:spacing w:after="0" w:line="240" w:lineRule="auto"/>
    </w:pPr>
    <w:rPr>
      <w:rFonts w:ascii="Times New Roman" w:eastAsia="Times New Roman" w:hAnsi="Times New Roman" w:cs="Times New Roman"/>
      <w:sz w:val="20"/>
      <w:szCs w:val="20"/>
      <w:lang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4">
    <w:name w:val="Cuadrícula clara - Énfasis 114"/>
    <w:basedOn w:val="Tablanormal"/>
    <w:uiPriority w:val="62"/>
    <w:rsid w:val="000D1DE0"/>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Sinlista17">
    <w:name w:val="Sin lista17"/>
    <w:basedOn w:val="Sinlista"/>
    <w:rsid w:val="000D1DE0"/>
  </w:style>
  <w:style w:type="numbering" w:customStyle="1" w:styleId="WW8Num36">
    <w:name w:val="WW8Num36"/>
    <w:basedOn w:val="Sinlista"/>
    <w:rsid w:val="000D1DE0"/>
  </w:style>
  <w:style w:type="numbering" w:customStyle="1" w:styleId="WW8Num26">
    <w:name w:val="WW8Num26"/>
    <w:basedOn w:val="Sinlista"/>
    <w:rsid w:val="000D1DE0"/>
  </w:style>
  <w:style w:type="numbering" w:customStyle="1" w:styleId="WW8Num16">
    <w:name w:val="WW8Num16"/>
    <w:basedOn w:val="Sinlista"/>
    <w:rsid w:val="000D1DE0"/>
  </w:style>
  <w:style w:type="table" w:customStyle="1" w:styleId="Tablaconcuadrcula16">
    <w:name w:val="Tabla con cuadrícula16"/>
    <w:basedOn w:val="Tablanormal"/>
    <w:next w:val="Tablaconcuadrcula"/>
    <w:uiPriority w:val="39"/>
    <w:rsid w:val="000D1DE0"/>
    <w:pPr>
      <w:spacing w:after="0" w:line="240" w:lineRule="auto"/>
    </w:pPr>
    <w:rPr>
      <w:rFonts w:ascii="Calibri" w:eastAsia="Calibri" w:hAnsi="Calibri" w:cs="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0D1DE0"/>
    <w:pPr>
      <w:spacing w:after="0" w:line="240" w:lineRule="auto"/>
    </w:pPr>
    <w:rPr>
      <w:rFonts w:ascii="Calibri" w:eastAsia="Calibri" w:hAnsi="Calibri" w:cs="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0D1DE0"/>
    <w:pPr>
      <w:spacing w:after="0" w:line="240" w:lineRule="auto"/>
    </w:pPr>
    <w:rPr>
      <w:rFonts w:ascii="Calibri" w:eastAsia="Calibri" w:hAnsi="Calibri" w:cs="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0D1DE0"/>
    <w:pPr>
      <w:spacing w:after="0" w:line="240" w:lineRule="auto"/>
    </w:pPr>
    <w:rPr>
      <w:rFonts w:ascii="Calibri" w:eastAsia="Calibri" w:hAnsi="Calibri" w:cs="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4">
    <w:name w:val="Sombreado claro - Énfasis 14"/>
    <w:basedOn w:val="Tablanormal"/>
    <w:next w:val="Sombreadoclaro-nfasis1"/>
    <w:uiPriority w:val="60"/>
    <w:rsid w:val="000D1DE0"/>
    <w:pPr>
      <w:spacing w:after="0" w:line="240" w:lineRule="auto"/>
    </w:pPr>
    <w:rPr>
      <w:rFonts w:ascii="Times New Roman" w:eastAsia="Times New Roman" w:hAnsi="Times New Roman" w:cs="Times New Roman"/>
      <w:color w:val="365F91"/>
      <w:sz w:val="20"/>
      <w:szCs w:val="20"/>
      <w:lang w:eastAsia="es-C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elegante4">
    <w:name w:val="Tabla elegante4"/>
    <w:basedOn w:val="Tablanormal"/>
    <w:next w:val="Tablaelegante"/>
    <w:rsid w:val="000D1DE0"/>
    <w:pPr>
      <w:widowControl w:val="0"/>
      <w:spacing w:after="0" w:line="240" w:lineRule="auto"/>
      <w:jc w:val="both"/>
    </w:pPr>
    <w:rPr>
      <w:rFonts w:ascii="Times New Roman" w:eastAsia="Times New Roman" w:hAnsi="Times New Roman" w:cs="Times New Roman"/>
      <w:sz w:val="20"/>
      <w:szCs w:val="20"/>
      <w:lang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4">
    <w:name w:val="Tabla moderna4"/>
    <w:basedOn w:val="Tablanormal"/>
    <w:next w:val="Tablamoderna"/>
    <w:rsid w:val="000D1DE0"/>
    <w:pPr>
      <w:widowControl w:val="0"/>
      <w:spacing w:after="0" w:line="240" w:lineRule="auto"/>
      <w:jc w:val="both"/>
    </w:pPr>
    <w:rPr>
      <w:rFonts w:ascii="Times New Roman" w:eastAsia="Times New Roman" w:hAnsi="Times New Roman" w:cs="Times New Roman"/>
      <w:sz w:val="20"/>
      <w:szCs w:val="20"/>
      <w:lang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clsica24">
    <w:name w:val="Tabla clásica 24"/>
    <w:basedOn w:val="Tablanormal"/>
    <w:next w:val="Tablaclsica2"/>
    <w:rsid w:val="000D1DE0"/>
    <w:pPr>
      <w:widowControl w:val="0"/>
      <w:spacing w:after="0" w:line="240" w:lineRule="auto"/>
      <w:jc w:val="both"/>
    </w:pPr>
    <w:rPr>
      <w:rFonts w:ascii="Times New Roman" w:eastAsia="Times New Roman" w:hAnsi="Times New Roman" w:cs="Times New Roman"/>
      <w:sz w:val="20"/>
      <w:szCs w:val="20"/>
      <w:lang w:eastAsia="es-C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Listaclara-nfasis14">
    <w:name w:val="Lista clara - Énfasis 14"/>
    <w:basedOn w:val="Tablanormal"/>
    <w:next w:val="Listaclara-nfasis1"/>
    <w:uiPriority w:val="61"/>
    <w:rsid w:val="000D1DE0"/>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4">
    <w:name w:val="Lista clara4"/>
    <w:basedOn w:val="Tablanormal"/>
    <w:next w:val="Listaclara"/>
    <w:uiPriority w:val="61"/>
    <w:rsid w:val="000D1DE0"/>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nfasis14">
    <w:name w:val="Sombreado medio 2 - Énfasis 14"/>
    <w:basedOn w:val="Tablanormal"/>
    <w:next w:val="Sombreadomedio2-nfasis1"/>
    <w:uiPriority w:val="64"/>
    <w:rsid w:val="000D1DE0"/>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nfasis14">
    <w:name w:val="Cuadrícula media 3 - Énfasis 14"/>
    <w:basedOn w:val="Tablanormal"/>
    <w:next w:val="Cuadrculamedia3-nfasis1"/>
    <w:uiPriority w:val="69"/>
    <w:rsid w:val="000D1DE0"/>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media2-nfasis14">
    <w:name w:val="Cuadrícula media 2 - Énfasis 14"/>
    <w:basedOn w:val="Tablanormal"/>
    <w:next w:val="Cuadrculamedia2-nfasis1"/>
    <w:uiPriority w:val="68"/>
    <w:rsid w:val="000D1DE0"/>
    <w:pPr>
      <w:spacing w:after="0" w:line="240" w:lineRule="auto"/>
    </w:pPr>
    <w:rPr>
      <w:rFonts w:ascii="Cambria" w:eastAsia="Times New Roman" w:hAnsi="Cambria" w:cs="Times New Roman"/>
      <w:color w:val="000000"/>
      <w:sz w:val="20"/>
      <w:szCs w:val="20"/>
      <w:lang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numbering" w:customStyle="1" w:styleId="Sinlista114">
    <w:name w:val="Sin lista114"/>
    <w:basedOn w:val="Sinlista"/>
    <w:rsid w:val="000D1DE0"/>
  </w:style>
  <w:style w:type="numbering" w:customStyle="1" w:styleId="WW8Num314">
    <w:name w:val="WW8Num314"/>
    <w:basedOn w:val="Sinlista"/>
    <w:rsid w:val="000D1DE0"/>
  </w:style>
  <w:style w:type="numbering" w:customStyle="1" w:styleId="WW8Num214">
    <w:name w:val="WW8Num214"/>
    <w:basedOn w:val="Sinlista"/>
    <w:rsid w:val="000D1DE0"/>
  </w:style>
  <w:style w:type="numbering" w:customStyle="1" w:styleId="WW8Num114">
    <w:name w:val="WW8Num114"/>
    <w:basedOn w:val="Sinlista"/>
    <w:rsid w:val="000D1DE0"/>
  </w:style>
  <w:style w:type="numbering" w:customStyle="1" w:styleId="Sinlista124">
    <w:name w:val="Sin lista124"/>
    <w:basedOn w:val="Sinlista"/>
    <w:rsid w:val="000D1DE0"/>
  </w:style>
  <w:style w:type="numbering" w:customStyle="1" w:styleId="WW8Num324">
    <w:name w:val="WW8Num324"/>
    <w:basedOn w:val="Sinlista"/>
    <w:rsid w:val="000D1DE0"/>
  </w:style>
  <w:style w:type="numbering" w:customStyle="1" w:styleId="WW8Num224">
    <w:name w:val="WW8Num224"/>
    <w:basedOn w:val="Sinlista"/>
    <w:rsid w:val="000D1DE0"/>
  </w:style>
  <w:style w:type="numbering" w:customStyle="1" w:styleId="WW8Num124">
    <w:name w:val="WW8Num124"/>
    <w:basedOn w:val="Sinlista"/>
    <w:rsid w:val="000D1DE0"/>
  </w:style>
  <w:style w:type="numbering" w:customStyle="1" w:styleId="Sinlista134">
    <w:name w:val="Sin lista134"/>
    <w:next w:val="Sinlista"/>
    <w:uiPriority w:val="99"/>
    <w:semiHidden/>
    <w:unhideWhenUsed/>
    <w:rsid w:val="000D1DE0"/>
  </w:style>
  <w:style w:type="table" w:customStyle="1" w:styleId="Tablaconcuadrcula115">
    <w:name w:val="Tabla con cuadrícula115"/>
    <w:basedOn w:val="Tablanormal"/>
    <w:next w:val="Tablaconcuadrcula"/>
    <w:uiPriority w:val="39"/>
    <w:rsid w:val="000D1DE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0D1DE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aconcuadrcula4-nfasis54">
    <w:name w:val="Tabla con cuadrícula 4 - Énfasis 54"/>
    <w:basedOn w:val="Tablanormal"/>
    <w:next w:val="Tablaconcuadrcula4-nfasis5"/>
    <w:uiPriority w:val="49"/>
    <w:rsid w:val="000D1DE0"/>
    <w:pPr>
      <w:spacing w:after="0" w:line="240" w:lineRule="auto"/>
    </w:pPr>
    <w:rPr>
      <w:rFonts w:ascii="Calibri" w:eastAsia="Calibri" w:hAnsi="Calibri" w:cs="Times New Roman"/>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3-nfasis14">
    <w:name w:val="Tabla de lista 3 - Énfasis 14"/>
    <w:basedOn w:val="Tablanormal"/>
    <w:next w:val="Tabladelista3-nfasis1"/>
    <w:uiPriority w:val="48"/>
    <w:rsid w:val="000D1DE0"/>
    <w:pPr>
      <w:widowControl w:val="0"/>
      <w:autoSpaceDE w:val="0"/>
      <w:autoSpaceDN w:val="0"/>
      <w:spacing w:after="0" w:line="240" w:lineRule="auto"/>
    </w:pPr>
    <w:rPr>
      <w:rFonts w:ascii="Calibri" w:eastAsia="Calibri" w:hAnsi="Calibri" w:cs="Times New Roman"/>
      <w:lang w:val="en-US"/>
    </w:rPr>
    <w:tblPr>
      <w:tblStyleRowBandSize w:val="1"/>
      <w:tblStyleColBandSize w:val="1"/>
      <w:tblInd w:w="0" w:type="nil"/>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concuadrcula124">
    <w:name w:val="Tabla con cuadrícula124"/>
    <w:basedOn w:val="Tablanormal"/>
    <w:uiPriority w:val="39"/>
    <w:rsid w:val="000D1DE0"/>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uiPriority w:val="39"/>
    <w:rsid w:val="000D1DE0"/>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94">
    <w:name w:val="List 94"/>
    <w:rsid w:val="000D1DE0"/>
  </w:style>
  <w:style w:type="numbering" w:customStyle="1" w:styleId="Sinlista6">
    <w:name w:val="Sin lista6"/>
    <w:next w:val="Sinlista"/>
    <w:uiPriority w:val="99"/>
    <w:semiHidden/>
    <w:unhideWhenUsed/>
    <w:rsid w:val="000D1DE0"/>
  </w:style>
  <w:style w:type="table" w:customStyle="1" w:styleId="Tablaconcuadrcula25">
    <w:name w:val="Tabla con cuadrícula25"/>
    <w:basedOn w:val="Tablanormal"/>
    <w:next w:val="Tablaconcuadrcula"/>
    <w:uiPriority w:val="39"/>
    <w:rsid w:val="000D1DE0"/>
    <w:pPr>
      <w:spacing w:after="0" w:line="240" w:lineRule="auto"/>
    </w:pPr>
    <w:rPr>
      <w:rFonts w:ascii="Calibri" w:eastAsia="Calibri" w:hAnsi="Calibri" w:cs="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rsid w:val="000D1D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0D1DE0"/>
    <w:pPr>
      <w:spacing w:after="0" w:line="240" w:lineRule="auto"/>
    </w:pPr>
    <w:rPr>
      <w:rFonts w:ascii="Calibri" w:eastAsia="Calibri" w:hAnsi="Calibri" w:cs="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0D1DE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15">
    <w:name w:val="Tabla de lista 3 - Énfasis 15"/>
    <w:basedOn w:val="Tablanormal"/>
    <w:next w:val="Tabladelista3-nfasis1"/>
    <w:uiPriority w:val="48"/>
    <w:rsid w:val="000D1DE0"/>
    <w:pPr>
      <w:widowControl w:val="0"/>
      <w:autoSpaceDE w:val="0"/>
      <w:autoSpaceDN w:val="0"/>
      <w:spacing w:after="0" w:line="240" w:lineRule="auto"/>
    </w:pPr>
    <w:rPr>
      <w:rFonts w:ascii="Calibri" w:eastAsia="Calibri" w:hAnsi="Calibri" w:cs="Times New Roman"/>
      <w:lang w:val="en-US"/>
    </w:rPr>
    <w:tblPr>
      <w:tblStyleRowBandSize w:val="1"/>
      <w:tblStyleColBandSize w:val="1"/>
      <w:tblInd w:w="0" w:type="nil"/>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aprofesional5">
    <w:name w:val="Tabla profesional5"/>
    <w:basedOn w:val="Tablanormal"/>
    <w:next w:val="Tablaprofesional"/>
    <w:rsid w:val="000D1DE0"/>
    <w:pPr>
      <w:suppressAutoHyphens/>
      <w:spacing w:after="0" w:line="240" w:lineRule="auto"/>
    </w:pPr>
    <w:rPr>
      <w:rFonts w:ascii="Times New Roman" w:eastAsia="Times New Roman" w:hAnsi="Times New Roman" w:cs="Times New Roman"/>
      <w:sz w:val="20"/>
      <w:szCs w:val="20"/>
      <w:lang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5">
    <w:name w:val="Tabla web 15"/>
    <w:basedOn w:val="Tablanormal"/>
    <w:next w:val="Tablaweb1"/>
    <w:rsid w:val="000D1DE0"/>
    <w:pPr>
      <w:spacing w:after="0" w:line="240" w:lineRule="auto"/>
    </w:pPr>
    <w:rPr>
      <w:rFonts w:ascii="Times New Roman" w:eastAsia="Times New Roman" w:hAnsi="Times New Roman" w:cs="Times New Roman"/>
      <w:sz w:val="20"/>
      <w:szCs w:val="20"/>
      <w:lang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5">
    <w:name w:val="Cuadrícula clara - Énfasis 115"/>
    <w:basedOn w:val="Tablanormal"/>
    <w:uiPriority w:val="62"/>
    <w:rsid w:val="000D1DE0"/>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Sinlista18">
    <w:name w:val="Sin lista18"/>
    <w:basedOn w:val="Sinlista"/>
    <w:rsid w:val="000D1DE0"/>
    <w:pPr>
      <w:numPr>
        <w:numId w:val="31"/>
      </w:numPr>
    </w:pPr>
  </w:style>
  <w:style w:type="numbering" w:customStyle="1" w:styleId="WW8Num37">
    <w:name w:val="WW8Num37"/>
    <w:basedOn w:val="Sinlista"/>
    <w:rsid w:val="000D1DE0"/>
    <w:pPr>
      <w:numPr>
        <w:numId w:val="18"/>
      </w:numPr>
    </w:pPr>
  </w:style>
  <w:style w:type="numbering" w:customStyle="1" w:styleId="WW8Num27">
    <w:name w:val="WW8Num27"/>
    <w:basedOn w:val="Sinlista"/>
    <w:rsid w:val="000D1DE0"/>
    <w:pPr>
      <w:numPr>
        <w:numId w:val="32"/>
      </w:numPr>
    </w:pPr>
  </w:style>
  <w:style w:type="numbering" w:customStyle="1" w:styleId="WW8Num17">
    <w:name w:val="WW8Num17"/>
    <w:basedOn w:val="Sinlista"/>
    <w:rsid w:val="000D1DE0"/>
    <w:pPr>
      <w:numPr>
        <w:numId w:val="33"/>
      </w:numPr>
    </w:pPr>
  </w:style>
  <w:style w:type="table" w:customStyle="1" w:styleId="Tablaconcuadrcula35">
    <w:name w:val="Tabla con cuadrícula35"/>
    <w:basedOn w:val="Tablanormal"/>
    <w:next w:val="Tablaconcuadrcula"/>
    <w:uiPriority w:val="39"/>
    <w:rsid w:val="000D1DE0"/>
    <w:pPr>
      <w:spacing w:after="0" w:line="240" w:lineRule="auto"/>
    </w:pPr>
    <w:rPr>
      <w:rFonts w:ascii="Calibri" w:eastAsia="Calibri" w:hAnsi="Calibri" w:cs="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0D1DE0"/>
    <w:pPr>
      <w:spacing w:after="0" w:line="240" w:lineRule="auto"/>
    </w:pPr>
    <w:rPr>
      <w:rFonts w:ascii="Calibri" w:eastAsia="Calibri" w:hAnsi="Calibri" w:cs="Times New Roman"/>
      <w:lang w:val="es-4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5">
    <w:name w:val="Sombreado claro - Énfasis 15"/>
    <w:basedOn w:val="Tablanormal"/>
    <w:next w:val="Sombreadoclaro-nfasis1"/>
    <w:uiPriority w:val="60"/>
    <w:rsid w:val="000D1DE0"/>
    <w:pPr>
      <w:spacing w:after="0" w:line="240" w:lineRule="auto"/>
    </w:pPr>
    <w:rPr>
      <w:rFonts w:ascii="Times New Roman" w:eastAsia="Times New Roman" w:hAnsi="Times New Roman" w:cs="Times New Roman"/>
      <w:color w:val="365F91"/>
      <w:sz w:val="20"/>
      <w:szCs w:val="20"/>
      <w:lang w:eastAsia="es-C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elegante5">
    <w:name w:val="Tabla elegante5"/>
    <w:basedOn w:val="Tablanormal"/>
    <w:next w:val="Tablaelegante"/>
    <w:rsid w:val="000D1DE0"/>
    <w:pPr>
      <w:widowControl w:val="0"/>
      <w:spacing w:after="0" w:line="240" w:lineRule="auto"/>
      <w:jc w:val="both"/>
    </w:pPr>
    <w:rPr>
      <w:rFonts w:ascii="Times New Roman" w:eastAsia="Times New Roman" w:hAnsi="Times New Roman" w:cs="Times New Roman"/>
      <w:sz w:val="20"/>
      <w:szCs w:val="20"/>
      <w:lang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5">
    <w:name w:val="Tabla moderna5"/>
    <w:basedOn w:val="Tablanormal"/>
    <w:next w:val="Tablamoderna"/>
    <w:rsid w:val="000D1DE0"/>
    <w:pPr>
      <w:widowControl w:val="0"/>
      <w:spacing w:after="0" w:line="240" w:lineRule="auto"/>
      <w:jc w:val="both"/>
    </w:pPr>
    <w:rPr>
      <w:rFonts w:ascii="Times New Roman" w:eastAsia="Times New Roman" w:hAnsi="Times New Roman" w:cs="Times New Roman"/>
      <w:sz w:val="20"/>
      <w:szCs w:val="20"/>
      <w:lang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clsica25">
    <w:name w:val="Tabla clásica 25"/>
    <w:basedOn w:val="Tablanormal"/>
    <w:next w:val="Tablaclsica2"/>
    <w:rsid w:val="000D1DE0"/>
    <w:pPr>
      <w:widowControl w:val="0"/>
      <w:spacing w:after="0" w:line="240" w:lineRule="auto"/>
      <w:jc w:val="both"/>
    </w:pPr>
    <w:rPr>
      <w:rFonts w:ascii="Times New Roman" w:eastAsia="Times New Roman" w:hAnsi="Times New Roman" w:cs="Times New Roman"/>
      <w:sz w:val="20"/>
      <w:szCs w:val="20"/>
      <w:lang w:eastAsia="es-C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Listaclara-nfasis15">
    <w:name w:val="Lista clara - Énfasis 15"/>
    <w:basedOn w:val="Tablanormal"/>
    <w:next w:val="Listaclara-nfasis1"/>
    <w:uiPriority w:val="61"/>
    <w:rsid w:val="000D1DE0"/>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5">
    <w:name w:val="Lista clara5"/>
    <w:basedOn w:val="Tablanormal"/>
    <w:next w:val="Listaclara"/>
    <w:uiPriority w:val="61"/>
    <w:rsid w:val="000D1DE0"/>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nfasis15">
    <w:name w:val="Sombreado medio 2 - Énfasis 15"/>
    <w:basedOn w:val="Tablanormal"/>
    <w:next w:val="Sombreadomedio2-nfasis1"/>
    <w:uiPriority w:val="64"/>
    <w:rsid w:val="000D1DE0"/>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nfasis15">
    <w:name w:val="Cuadrícula media 3 - Énfasis 15"/>
    <w:basedOn w:val="Tablanormal"/>
    <w:next w:val="Cuadrculamedia3-nfasis1"/>
    <w:uiPriority w:val="69"/>
    <w:rsid w:val="000D1DE0"/>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media2-nfasis15">
    <w:name w:val="Cuadrícula media 2 - Énfasis 15"/>
    <w:basedOn w:val="Tablanormal"/>
    <w:next w:val="Cuadrculamedia2-nfasis1"/>
    <w:uiPriority w:val="68"/>
    <w:rsid w:val="000D1DE0"/>
    <w:pPr>
      <w:spacing w:after="0" w:line="240" w:lineRule="auto"/>
    </w:pPr>
    <w:rPr>
      <w:rFonts w:ascii="Cambria" w:eastAsia="Times New Roman" w:hAnsi="Cambria" w:cs="Times New Roman"/>
      <w:color w:val="000000"/>
      <w:sz w:val="20"/>
      <w:szCs w:val="20"/>
      <w:lang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numbering" w:customStyle="1" w:styleId="Sinlista115">
    <w:name w:val="Sin lista115"/>
    <w:basedOn w:val="Sinlista"/>
    <w:rsid w:val="000D1DE0"/>
  </w:style>
  <w:style w:type="numbering" w:customStyle="1" w:styleId="WW8Num315">
    <w:name w:val="WW8Num315"/>
    <w:basedOn w:val="Sinlista"/>
    <w:rsid w:val="000D1DE0"/>
  </w:style>
  <w:style w:type="numbering" w:customStyle="1" w:styleId="WW8Num215">
    <w:name w:val="WW8Num215"/>
    <w:basedOn w:val="Sinlista"/>
    <w:rsid w:val="000D1DE0"/>
  </w:style>
  <w:style w:type="numbering" w:customStyle="1" w:styleId="WW8Num115">
    <w:name w:val="WW8Num115"/>
    <w:basedOn w:val="Sinlista"/>
    <w:rsid w:val="000D1DE0"/>
  </w:style>
  <w:style w:type="numbering" w:customStyle="1" w:styleId="Sinlista125">
    <w:name w:val="Sin lista125"/>
    <w:basedOn w:val="Sinlista"/>
    <w:rsid w:val="000D1DE0"/>
    <w:pPr>
      <w:numPr>
        <w:numId w:val="27"/>
      </w:numPr>
    </w:pPr>
  </w:style>
  <w:style w:type="numbering" w:customStyle="1" w:styleId="WW8Num325">
    <w:name w:val="WW8Num325"/>
    <w:basedOn w:val="Sinlista"/>
    <w:rsid w:val="000D1DE0"/>
    <w:pPr>
      <w:numPr>
        <w:numId w:val="28"/>
      </w:numPr>
    </w:pPr>
  </w:style>
  <w:style w:type="numbering" w:customStyle="1" w:styleId="WW8Num225">
    <w:name w:val="WW8Num225"/>
    <w:basedOn w:val="Sinlista"/>
    <w:rsid w:val="000D1DE0"/>
    <w:pPr>
      <w:numPr>
        <w:numId w:val="29"/>
      </w:numPr>
    </w:pPr>
  </w:style>
  <w:style w:type="numbering" w:customStyle="1" w:styleId="WW8Num125">
    <w:name w:val="WW8Num125"/>
    <w:basedOn w:val="Sinlista"/>
    <w:rsid w:val="000D1DE0"/>
    <w:pPr>
      <w:numPr>
        <w:numId w:val="30"/>
      </w:numPr>
    </w:pPr>
  </w:style>
  <w:style w:type="numbering" w:customStyle="1" w:styleId="Sinlista135">
    <w:name w:val="Sin lista135"/>
    <w:next w:val="Sinlista"/>
    <w:uiPriority w:val="99"/>
    <w:semiHidden/>
    <w:unhideWhenUsed/>
    <w:rsid w:val="000D1DE0"/>
  </w:style>
  <w:style w:type="table" w:customStyle="1" w:styleId="TableNormal5">
    <w:name w:val="Table Normal5"/>
    <w:uiPriority w:val="2"/>
    <w:semiHidden/>
    <w:unhideWhenUsed/>
    <w:qFormat/>
    <w:rsid w:val="000D1DE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aconcuadrcula4-nfasis55">
    <w:name w:val="Tabla con cuadrícula 4 - Énfasis 55"/>
    <w:basedOn w:val="Tablanormal"/>
    <w:next w:val="Tablaconcuadrcula4-nfasis5"/>
    <w:uiPriority w:val="49"/>
    <w:rsid w:val="000D1DE0"/>
    <w:pPr>
      <w:spacing w:after="0" w:line="240" w:lineRule="auto"/>
    </w:pPr>
    <w:rPr>
      <w:rFonts w:ascii="Calibri" w:eastAsia="Calibri" w:hAnsi="Calibri" w:cs="Times New Roman"/>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125">
    <w:name w:val="Tabla con cuadrícula125"/>
    <w:basedOn w:val="Tablanormal"/>
    <w:uiPriority w:val="39"/>
    <w:rsid w:val="000D1DE0"/>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uiPriority w:val="39"/>
    <w:rsid w:val="000D1DE0"/>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95">
    <w:name w:val="List 95"/>
    <w:rsid w:val="000D1DE0"/>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9050</Words>
  <Characters>49777</Characters>
  <Application>Microsoft Office Word</Application>
  <DocSecurity>0</DocSecurity>
  <Lines>414</Lines>
  <Paragraphs>117</Paragraphs>
  <ScaleCrop>false</ScaleCrop>
  <Company/>
  <LinksUpToDate>false</LinksUpToDate>
  <CharactersWithSpaces>58710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Torres</dc:creator>
  <cp:keywords/>
  <dc:description/>
  <cp:lastModifiedBy>Camilo Torres</cp:lastModifiedBy>
  <cp:revision>1</cp:revision>
  <dcterms:created xsi:type="dcterms:W3CDTF">2022-06-09T14:27:00Z</dcterms:created>
  <dcterms:modified xsi:type="dcterms:W3CDTF">2022-06-09T14:27:00Z</dcterms:modified>
</cp:coreProperties>
</file>