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C45" w:rsidRPr="00C7004A" w:rsidRDefault="00550C45" w:rsidP="00550C45">
      <w:pPr>
        <w:widowControl w:val="0"/>
        <w:suppressAutoHyphens w:val="0"/>
        <w:ind w:firstLine="709"/>
        <w:jc w:val="both"/>
      </w:pPr>
      <w:r w:rsidRPr="00C7004A">
        <w:rPr>
          <w:b/>
          <w:bCs/>
        </w:rPr>
        <w:t>Anexo 4</w:t>
      </w:r>
    </w:p>
    <w:p w:rsidR="00550C45" w:rsidRPr="00C7004A" w:rsidRDefault="00550C45" w:rsidP="00550C45">
      <w:pPr>
        <w:widowControl w:val="0"/>
        <w:suppressAutoHyphens w:val="0"/>
        <w:ind w:firstLine="709"/>
        <w:jc w:val="both"/>
      </w:pPr>
      <w:r w:rsidRPr="00C7004A">
        <w:t>Expediente:</w:t>
      </w:r>
      <w:r w:rsidRPr="00C7004A">
        <w:tab/>
        <w:t>************</w:t>
      </w:r>
    </w:p>
    <w:p w:rsidR="00550C45" w:rsidRPr="00C7004A" w:rsidRDefault="00550C45" w:rsidP="00550C45">
      <w:pPr>
        <w:widowControl w:val="0"/>
        <w:suppressAutoHyphens w:val="0"/>
        <w:ind w:firstLine="709"/>
        <w:jc w:val="both"/>
        <w:rPr>
          <w:color w:val="000000"/>
        </w:rPr>
      </w:pPr>
      <w:r w:rsidRPr="00C7004A">
        <w:t>Encausado(a):</w:t>
      </w:r>
      <w:r w:rsidRPr="00C7004A">
        <w:tab/>
        <w:t>************</w:t>
      </w:r>
    </w:p>
    <w:p w:rsidR="00550C45" w:rsidRPr="00C7004A" w:rsidRDefault="00550C45" w:rsidP="00550C45">
      <w:pPr>
        <w:widowControl w:val="0"/>
        <w:suppressAutoHyphens w:val="0"/>
        <w:ind w:firstLine="709"/>
        <w:jc w:val="both"/>
        <w:rPr>
          <w:b/>
          <w:bCs/>
          <w:color w:val="000000"/>
        </w:rPr>
      </w:pPr>
      <w:r w:rsidRPr="00C7004A">
        <w:rPr>
          <w:color w:val="000000"/>
        </w:rPr>
        <w:t>Quejoso(a):</w:t>
      </w:r>
      <w:r w:rsidRPr="00C7004A">
        <w:rPr>
          <w:color w:val="000000"/>
        </w:rPr>
        <w:tab/>
        <w:t>************</w:t>
      </w:r>
    </w:p>
    <w:p w:rsidR="00550C45" w:rsidRPr="00C7004A" w:rsidRDefault="00550C45" w:rsidP="00550C45">
      <w:pPr>
        <w:widowControl w:val="0"/>
        <w:suppressAutoHyphens w:val="0"/>
        <w:ind w:firstLine="709"/>
        <w:jc w:val="both"/>
        <w:rPr>
          <w:b/>
          <w:bCs/>
          <w:color w:val="000000"/>
        </w:rPr>
      </w:pPr>
    </w:p>
    <w:p w:rsidR="00550C45" w:rsidRPr="00C7004A" w:rsidRDefault="00550C45" w:rsidP="00550C45">
      <w:pPr>
        <w:widowControl w:val="0"/>
        <w:suppressAutoHyphens w:val="0"/>
        <w:ind w:firstLine="709"/>
        <w:jc w:val="both"/>
        <w:rPr>
          <w:rFonts w:eastAsia="Arial"/>
        </w:rPr>
      </w:pPr>
      <w:r w:rsidRPr="00C7004A">
        <w:rPr>
          <w:b/>
          <w:bCs/>
          <w:color w:val="000000"/>
          <w:u w:val="single"/>
        </w:rPr>
        <w:t>SOLICITUD DE REMISIÓN A JUSTICIA RESTAURATIVA</w:t>
      </w:r>
    </w:p>
    <w:p w:rsidR="00550C45" w:rsidRPr="00C7004A" w:rsidRDefault="00550C45" w:rsidP="00550C45">
      <w:pPr>
        <w:widowControl w:val="0"/>
        <w:suppressAutoHyphens w:val="0"/>
        <w:ind w:firstLine="709"/>
        <w:jc w:val="both"/>
        <w:rPr>
          <w:b/>
          <w:bCs/>
          <w:color w:val="000000"/>
        </w:rPr>
      </w:pPr>
      <w:r w:rsidRPr="00C7004A">
        <w:rPr>
          <w:rFonts w:eastAsia="Arial"/>
        </w:rPr>
        <w:t xml:space="preserve"> </w:t>
      </w:r>
    </w:p>
    <w:p w:rsidR="00550C45" w:rsidRPr="00C7004A" w:rsidRDefault="00550C45" w:rsidP="00550C45">
      <w:pPr>
        <w:widowControl w:val="0"/>
        <w:suppressAutoHyphens w:val="0"/>
        <w:ind w:firstLine="709"/>
        <w:jc w:val="both"/>
        <w:rPr>
          <w:b/>
          <w:bCs/>
          <w:color w:val="000000"/>
        </w:rPr>
      </w:pPr>
      <w:r w:rsidRPr="00C7004A">
        <w:rPr>
          <w:b/>
          <w:bCs/>
          <w:color w:val="000000"/>
        </w:rPr>
        <w:t xml:space="preserve">Tribunal de la Inspección Judicial / Oficina de Asuntos Internos </w:t>
      </w:r>
      <w:r w:rsidRPr="00C7004A">
        <w:rPr>
          <w:i/>
          <w:iCs/>
          <w:color w:val="000000"/>
        </w:rPr>
        <w:t>(Indicar solamente uno)</w:t>
      </w:r>
    </w:p>
    <w:p w:rsidR="00550C45" w:rsidRPr="00C7004A" w:rsidRDefault="00550C45" w:rsidP="00550C45">
      <w:pPr>
        <w:widowControl w:val="0"/>
        <w:suppressAutoHyphens w:val="0"/>
        <w:ind w:firstLine="709"/>
        <w:jc w:val="both"/>
        <w:rPr>
          <w:u w:val="single"/>
        </w:rPr>
      </w:pPr>
      <w:r w:rsidRPr="00C7004A">
        <w:t xml:space="preserve">Quien suscribe, en mi calidad de persona encausada, de conformidad con el artículo 28 y siguientes del Reglamento del Programa de Justicia Restaurativa para el Bienestar Integral del Personal Judicial (Circular 190-2019 de la Secretaría General de la Corte), en tiempo y forma me apersono ante su autoridad a solicitar </w:t>
      </w:r>
      <w:r w:rsidRPr="00C7004A">
        <w:rPr>
          <w:b/>
          <w:bCs/>
        </w:rPr>
        <w:t>que el presente expediente disciplinario se remita al Programa de Justicia Restaurativa para el Bienestar Integral del Personal Judicial</w:t>
      </w:r>
      <w:r w:rsidRPr="00C7004A">
        <w:t>, de conformidad con lo siguiente:</w:t>
      </w:r>
    </w:p>
    <w:p w:rsidR="00550C45" w:rsidRPr="00C7004A" w:rsidRDefault="00550C45" w:rsidP="00550C45">
      <w:pPr>
        <w:widowControl w:val="0"/>
        <w:suppressAutoHyphens w:val="0"/>
        <w:ind w:firstLine="709"/>
        <w:jc w:val="both"/>
        <w:rPr>
          <w:color w:val="000000"/>
        </w:rPr>
      </w:pPr>
      <w:r w:rsidRPr="00C7004A">
        <w:rPr>
          <w:color w:val="000000"/>
        </w:rPr>
        <w:t>La falta que se me atribuye en el Traslado de Cargos se encuentra debidamente autorizada por el Consejo Superior para ser conocida bajo el modelo restaurativo. Por lo anterior, mediante este escrito, expreso de manera manifiesta mi anuencia y voluntariedad en participar en el procedimiento restaurativo, así como mi comprensión de que dicho abordaje no conlleva la paralización del procedimiento de la causa disciplinaria por razones imputables a la Administración Pública, por cuanto se estará aplicando una solución alterna a solicitud y gestión de mi persona, la cual puede estar sujeta a un plazo de cumplimiento.</w:t>
      </w:r>
    </w:p>
    <w:p w:rsidR="00550C45" w:rsidRPr="00C7004A" w:rsidRDefault="00550C45" w:rsidP="00550C45">
      <w:pPr>
        <w:widowControl w:val="0"/>
        <w:suppressAutoHyphens w:val="0"/>
        <w:ind w:firstLine="709"/>
        <w:jc w:val="both"/>
        <w:rPr>
          <w:color w:val="000000"/>
          <w:u w:val="single"/>
        </w:rPr>
      </w:pPr>
      <w:proofErr w:type="gramStart"/>
      <w:r w:rsidRPr="00C7004A">
        <w:rPr>
          <w:color w:val="000000"/>
        </w:rPr>
        <w:t>En razón de</w:t>
      </w:r>
      <w:proofErr w:type="gramEnd"/>
      <w:r w:rsidRPr="00C7004A">
        <w:rPr>
          <w:color w:val="000000"/>
        </w:rPr>
        <w:t xml:space="preserve"> lo anterior solicito a su autoridad remitir el presente expediente disciplinario al Programa de Justicia Restaurativa para el Bienestar Integral del Personal Judicial y, en caso de existir persona ofendida conforme lo estipulado en el Art. 8 inciso a) del Reglamento del Programa, se proceda a su entrevista para determinar su voluntariedad en participar en el procedimiento restaurativo</w:t>
      </w:r>
      <w:r w:rsidRPr="00C7004A">
        <w:t>.</w:t>
      </w:r>
    </w:p>
    <w:p w:rsidR="00550C45" w:rsidRPr="00C7004A" w:rsidRDefault="00550C45" w:rsidP="00550C45">
      <w:pPr>
        <w:widowControl w:val="0"/>
        <w:suppressAutoHyphens w:val="0"/>
        <w:ind w:firstLine="709"/>
        <w:jc w:val="both"/>
        <w:rPr>
          <w:color w:val="000000"/>
          <w:u w:val="single"/>
        </w:rPr>
      </w:pPr>
    </w:p>
    <w:p w:rsidR="00550C45" w:rsidRPr="00C7004A" w:rsidRDefault="00550C45" w:rsidP="00550C45">
      <w:pPr>
        <w:widowControl w:val="0"/>
        <w:suppressAutoHyphens w:val="0"/>
        <w:ind w:firstLine="709"/>
        <w:jc w:val="both"/>
        <w:rPr>
          <w:color w:val="000000"/>
        </w:rPr>
      </w:pPr>
      <w:r w:rsidRPr="00C7004A">
        <w:rPr>
          <w:b/>
          <w:bCs/>
          <w:color w:val="000000"/>
        </w:rPr>
        <w:t>NOTIFICACIONES</w:t>
      </w:r>
      <w:r w:rsidRPr="00C7004A">
        <w:rPr>
          <w:color w:val="000000"/>
        </w:rPr>
        <w:t>: **************.</w:t>
      </w:r>
    </w:p>
    <w:p w:rsidR="00550C45" w:rsidRPr="00C7004A" w:rsidRDefault="00550C45" w:rsidP="00550C45">
      <w:pPr>
        <w:widowControl w:val="0"/>
        <w:suppressAutoHyphens w:val="0"/>
        <w:ind w:firstLine="709"/>
        <w:jc w:val="both"/>
        <w:rPr>
          <w:color w:val="000000"/>
        </w:rPr>
      </w:pPr>
    </w:p>
    <w:p w:rsidR="00550C45" w:rsidRPr="00C7004A" w:rsidRDefault="00550C45" w:rsidP="00550C45">
      <w:pPr>
        <w:widowControl w:val="0"/>
        <w:suppressAutoHyphens w:val="0"/>
        <w:ind w:firstLine="709"/>
        <w:jc w:val="both"/>
      </w:pPr>
      <w:r w:rsidRPr="00C7004A">
        <w:rPr>
          <w:color w:val="000000"/>
        </w:rPr>
        <w:tab/>
        <w:t>San José, ** de ****** del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419"/>
        <w:gridCol w:w="4419"/>
      </w:tblGrid>
      <w:tr w:rsidR="00550C45" w:rsidRPr="00C7004A" w:rsidTr="00216413">
        <w:tc>
          <w:tcPr>
            <w:tcW w:w="4419" w:type="dxa"/>
            <w:shd w:val="clear" w:color="auto" w:fill="auto"/>
          </w:tcPr>
          <w:p w:rsidR="00550C45" w:rsidRPr="00C7004A" w:rsidRDefault="00550C45" w:rsidP="00216413">
            <w:pPr>
              <w:widowControl w:val="0"/>
              <w:suppressAutoHyphens w:val="0"/>
              <w:ind w:firstLine="709"/>
              <w:jc w:val="both"/>
              <w:rPr>
                <w:i/>
                <w:iCs/>
              </w:rPr>
            </w:pPr>
            <w:r w:rsidRPr="00C7004A">
              <w:t>_____________________________</w:t>
            </w:r>
          </w:p>
          <w:p w:rsidR="00550C45" w:rsidRPr="00C7004A" w:rsidRDefault="00550C45" w:rsidP="00216413">
            <w:pPr>
              <w:widowControl w:val="0"/>
              <w:suppressAutoHyphens w:val="0"/>
              <w:ind w:firstLine="709"/>
              <w:jc w:val="both"/>
            </w:pPr>
            <w:r w:rsidRPr="00C7004A">
              <w:rPr>
                <w:i/>
                <w:iCs/>
              </w:rPr>
              <w:t xml:space="preserve">(Indicar nombre completo) </w:t>
            </w:r>
          </w:p>
          <w:p w:rsidR="00550C45" w:rsidRPr="00C7004A" w:rsidRDefault="00550C45" w:rsidP="00216413">
            <w:pPr>
              <w:widowControl w:val="0"/>
              <w:suppressAutoHyphens w:val="0"/>
              <w:ind w:firstLine="709"/>
              <w:jc w:val="both"/>
            </w:pPr>
            <w:r w:rsidRPr="00C7004A">
              <w:t>Persona encausada</w:t>
            </w:r>
          </w:p>
        </w:tc>
        <w:tc>
          <w:tcPr>
            <w:tcW w:w="4419" w:type="dxa"/>
            <w:shd w:val="clear" w:color="auto" w:fill="auto"/>
          </w:tcPr>
          <w:p w:rsidR="00550C45" w:rsidRPr="00C7004A" w:rsidRDefault="00550C45" w:rsidP="00216413">
            <w:pPr>
              <w:widowControl w:val="0"/>
              <w:suppressAutoHyphens w:val="0"/>
              <w:ind w:firstLine="709"/>
              <w:jc w:val="both"/>
              <w:rPr>
                <w:i/>
                <w:iCs/>
              </w:rPr>
            </w:pPr>
            <w:r w:rsidRPr="00C7004A">
              <w:t>_____________________________</w:t>
            </w:r>
          </w:p>
          <w:p w:rsidR="00550C45" w:rsidRPr="00C7004A" w:rsidRDefault="00550C45" w:rsidP="00216413">
            <w:pPr>
              <w:widowControl w:val="0"/>
              <w:suppressAutoHyphens w:val="0"/>
              <w:ind w:firstLine="709"/>
              <w:jc w:val="both"/>
            </w:pPr>
            <w:r w:rsidRPr="00C7004A">
              <w:rPr>
                <w:i/>
                <w:iCs/>
              </w:rPr>
              <w:t>(Indicar nombre completo)</w:t>
            </w:r>
          </w:p>
          <w:p w:rsidR="00550C45" w:rsidRPr="00C7004A" w:rsidRDefault="00550C45" w:rsidP="00216413">
            <w:pPr>
              <w:widowControl w:val="0"/>
              <w:suppressAutoHyphens w:val="0"/>
              <w:ind w:firstLine="709"/>
              <w:jc w:val="both"/>
            </w:pPr>
            <w:r w:rsidRPr="00C7004A">
              <w:t>Defensa Técnica</w:t>
            </w:r>
          </w:p>
        </w:tc>
      </w:tr>
    </w:tbl>
    <w:p w:rsidR="00AE4853" w:rsidRDefault="00AE4853">
      <w:bookmarkStart w:id="0" w:name="_GoBack"/>
      <w:bookmarkEnd w:id="0"/>
    </w:p>
    <w:sectPr w:rsidR="00AE48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C45"/>
    <w:rsid w:val="00550C45"/>
    <w:rsid w:val="00AE02FA"/>
    <w:rsid w:val="00AE4853"/>
    <w:rsid w:val="00CD7A78"/>
    <w:rsid w:val="00DF3FE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82613A-177A-4A94-9AB6-1569AF4ED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C45"/>
    <w:pPr>
      <w:suppressAutoHyphens/>
      <w:spacing w:after="0" w:line="240" w:lineRule="auto"/>
    </w:pPr>
    <w:rPr>
      <w:rFonts w:ascii="Times New Roman" w:eastAsia="Times New Roman" w:hAnsi="Times New Roman" w:cs="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1650</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 General de la Corte - Comunicaciones - Stuard Méndez Barrantes</dc:creator>
  <cp:keywords/>
  <dc:description/>
  <cp:lastModifiedBy>Secretaría General de la Corte - Comunicaciones - Stuard Méndez Barrantes</cp:lastModifiedBy>
  <cp:revision>1</cp:revision>
  <dcterms:created xsi:type="dcterms:W3CDTF">2019-11-27T19:26:00Z</dcterms:created>
  <dcterms:modified xsi:type="dcterms:W3CDTF">2019-11-27T19:26:00Z</dcterms:modified>
</cp:coreProperties>
</file>