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53B69" w14:textId="0160CFA1" w:rsidR="0042529C" w:rsidRDefault="0042529C" w:rsidP="0042529C">
      <w:pPr>
        <w:jc w:val="right"/>
        <w:rPr>
          <w:rFonts w:ascii="Times New Roman" w:hAnsi="Times New Roman" w:cs="Times New Roman"/>
        </w:rPr>
      </w:pPr>
      <w:r>
        <w:rPr>
          <w:rFonts w:ascii="Times New Roman" w:hAnsi="Times New Roman" w:cs="Times New Roman"/>
        </w:rPr>
        <w:t>PJ-DGH-SAP-</w:t>
      </w:r>
      <w:r w:rsidR="006077D2">
        <w:rPr>
          <w:rFonts w:ascii="Times New Roman" w:hAnsi="Times New Roman" w:cs="Times New Roman"/>
        </w:rPr>
        <w:t>120</w:t>
      </w:r>
      <w:r>
        <w:rPr>
          <w:rFonts w:ascii="Times New Roman" w:hAnsi="Times New Roman" w:cs="Times New Roman"/>
        </w:rPr>
        <w:t>-202</w:t>
      </w:r>
      <w:r w:rsidR="00060C5B">
        <w:rPr>
          <w:rFonts w:ascii="Times New Roman" w:hAnsi="Times New Roman" w:cs="Times New Roman"/>
        </w:rPr>
        <w:t>4</w:t>
      </w:r>
      <w:r>
        <w:rPr>
          <w:rFonts w:ascii="Times New Roman" w:hAnsi="Times New Roman" w:cs="Times New Roman"/>
        </w:rPr>
        <w:t xml:space="preserve"> </w:t>
      </w:r>
    </w:p>
    <w:p w14:paraId="4FF516C7" w14:textId="77777777" w:rsidR="0042529C" w:rsidRDefault="0042529C" w:rsidP="0042529C">
      <w:pPr>
        <w:jc w:val="right"/>
        <w:rPr>
          <w:rFonts w:ascii="Times New Roman" w:hAnsi="Times New Roman" w:cs="Times New Roman"/>
          <w:bCs/>
        </w:rPr>
      </w:pPr>
    </w:p>
    <w:p w14:paraId="0877BA9F" w14:textId="6F01BD66" w:rsidR="0042529C" w:rsidRDefault="006077D2" w:rsidP="0042529C">
      <w:pPr>
        <w:tabs>
          <w:tab w:val="center" w:pos="4252"/>
          <w:tab w:val="right" w:pos="8504"/>
        </w:tabs>
        <w:rPr>
          <w:rFonts w:ascii="Times New Roman" w:hAnsi="Times New Roman" w:cs="Times New Roman"/>
          <w:bCs/>
          <w:sz w:val="22"/>
          <w:szCs w:val="22"/>
        </w:rPr>
      </w:pPr>
      <w:r>
        <w:rPr>
          <w:rFonts w:ascii="Times New Roman" w:hAnsi="Times New Roman" w:cs="Times New Roman"/>
          <w:bCs/>
          <w:sz w:val="22"/>
          <w:szCs w:val="22"/>
        </w:rPr>
        <w:t xml:space="preserve">25 de abril del </w:t>
      </w:r>
      <w:r w:rsidR="0042529C">
        <w:rPr>
          <w:rFonts w:ascii="Times New Roman" w:hAnsi="Times New Roman" w:cs="Times New Roman"/>
          <w:bCs/>
          <w:sz w:val="22"/>
          <w:szCs w:val="22"/>
        </w:rPr>
        <w:t>202</w:t>
      </w:r>
      <w:r w:rsidR="00060C5B">
        <w:rPr>
          <w:rFonts w:ascii="Times New Roman" w:hAnsi="Times New Roman" w:cs="Times New Roman"/>
          <w:bCs/>
          <w:sz w:val="22"/>
          <w:szCs w:val="22"/>
        </w:rPr>
        <w:t>4</w:t>
      </w:r>
    </w:p>
    <w:p w14:paraId="743F0F92" w14:textId="77777777" w:rsidR="0042529C" w:rsidRDefault="0042529C" w:rsidP="0042529C">
      <w:pPr>
        <w:tabs>
          <w:tab w:val="center" w:pos="4252"/>
          <w:tab w:val="right" w:pos="8504"/>
        </w:tabs>
        <w:rPr>
          <w:rFonts w:ascii="Times New Roman" w:hAnsi="Times New Roman" w:cs="Times New Roman"/>
          <w:bCs/>
          <w:sz w:val="22"/>
          <w:szCs w:val="22"/>
        </w:rPr>
      </w:pPr>
    </w:p>
    <w:p w14:paraId="32453B84" w14:textId="77777777" w:rsidR="0042529C" w:rsidRDefault="0042529C" w:rsidP="0042529C">
      <w:pPr>
        <w:tabs>
          <w:tab w:val="center" w:pos="4252"/>
          <w:tab w:val="right" w:pos="8504"/>
        </w:tabs>
        <w:rPr>
          <w:rFonts w:ascii="Times New Roman" w:eastAsia="Palatino Linotype" w:hAnsi="Times New Roman" w:cs="Palatino Linotype"/>
          <w:b/>
          <w:sz w:val="22"/>
          <w:szCs w:val="22"/>
          <w:lang w:val="pt-PT" w:eastAsia="es-ES" w:bidi="es-ES"/>
        </w:rPr>
      </w:pPr>
      <w:r>
        <w:rPr>
          <w:rFonts w:ascii="Times New Roman" w:eastAsia="Palatino Linotype" w:hAnsi="Times New Roman" w:cs="Palatino Linotype"/>
          <w:b/>
          <w:sz w:val="22"/>
          <w:szCs w:val="22"/>
          <w:lang w:val="pt-PT" w:eastAsia="es-ES" w:bidi="es-ES"/>
        </w:rPr>
        <w:t>Licenciada</w:t>
      </w:r>
    </w:p>
    <w:p w14:paraId="25090AF3" w14:textId="77777777" w:rsidR="0042529C" w:rsidRDefault="0042529C" w:rsidP="0042529C">
      <w:pPr>
        <w:pStyle w:val="Ttulo21"/>
        <w:tabs>
          <w:tab w:val="clear" w:pos="0"/>
          <w:tab w:val="left" w:pos="708"/>
        </w:tabs>
        <w:spacing w:before="0" w:after="0"/>
        <w:rPr>
          <w:rFonts w:ascii="Times New Roman" w:eastAsia="Palatino Linotype" w:hAnsi="Times New Roman" w:cs="Palatino Linotype"/>
          <w:bCs w:val="0"/>
          <w:i w:val="0"/>
          <w:iCs w:val="0"/>
          <w:sz w:val="22"/>
          <w:szCs w:val="22"/>
          <w:u w:val="none"/>
          <w:lang w:val="pt-PT"/>
        </w:rPr>
      </w:pPr>
      <w:r>
        <w:rPr>
          <w:rFonts w:ascii="Times New Roman" w:eastAsia="Palatino Linotype" w:hAnsi="Times New Roman" w:cs="Palatino Linotype"/>
          <w:bCs w:val="0"/>
          <w:i w:val="0"/>
          <w:iCs w:val="0"/>
          <w:sz w:val="22"/>
          <w:szCs w:val="22"/>
          <w:u w:val="none"/>
          <w:lang w:val="pt-PT"/>
        </w:rPr>
        <w:t>Silvia Navarro Romanini</w:t>
      </w:r>
    </w:p>
    <w:p w14:paraId="66F5D781" w14:textId="77777777" w:rsidR="0042529C" w:rsidRDefault="0042529C" w:rsidP="0042529C">
      <w:pPr>
        <w:pStyle w:val="Ttulo21"/>
        <w:tabs>
          <w:tab w:val="clear" w:pos="0"/>
          <w:tab w:val="left" w:pos="708"/>
        </w:tabs>
        <w:spacing w:before="0" w:after="0"/>
        <w:rPr>
          <w:rFonts w:ascii="Times New Roman" w:eastAsia="Palatino Linotype" w:hAnsi="Times New Roman" w:cs="Palatino Linotype"/>
          <w:bCs w:val="0"/>
          <w:i w:val="0"/>
          <w:iCs w:val="0"/>
          <w:sz w:val="22"/>
          <w:szCs w:val="22"/>
          <w:u w:val="none"/>
          <w:lang w:val="pt-PT"/>
        </w:rPr>
      </w:pPr>
      <w:r>
        <w:rPr>
          <w:rFonts w:ascii="Times New Roman" w:eastAsia="Palatino Linotype" w:hAnsi="Times New Roman" w:cs="Palatino Linotype"/>
          <w:bCs w:val="0"/>
          <w:i w:val="0"/>
          <w:iCs w:val="0"/>
          <w:sz w:val="22"/>
          <w:szCs w:val="22"/>
          <w:u w:val="none"/>
          <w:lang w:val="pt-PT"/>
        </w:rPr>
        <w:t>Secretaria General Corte Suprema de Justicia</w:t>
      </w:r>
    </w:p>
    <w:p w14:paraId="005957CB" w14:textId="77777777" w:rsidR="0042529C" w:rsidRDefault="0042529C" w:rsidP="0042529C">
      <w:pPr>
        <w:pStyle w:val="Ttulo21"/>
        <w:tabs>
          <w:tab w:val="clear" w:pos="0"/>
          <w:tab w:val="left" w:pos="708"/>
        </w:tabs>
        <w:spacing w:before="0" w:after="0"/>
        <w:rPr>
          <w:rFonts w:ascii="Times New Roman" w:eastAsia="Palatino Linotype" w:hAnsi="Times New Roman" w:cs="Palatino Linotype"/>
          <w:bCs w:val="0"/>
          <w:i w:val="0"/>
          <w:iCs w:val="0"/>
          <w:sz w:val="22"/>
          <w:szCs w:val="22"/>
          <w:u w:val="none"/>
        </w:rPr>
      </w:pPr>
      <w:r>
        <w:rPr>
          <w:rFonts w:ascii="Times New Roman" w:eastAsia="Palatino Linotype" w:hAnsi="Times New Roman" w:cs="Palatino Linotype"/>
          <w:bCs w:val="0"/>
          <w:i w:val="0"/>
          <w:iCs w:val="0"/>
          <w:sz w:val="22"/>
          <w:szCs w:val="22"/>
          <w:u w:val="none"/>
        </w:rPr>
        <w:t>Corte Suprema de Justicia</w:t>
      </w:r>
    </w:p>
    <w:p w14:paraId="7E89B7BF" w14:textId="77777777" w:rsidR="0042529C" w:rsidRDefault="0042529C" w:rsidP="0042529C">
      <w:pPr>
        <w:tabs>
          <w:tab w:val="center" w:pos="4252"/>
          <w:tab w:val="right" w:pos="8504"/>
        </w:tabs>
        <w:rPr>
          <w:rFonts w:ascii="Times New Roman" w:hAnsi="Times New Roman" w:cs="Times New Roman"/>
          <w:bCs/>
          <w:sz w:val="22"/>
          <w:szCs w:val="22"/>
        </w:rPr>
      </w:pPr>
    </w:p>
    <w:p w14:paraId="045B12A7" w14:textId="77777777" w:rsidR="0042529C" w:rsidRDefault="0042529C" w:rsidP="0042529C">
      <w:pPr>
        <w:tabs>
          <w:tab w:val="center" w:pos="4252"/>
          <w:tab w:val="right" w:pos="8504"/>
        </w:tabs>
        <w:rPr>
          <w:rFonts w:ascii="Times New Roman" w:hAnsi="Times New Roman" w:cs="Times New Roman"/>
          <w:sz w:val="22"/>
          <w:szCs w:val="22"/>
        </w:rPr>
      </w:pPr>
      <w:r>
        <w:rPr>
          <w:rFonts w:ascii="Times New Roman" w:hAnsi="Times New Roman" w:cs="Times New Roman"/>
          <w:sz w:val="22"/>
          <w:szCs w:val="22"/>
        </w:rPr>
        <w:t xml:space="preserve">Estimada señora: </w:t>
      </w:r>
    </w:p>
    <w:p w14:paraId="34E740B3" w14:textId="77777777" w:rsidR="0042529C" w:rsidRDefault="0042529C" w:rsidP="0042529C">
      <w:pPr>
        <w:rPr>
          <w:rFonts w:ascii="Times New Roman" w:hAnsi="Times New Roman" w:cs="Times New Roman"/>
          <w:sz w:val="22"/>
          <w:szCs w:val="22"/>
        </w:rPr>
      </w:pPr>
    </w:p>
    <w:p w14:paraId="26A9D710" w14:textId="77777777" w:rsidR="0042529C" w:rsidRDefault="0042529C" w:rsidP="0042529C">
      <w:pPr>
        <w:rPr>
          <w:rFonts w:ascii="Times New Roman" w:hAnsi="Times New Roman" w:cs="Times New Roman"/>
          <w:sz w:val="22"/>
          <w:szCs w:val="22"/>
        </w:rPr>
      </w:pPr>
      <w:r>
        <w:rPr>
          <w:rFonts w:ascii="Times New Roman" w:hAnsi="Times New Roman" w:cs="Times New Roman"/>
          <w:sz w:val="22"/>
          <w:szCs w:val="22"/>
        </w:rPr>
        <w:t>La Dirección de Gestión Humana, mediante oficio No. PJ-DGH-SAP-168-2023 de fecha 05 de mayo del 2023 remitió a la Corte Plena para análisis y aprobación el detalle relacionado con la columna salarial global transitoria para la familia de puestos del Poder Judicial. En virtud de lo anterior, Corte Plena, en la sesión No. 19-2023, celebrada el día 08 de mayo del 2023, artículo No. XXXIV, aprobó la escala salarial global transitoria y entre otros aspectos acordó lo siguiente:</w:t>
      </w:r>
    </w:p>
    <w:p w14:paraId="5CAC57F4" w14:textId="77777777" w:rsidR="0042529C" w:rsidRDefault="0042529C" w:rsidP="0042529C">
      <w:pPr>
        <w:rPr>
          <w:rFonts w:ascii="Times New Roman" w:hAnsi="Times New Roman" w:cs="Times New Roman"/>
          <w:sz w:val="22"/>
          <w:szCs w:val="22"/>
        </w:rPr>
      </w:pPr>
    </w:p>
    <w:p w14:paraId="5AB70EFF" w14:textId="77777777" w:rsidR="0042529C" w:rsidRDefault="0042529C" w:rsidP="0042529C">
      <w:pPr>
        <w:ind w:left="851" w:right="616"/>
        <w:contextualSpacing/>
        <w:rPr>
          <w:rFonts w:ascii="Times New Roman" w:hAnsi="Times New Roman" w:cs="Times New Roman"/>
          <w:i/>
          <w:iCs/>
          <w:sz w:val="22"/>
          <w:szCs w:val="22"/>
        </w:rPr>
      </w:pPr>
      <w:r>
        <w:rPr>
          <w:rFonts w:ascii="Times New Roman" w:hAnsi="Times New Roman" w:cs="Times New Roman"/>
          <w:i/>
          <w:iCs/>
          <w:sz w:val="22"/>
          <w:szCs w:val="22"/>
        </w:rPr>
        <w:t xml:space="preserve">“2) Disponer la continuidad en los estudios técnicos que sean necesarios a fin de que </w:t>
      </w:r>
      <w:r>
        <w:rPr>
          <w:rFonts w:ascii="Times New Roman" w:hAnsi="Times New Roman" w:cs="Times New Roman"/>
          <w:b/>
          <w:bCs/>
          <w:i/>
          <w:iCs/>
          <w:sz w:val="22"/>
          <w:szCs w:val="22"/>
          <w:u w:val="single"/>
        </w:rPr>
        <w:t>se proponga a este órgano colegiado una columna salarial global definitiva para la familia judicial</w:t>
      </w:r>
      <w:r>
        <w:rPr>
          <w:rFonts w:ascii="Times New Roman" w:hAnsi="Times New Roman" w:cs="Times New Roman"/>
          <w:i/>
          <w:iCs/>
          <w:sz w:val="22"/>
          <w:szCs w:val="22"/>
        </w:rPr>
        <w:t>.” (el resaltado no pertenece al original)</w:t>
      </w:r>
    </w:p>
    <w:p w14:paraId="3BC720EE" w14:textId="77777777" w:rsidR="0042529C" w:rsidRDefault="0042529C" w:rsidP="0042529C">
      <w:pPr>
        <w:ind w:left="851" w:right="616"/>
        <w:rPr>
          <w:rFonts w:ascii="Times New Roman" w:hAnsi="Times New Roman" w:cs="Times New Roman"/>
          <w:i/>
          <w:iCs/>
          <w:sz w:val="22"/>
          <w:szCs w:val="22"/>
        </w:rPr>
      </w:pPr>
    </w:p>
    <w:p w14:paraId="61473190" w14:textId="77777777" w:rsidR="0042529C" w:rsidRDefault="0042529C" w:rsidP="0042529C">
      <w:pPr>
        <w:rPr>
          <w:rFonts w:ascii="Times New Roman" w:hAnsi="Times New Roman" w:cs="Times New Roman"/>
          <w:sz w:val="22"/>
          <w:szCs w:val="22"/>
        </w:rPr>
      </w:pPr>
      <w:r>
        <w:rPr>
          <w:rFonts w:ascii="Times New Roman" w:hAnsi="Times New Roman" w:cs="Times New Roman"/>
          <w:sz w:val="22"/>
          <w:szCs w:val="22"/>
        </w:rPr>
        <w:t xml:space="preserve">Bajo el mismo contexto; el </w:t>
      </w:r>
      <w:r>
        <w:rPr>
          <w:rFonts w:ascii="Times New Roman" w:hAnsi="Times New Roman" w:cs="Times New Roman"/>
          <w:i/>
          <w:iCs/>
          <w:sz w:val="22"/>
          <w:szCs w:val="22"/>
        </w:rPr>
        <w:t xml:space="preserve">Reglamento de la Ley Marco de Empleo Público” </w:t>
      </w:r>
      <w:r>
        <w:rPr>
          <w:rFonts w:ascii="Times New Roman" w:hAnsi="Times New Roman" w:cs="Times New Roman"/>
          <w:sz w:val="22"/>
          <w:szCs w:val="22"/>
        </w:rPr>
        <w:t>en el numeral No. 35, establece lo que a continuación se transcribe:</w:t>
      </w:r>
    </w:p>
    <w:p w14:paraId="034538C2" w14:textId="77777777" w:rsidR="0042529C" w:rsidRDefault="0042529C" w:rsidP="0042529C">
      <w:pPr>
        <w:rPr>
          <w:rFonts w:ascii="Times New Roman" w:hAnsi="Times New Roman" w:cs="Times New Roman"/>
          <w:sz w:val="22"/>
          <w:szCs w:val="22"/>
        </w:rPr>
      </w:pPr>
    </w:p>
    <w:p w14:paraId="119F1CFB" w14:textId="77777777" w:rsidR="0042529C" w:rsidRDefault="0042529C" w:rsidP="0042529C">
      <w:pPr>
        <w:ind w:left="851" w:right="758"/>
        <w:rPr>
          <w:rFonts w:ascii="Times New Roman" w:hAnsi="Times New Roman" w:cs="Times New Roman"/>
          <w:i/>
          <w:iCs/>
          <w:sz w:val="22"/>
          <w:szCs w:val="22"/>
        </w:rPr>
      </w:pPr>
      <w:r>
        <w:rPr>
          <w:rFonts w:ascii="Times New Roman" w:hAnsi="Times New Roman" w:cs="Times New Roman"/>
          <w:i/>
          <w:iCs/>
          <w:sz w:val="22"/>
          <w:szCs w:val="22"/>
        </w:rPr>
        <w:t xml:space="preserve">“El Ministerio de Planificación Nacional y Política Económica (MIDEPLAN), la Secretaría Técnica de la Autoridad Presupuestaria y la Dirección General de Servicio Civil elaborarán conjuntamente una columna salarial global para cada familia de puestos bajo su ámbito de competencia. La columna iniciará secuencialmente del menor al mayor puntaje, </w:t>
      </w:r>
      <w:r>
        <w:rPr>
          <w:rFonts w:ascii="Times New Roman" w:hAnsi="Times New Roman" w:cs="Times New Roman"/>
          <w:b/>
          <w:bCs/>
          <w:i/>
          <w:iCs/>
          <w:sz w:val="22"/>
          <w:szCs w:val="22"/>
          <w:u w:val="single"/>
        </w:rPr>
        <w:t xml:space="preserve">todo lo anterior dentro del plazo de seis meses, contado a partir de la entrada en vigor del presente reglamento.  </w:t>
      </w:r>
      <w:r>
        <w:rPr>
          <w:rFonts w:ascii="Times New Roman" w:hAnsi="Times New Roman" w:cs="Times New Roman"/>
          <w:i/>
          <w:iCs/>
          <w:sz w:val="22"/>
          <w:szCs w:val="22"/>
        </w:rPr>
        <w:t>(el resaltado no pertenece al original)</w:t>
      </w:r>
    </w:p>
    <w:p w14:paraId="20278D00" w14:textId="77777777" w:rsidR="0042529C" w:rsidRDefault="0042529C" w:rsidP="0042529C">
      <w:pPr>
        <w:ind w:left="851" w:right="758"/>
        <w:rPr>
          <w:rFonts w:ascii="Times New Roman" w:hAnsi="Times New Roman" w:cs="Times New Roman"/>
          <w:i/>
          <w:iCs/>
          <w:sz w:val="22"/>
          <w:szCs w:val="22"/>
        </w:rPr>
      </w:pPr>
    </w:p>
    <w:p w14:paraId="2858EBE1" w14:textId="77777777" w:rsidR="0042529C" w:rsidRDefault="0042529C" w:rsidP="0042529C">
      <w:pPr>
        <w:ind w:left="851" w:right="758"/>
        <w:rPr>
          <w:rFonts w:ascii="Times New Roman" w:hAnsi="Times New Roman" w:cs="Times New Roman"/>
          <w:i/>
          <w:iCs/>
          <w:sz w:val="22"/>
          <w:szCs w:val="22"/>
        </w:rPr>
      </w:pPr>
      <w:r>
        <w:rPr>
          <w:rFonts w:ascii="Times New Roman" w:hAnsi="Times New Roman" w:cs="Times New Roman"/>
          <w:i/>
          <w:iCs/>
          <w:sz w:val="22"/>
          <w:szCs w:val="22"/>
        </w:rPr>
        <w:t xml:space="preserve">El Poder Legislativo, </w:t>
      </w:r>
      <w:r>
        <w:rPr>
          <w:rFonts w:ascii="Times New Roman" w:hAnsi="Times New Roman" w:cs="Times New Roman"/>
          <w:b/>
          <w:bCs/>
          <w:i/>
          <w:iCs/>
          <w:sz w:val="22"/>
          <w:szCs w:val="22"/>
          <w:u w:val="single"/>
        </w:rPr>
        <w:t>el Poder Judicial,</w:t>
      </w:r>
      <w:r>
        <w:rPr>
          <w:rFonts w:ascii="Times New Roman" w:hAnsi="Times New Roman" w:cs="Times New Roman"/>
          <w:i/>
          <w:iCs/>
          <w:sz w:val="22"/>
          <w:szCs w:val="22"/>
        </w:rPr>
        <w:t xml:space="preserve"> el Tribunal Supremo de Elecciones (TSE) y los entes públicos con autonomía de gobierno u organizativa </w:t>
      </w:r>
      <w:r>
        <w:rPr>
          <w:rFonts w:ascii="Times New Roman" w:hAnsi="Times New Roman" w:cs="Times New Roman"/>
          <w:b/>
          <w:bCs/>
          <w:i/>
          <w:iCs/>
          <w:sz w:val="22"/>
          <w:szCs w:val="22"/>
          <w:u w:val="single"/>
        </w:rPr>
        <w:t>deberán definir, mediante los instrumentos adecuados, sus familias laborales, los puestos y clases que las conforman, así como la columna salarial global de la familia correspondiente, dentro del plazo de seis meses, contado a partir de la entrada en vigor del presente reglamento.</w:t>
      </w:r>
      <w:r>
        <w:rPr>
          <w:rFonts w:ascii="Times New Roman" w:hAnsi="Times New Roman" w:cs="Times New Roman"/>
          <w:i/>
          <w:iCs/>
          <w:sz w:val="22"/>
          <w:szCs w:val="22"/>
        </w:rPr>
        <w:t xml:space="preserve"> Dichas columnas salariales estarán vigentes a partir de la aprobación por parte de las autoridades competentes y deberá ser publicada en la plataforma Integrada de Empleo Público. </w:t>
      </w:r>
      <w:bookmarkStart w:id="0" w:name="_Hlk143248406"/>
      <w:r>
        <w:rPr>
          <w:rFonts w:ascii="Times New Roman" w:hAnsi="Times New Roman" w:cs="Times New Roman"/>
          <w:i/>
          <w:iCs/>
          <w:sz w:val="22"/>
          <w:szCs w:val="22"/>
        </w:rPr>
        <w:t>(el resaltado no pertenece al original)</w:t>
      </w:r>
      <w:bookmarkEnd w:id="0"/>
    </w:p>
    <w:p w14:paraId="765DD706" w14:textId="77777777" w:rsidR="0042529C" w:rsidRDefault="0042529C" w:rsidP="0042529C">
      <w:pPr>
        <w:ind w:left="851" w:right="758"/>
        <w:rPr>
          <w:rFonts w:ascii="Times New Roman" w:hAnsi="Times New Roman" w:cs="Times New Roman"/>
          <w:i/>
          <w:iCs/>
          <w:sz w:val="22"/>
          <w:szCs w:val="22"/>
        </w:rPr>
      </w:pPr>
    </w:p>
    <w:p w14:paraId="090EFB8B" w14:textId="77777777" w:rsidR="0042529C" w:rsidRDefault="0042529C" w:rsidP="0042529C">
      <w:pPr>
        <w:rPr>
          <w:rFonts w:ascii="Times New Roman" w:hAnsi="Times New Roman" w:cs="Times New Roman"/>
          <w:sz w:val="22"/>
          <w:szCs w:val="22"/>
        </w:rPr>
      </w:pPr>
      <w:r>
        <w:rPr>
          <w:rFonts w:ascii="Times New Roman" w:hAnsi="Times New Roman" w:cs="Times New Roman"/>
          <w:sz w:val="22"/>
          <w:szCs w:val="22"/>
        </w:rPr>
        <w:t>Es así, que la Dirección de Gestión Humana en cumplimiento con lo dispuesto en la normativa de cita; y también por lo acordado por Corte Plena, presenta la propuesta de la escala de salario global definitiva para la familia de puestos del Poder Judicial.</w:t>
      </w:r>
    </w:p>
    <w:p w14:paraId="1ED4A870" w14:textId="77777777" w:rsidR="0042529C" w:rsidRDefault="0042529C" w:rsidP="0042529C">
      <w:pPr>
        <w:rPr>
          <w:rFonts w:ascii="Times New Roman" w:hAnsi="Times New Roman" w:cs="Times New Roman"/>
          <w:sz w:val="22"/>
          <w:szCs w:val="22"/>
        </w:rPr>
      </w:pPr>
    </w:p>
    <w:p w14:paraId="1DA65E74" w14:textId="5F243350" w:rsidR="00DE4F2A" w:rsidRDefault="0042529C" w:rsidP="00DE4F2A">
      <w:pPr>
        <w:rPr>
          <w:rFonts w:ascii="Times New Roman" w:hAnsi="Times New Roman" w:cs="Times New Roman"/>
          <w:sz w:val="22"/>
          <w:szCs w:val="22"/>
          <w:lang w:val="es-CR"/>
        </w:rPr>
      </w:pPr>
      <w:r>
        <w:rPr>
          <w:rFonts w:ascii="Times New Roman" w:hAnsi="Times New Roman" w:cs="Times New Roman"/>
          <w:sz w:val="22"/>
          <w:szCs w:val="22"/>
        </w:rPr>
        <w:t>Es dable indicar que la propuesta de salario global considera los alcances y las observaciones recibid</w:t>
      </w:r>
      <w:r w:rsidR="00060C5B">
        <w:rPr>
          <w:rFonts w:ascii="Times New Roman" w:hAnsi="Times New Roman" w:cs="Times New Roman"/>
          <w:sz w:val="22"/>
          <w:szCs w:val="22"/>
        </w:rPr>
        <w:t xml:space="preserve">as en su oportunidad </w:t>
      </w:r>
      <w:r>
        <w:rPr>
          <w:rFonts w:ascii="Times New Roman" w:hAnsi="Times New Roman" w:cs="Times New Roman"/>
          <w:sz w:val="22"/>
          <w:szCs w:val="22"/>
        </w:rPr>
        <w:t xml:space="preserve">ante la Comisión Ampliada designada para la implementación de la citada Ley y en las reuniones de trabajo previas </w:t>
      </w:r>
      <w:r w:rsidR="00DE4F2A">
        <w:rPr>
          <w:rFonts w:ascii="Times New Roman" w:hAnsi="Times New Roman" w:cs="Times New Roman"/>
          <w:sz w:val="22"/>
          <w:szCs w:val="22"/>
        </w:rPr>
        <w:t xml:space="preserve">con los señores y señoras </w:t>
      </w:r>
      <w:r w:rsidR="00DE4F2A" w:rsidRPr="00704008">
        <w:rPr>
          <w:rFonts w:ascii="Times New Roman" w:hAnsi="Times New Roman" w:cs="Times New Roman"/>
          <w:sz w:val="22"/>
          <w:szCs w:val="22"/>
          <w:lang w:val="es-CR"/>
        </w:rPr>
        <w:t>magistradas</w:t>
      </w:r>
      <w:r w:rsidR="00DE4F2A">
        <w:rPr>
          <w:rFonts w:ascii="Times New Roman" w:hAnsi="Times New Roman" w:cs="Times New Roman"/>
          <w:sz w:val="22"/>
          <w:szCs w:val="22"/>
          <w:lang w:val="es-CR"/>
        </w:rPr>
        <w:t xml:space="preserve"> de la Corte Plena.</w:t>
      </w:r>
    </w:p>
    <w:p w14:paraId="1AAD8F21" w14:textId="77777777" w:rsidR="0042529C" w:rsidRDefault="0042529C" w:rsidP="0042529C">
      <w:pPr>
        <w:ind w:right="758"/>
        <w:rPr>
          <w:rFonts w:ascii="Times New Roman" w:hAnsi="Times New Roman" w:cs="Times New Roman"/>
          <w:i/>
          <w:iCs/>
          <w:sz w:val="22"/>
          <w:szCs w:val="22"/>
        </w:rPr>
      </w:pPr>
    </w:p>
    <w:p w14:paraId="0F58A967" w14:textId="77777777" w:rsidR="0042529C" w:rsidRDefault="0042529C" w:rsidP="0042529C">
      <w:pPr>
        <w:rPr>
          <w:rFonts w:ascii="Times New Roman" w:hAnsi="Times New Roman" w:cs="Times New Roman"/>
          <w:sz w:val="22"/>
          <w:szCs w:val="22"/>
        </w:rPr>
      </w:pPr>
    </w:p>
    <w:p w14:paraId="576781AC" w14:textId="77777777" w:rsidR="0042529C" w:rsidRDefault="0042529C" w:rsidP="0042529C">
      <w:pPr>
        <w:shd w:val="clear" w:color="auto" w:fill="FFFFFF" w:themeFill="background1"/>
        <w:rPr>
          <w:rFonts w:ascii="Times New Roman" w:hAnsi="Times New Roman" w:cs="Times New Roman"/>
          <w:sz w:val="22"/>
          <w:szCs w:val="22"/>
        </w:rPr>
      </w:pPr>
    </w:p>
    <w:p w14:paraId="38E69899" w14:textId="77777777" w:rsidR="0042529C" w:rsidRDefault="0042529C" w:rsidP="0042529C">
      <w:pPr>
        <w:shd w:val="clear" w:color="auto" w:fill="FFFFFF" w:themeFill="background1"/>
        <w:rPr>
          <w:rFonts w:ascii="Times New Roman" w:hAnsi="Times New Roman" w:cs="Times New Roman"/>
          <w:sz w:val="22"/>
          <w:szCs w:val="22"/>
        </w:rPr>
      </w:pPr>
    </w:p>
    <w:p w14:paraId="0178FBC1" w14:textId="77777777" w:rsidR="0042529C" w:rsidRDefault="0042529C" w:rsidP="0042529C">
      <w:pPr>
        <w:shd w:val="clear" w:color="auto" w:fill="FFFFFF" w:themeFill="background1"/>
        <w:rPr>
          <w:rFonts w:ascii="Times New Roman" w:hAnsi="Times New Roman" w:cs="Times New Roman"/>
          <w:sz w:val="22"/>
          <w:szCs w:val="22"/>
        </w:rPr>
      </w:pPr>
      <w:r>
        <w:rPr>
          <w:rFonts w:ascii="Times New Roman" w:hAnsi="Times New Roman" w:cs="Times New Roman"/>
          <w:sz w:val="22"/>
          <w:szCs w:val="22"/>
        </w:rPr>
        <w:lastRenderedPageBreak/>
        <w:t>Es importante dejar claro, que la elaboración de la escala de salario global definitiva para el Poder Judicial se efectúa con la finalidad de cumplir con lo que establece la “</w:t>
      </w:r>
      <w:r>
        <w:rPr>
          <w:rFonts w:ascii="Times New Roman" w:hAnsi="Times New Roman" w:cs="Times New Roman"/>
          <w:i/>
          <w:iCs/>
          <w:sz w:val="22"/>
          <w:szCs w:val="22"/>
        </w:rPr>
        <w:t>Ley Marco de Empleo Público</w:t>
      </w:r>
      <w:r>
        <w:rPr>
          <w:rFonts w:ascii="Times New Roman" w:hAnsi="Times New Roman" w:cs="Times New Roman"/>
          <w:sz w:val="22"/>
          <w:szCs w:val="22"/>
        </w:rPr>
        <w:t xml:space="preserve">” y su norma reglamentaria; por tal razón, la misma no tiene como derivación reasignaciones ni revaloraciones para ningún puesto en particular, grupos de clases de puestos, o estrato ocupacional de la institución.  </w:t>
      </w:r>
    </w:p>
    <w:p w14:paraId="195ECA3F" w14:textId="77777777" w:rsidR="0042529C" w:rsidRDefault="0042529C" w:rsidP="0042529C">
      <w:pPr>
        <w:shd w:val="clear" w:color="auto" w:fill="FFFFFF" w:themeFill="background1"/>
        <w:rPr>
          <w:rFonts w:ascii="Times New Roman" w:hAnsi="Times New Roman" w:cs="Times New Roman"/>
          <w:sz w:val="22"/>
          <w:szCs w:val="22"/>
        </w:rPr>
      </w:pPr>
    </w:p>
    <w:p w14:paraId="64819007" w14:textId="2EC31202" w:rsidR="0042529C" w:rsidRDefault="0042529C" w:rsidP="0042529C">
      <w:pPr>
        <w:shd w:val="clear" w:color="auto" w:fill="FFFFFF" w:themeFill="background1"/>
        <w:rPr>
          <w:rFonts w:ascii="Times New Roman" w:hAnsi="Times New Roman" w:cs="Times New Roman"/>
          <w:sz w:val="22"/>
          <w:szCs w:val="22"/>
        </w:rPr>
      </w:pPr>
      <w:r>
        <w:rPr>
          <w:rFonts w:ascii="Times New Roman" w:hAnsi="Times New Roman" w:cs="Times New Roman"/>
          <w:sz w:val="22"/>
          <w:szCs w:val="22"/>
        </w:rPr>
        <w:t xml:space="preserve">Por </w:t>
      </w:r>
      <w:r w:rsidR="002754D3">
        <w:rPr>
          <w:rFonts w:ascii="Times New Roman" w:hAnsi="Times New Roman" w:cs="Times New Roman"/>
          <w:sz w:val="22"/>
          <w:szCs w:val="22"/>
        </w:rPr>
        <w:t>consiguiente,</w:t>
      </w:r>
      <w:r>
        <w:rPr>
          <w:rFonts w:ascii="Times New Roman" w:hAnsi="Times New Roman" w:cs="Times New Roman"/>
          <w:sz w:val="22"/>
          <w:szCs w:val="22"/>
        </w:rPr>
        <w:t xml:space="preserve"> una vez aprobada la escala de salario global definitiva por parte del máximo cuerpo colegiado decisorio de este Poder Judicial; la Dirección de Gestión Humana aplicará los lineamientos en materia de Clasificación y Valoración de Puestos propuestos a partir de las nuevas condiciones. </w:t>
      </w:r>
    </w:p>
    <w:p w14:paraId="03514CFB" w14:textId="77777777" w:rsidR="0042529C" w:rsidRDefault="0042529C" w:rsidP="0042529C">
      <w:pPr>
        <w:shd w:val="clear" w:color="auto" w:fill="FFFFFF" w:themeFill="background1"/>
        <w:rPr>
          <w:rFonts w:ascii="Times New Roman" w:hAnsi="Times New Roman" w:cs="Times New Roman"/>
          <w:sz w:val="22"/>
          <w:szCs w:val="22"/>
        </w:rPr>
      </w:pPr>
    </w:p>
    <w:p w14:paraId="6102DBB9" w14:textId="77777777" w:rsidR="0042529C" w:rsidRDefault="0042529C" w:rsidP="0042529C">
      <w:pPr>
        <w:shd w:val="clear" w:color="auto" w:fill="FFFFFF" w:themeFill="background1"/>
        <w:rPr>
          <w:rFonts w:ascii="Times New Roman" w:hAnsi="Times New Roman" w:cs="Times New Roman"/>
          <w:sz w:val="22"/>
          <w:szCs w:val="22"/>
        </w:rPr>
      </w:pPr>
      <w:r>
        <w:rPr>
          <w:rFonts w:ascii="Times New Roman" w:hAnsi="Times New Roman" w:cs="Times New Roman"/>
          <w:sz w:val="22"/>
          <w:szCs w:val="22"/>
        </w:rPr>
        <w:t>En virtud de lo expuesto se requiere para cumplir con lo dispuesto por la “</w:t>
      </w:r>
      <w:r>
        <w:rPr>
          <w:rFonts w:ascii="Times New Roman" w:hAnsi="Times New Roman" w:cs="Times New Roman"/>
          <w:i/>
          <w:iCs/>
          <w:sz w:val="22"/>
          <w:szCs w:val="22"/>
        </w:rPr>
        <w:t>Ley Marco de Empleo Público</w:t>
      </w:r>
      <w:r>
        <w:rPr>
          <w:rFonts w:ascii="Times New Roman" w:hAnsi="Times New Roman" w:cs="Times New Roman"/>
          <w:sz w:val="22"/>
          <w:szCs w:val="22"/>
        </w:rPr>
        <w:t>” y su reglamento, la aprobación por parte de la Corte Plena de lo siguiente:</w:t>
      </w:r>
    </w:p>
    <w:p w14:paraId="45B43E4C" w14:textId="77777777" w:rsidR="0042529C" w:rsidRDefault="0042529C" w:rsidP="0042529C">
      <w:pPr>
        <w:pStyle w:val="Prrafodelista"/>
        <w:shd w:val="clear" w:color="auto" w:fill="FFFFFF" w:themeFill="background1"/>
        <w:ind w:left="1080"/>
        <w:jc w:val="left"/>
        <w:rPr>
          <w:rFonts w:ascii="Times New Roman" w:hAnsi="Times New Roman" w:cs="Times New Roman"/>
          <w:sz w:val="22"/>
          <w:szCs w:val="22"/>
        </w:rPr>
      </w:pPr>
    </w:p>
    <w:p w14:paraId="2EC6BE48" w14:textId="49ED8B1C" w:rsidR="0042529C" w:rsidRDefault="0042529C" w:rsidP="0042529C">
      <w:pPr>
        <w:pStyle w:val="Prrafodelista"/>
        <w:numPr>
          <w:ilvl w:val="0"/>
          <w:numId w:val="10"/>
        </w:numPr>
        <w:shd w:val="clear" w:color="auto" w:fill="FFFFFF" w:themeFill="background1"/>
        <w:jc w:val="left"/>
        <w:rPr>
          <w:rFonts w:ascii="Times New Roman" w:hAnsi="Times New Roman" w:cs="Times New Roman"/>
          <w:sz w:val="22"/>
          <w:szCs w:val="22"/>
        </w:rPr>
      </w:pPr>
      <w:r>
        <w:rPr>
          <w:rFonts w:ascii="Times New Roman" w:hAnsi="Times New Roman" w:cs="Times New Roman"/>
          <w:sz w:val="22"/>
          <w:szCs w:val="22"/>
        </w:rPr>
        <w:t>Escala de Salario Global Definitiva. (ver anexo No. 1)</w:t>
      </w:r>
    </w:p>
    <w:p w14:paraId="197E8D60" w14:textId="77777777" w:rsidR="0042529C" w:rsidRDefault="0042529C" w:rsidP="0042529C">
      <w:pPr>
        <w:pStyle w:val="Prrafodelista"/>
        <w:rPr>
          <w:rFonts w:ascii="Times New Roman" w:hAnsi="Times New Roman" w:cs="Times New Roman"/>
          <w:sz w:val="22"/>
          <w:szCs w:val="22"/>
        </w:rPr>
      </w:pPr>
    </w:p>
    <w:p w14:paraId="172E4776" w14:textId="45A37EBB" w:rsidR="00060C5B" w:rsidRDefault="0042529C" w:rsidP="00BA66BB">
      <w:pPr>
        <w:pStyle w:val="Prrafodelista"/>
        <w:numPr>
          <w:ilvl w:val="0"/>
          <w:numId w:val="10"/>
        </w:numPr>
        <w:shd w:val="clear" w:color="auto" w:fill="FFFFFF" w:themeFill="background1"/>
        <w:ind w:right="-93"/>
        <w:rPr>
          <w:rFonts w:ascii="Times New Roman" w:hAnsi="Times New Roman" w:cs="Times New Roman"/>
          <w:sz w:val="22"/>
          <w:szCs w:val="22"/>
        </w:rPr>
      </w:pPr>
      <w:bookmarkStart w:id="1" w:name="_Hlk161318213"/>
      <w:r w:rsidRPr="00060C5B">
        <w:rPr>
          <w:rFonts w:ascii="Times New Roman" w:hAnsi="Times New Roman" w:cs="Times New Roman"/>
          <w:sz w:val="22"/>
          <w:szCs w:val="22"/>
        </w:rPr>
        <w:t xml:space="preserve">Documento técnico que contiene el marco conceptual y metodológico relacionado a la Metodología de Factores por Puntos y </w:t>
      </w:r>
      <w:r w:rsidR="00060C5B">
        <w:rPr>
          <w:rFonts w:ascii="Times New Roman" w:hAnsi="Times New Roman" w:cs="Times New Roman"/>
          <w:sz w:val="22"/>
          <w:szCs w:val="22"/>
        </w:rPr>
        <w:t xml:space="preserve">las consideraciones para la </w:t>
      </w:r>
      <w:r w:rsidRPr="00060C5B">
        <w:rPr>
          <w:rFonts w:ascii="Times New Roman" w:hAnsi="Times New Roman" w:cs="Times New Roman"/>
          <w:sz w:val="22"/>
          <w:szCs w:val="22"/>
        </w:rPr>
        <w:t>propuesta de Salario Global. (ver anexo No. 2)</w:t>
      </w:r>
    </w:p>
    <w:p w14:paraId="65784684" w14:textId="77777777" w:rsidR="00060C5B" w:rsidRPr="00060C5B" w:rsidRDefault="00060C5B" w:rsidP="00060C5B">
      <w:pPr>
        <w:pStyle w:val="Prrafodelista"/>
        <w:rPr>
          <w:rFonts w:ascii="Times New Roman" w:hAnsi="Times New Roman" w:cs="Times New Roman"/>
          <w:sz w:val="22"/>
          <w:szCs w:val="22"/>
        </w:rPr>
      </w:pPr>
    </w:p>
    <w:p w14:paraId="65B3F35C" w14:textId="534E3E2F" w:rsidR="00060C5B" w:rsidRPr="00DB4C32" w:rsidRDefault="00060C5B" w:rsidP="00DC4CCD">
      <w:pPr>
        <w:pStyle w:val="Prrafodelista"/>
        <w:numPr>
          <w:ilvl w:val="0"/>
          <w:numId w:val="10"/>
        </w:numPr>
        <w:shd w:val="clear" w:color="auto" w:fill="FFFFFF" w:themeFill="background1"/>
        <w:ind w:right="-93"/>
        <w:rPr>
          <w:rFonts w:ascii="Times New Roman" w:hAnsi="Times New Roman" w:cs="Times New Roman"/>
          <w:sz w:val="22"/>
          <w:szCs w:val="22"/>
        </w:rPr>
      </w:pPr>
      <w:r w:rsidRPr="00060C5B">
        <w:rPr>
          <w:rFonts w:ascii="Times New Roman" w:hAnsi="Times New Roman" w:cs="Times New Roman"/>
          <w:sz w:val="22"/>
          <w:szCs w:val="22"/>
        </w:rPr>
        <w:t xml:space="preserve">Documento técnico que </w:t>
      </w:r>
      <w:r w:rsidRPr="00DB4C32">
        <w:rPr>
          <w:rFonts w:ascii="Times New Roman" w:hAnsi="Times New Roman" w:cs="Times New Roman"/>
          <w:sz w:val="22"/>
          <w:szCs w:val="22"/>
        </w:rPr>
        <w:t xml:space="preserve">contiene “Manual de Valoración de Puestos por Puntos” y la “Escala </w:t>
      </w:r>
      <w:r w:rsidR="00DB4C32" w:rsidRPr="00DB4C32">
        <w:rPr>
          <w:rFonts w:ascii="Times New Roman" w:hAnsi="Times New Roman" w:cs="Times New Roman"/>
          <w:sz w:val="22"/>
          <w:szCs w:val="22"/>
        </w:rPr>
        <w:t>puntajes totales</w:t>
      </w:r>
      <w:r w:rsidR="00DC4CCD" w:rsidRPr="00DB4C32">
        <w:rPr>
          <w:rFonts w:ascii="Times New Roman" w:hAnsi="Times New Roman" w:cs="Times New Roman"/>
          <w:sz w:val="22"/>
          <w:szCs w:val="22"/>
        </w:rPr>
        <w:t xml:space="preserve"> de referencia</w:t>
      </w:r>
      <w:r w:rsidRPr="00DB4C32">
        <w:rPr>
          <w:rFonts w:ascii="Times New Roman" w:hAnsi="Times New Roman" w:cs="Times New Roman"/>
          <w:sz w:val="22"/>
          <w:szCs w:val="22"/>
        </w:rPr>
        <w:t>”</w:t>
      </w:r>
      <w:r w:rsidR="00DC4CCD" w:rsidRPr="00DB4C32">
        <w:rPr>
          <w:rFonts w:ascii="Times New Roman" w:hAnsi="Times New Roman" w:cs="Times New Roman"/>
          <w:sz w:val="22"/>
          <w:szCs w:val="22"/>
        </w:rPr>
        <w:t>. (ver anexo N° 3)</w:t>
      </w:r>
    </w:p>
    <w:bookmarkEnd w:id="1"/>
    <w:p w14:paraId="438BED42" w14:textId="77777777" w:rsidR="00060C5B" w:rsidRPr="00060C5B" w:rsidRDefault="00060C5B" w:rsidP="00060C5B">
      <w:pPr>
        <w:pStyle w:val="Prrafodelista"/>
        <w:rPr>
          <w:rFonts w:ascii="Times New Roman" w:hAnsi="Times New Roman" w:cs="Times New Roman"/>
          <w:sz w:val="22"/>
          <w:szCs w:val="22"/>
        </w:rPr>
      </w:pPr>
    </w:p>
    <w:p w14:paraId="6FC3181F" w14:textId="3B1BA257" w:rsidR="0042529C" w:rsidRPr="00060C5B" w:rsidRDefault="0042529C" w:rsidP="00DD2E86">
      <w:pPr>
        <w:pStyle w:val="Prrafodelista"/>
        <w:numPr>
          <w:ilvl w:val="0"/>
          <w:numId w:val="10"/>
        </w:numPr>
        <w:shd w:val="clear" w:color="auto" w:fill="FFFFFF" w:themeFill="background1"/>
        <w:ind w:right="-93"/>
        <w:rPr>
          <w:rFonts w:ascii="Times New Roman" w:hAnsi="Times New Roman" w:cs="Times New Roman"/>
          <w:sz w:val="22"/>
          <w:szCs w:val="22"/>
        </w:rPr>
      </w:pPr>
      <w:r w:rsidRPr="00060C5B">
        <w:rPr>
          <w:rFonts w:ascii="Times New Roman" w:hAnsi="Times New Roman" w:cs="Times New Roman"/>
          <w:sz w:val="22"/>
          <w:szCs w:val="22"/>
        </w:rPr>
        <w:t xml:space="preserve">Así mismo, se remite para la debida aprobación la actualización de los lineamientos en materia de Clasificación y Valoración de Puestos que integran una serie de disposiciones esenciales que buscan orientar a las personas servidoras judiciales, jefaturas de las oficinas o despachos judiciales e instancias superiores sobre el Sistema de Clasificación y Valoración de Puestos en el Poder Judicial. Los lineamientos se sustentan de conformidad con lo establecido en la Constitución Política de Costa Rica, Código de Trabajo, Estatuto de Servicio Judicial, Ley de Salarios del Poder Judicial; Ley Marco de Empleo Público y su reglamentación; así como otra normativa legal vigente, y la jurisprudencia administrativa que se ha generado por las instancias superiores. (ver anexo No. </w:t>
      </w:r>
      <w:r w:rsidR="00DC4CCD">
        <w:rPr>
          <w:rFonts w:ascii="Times New Roman" w:hAnsi="Times New Roman" w:cs="Times New Roman"/>
          <w:sz w:val="22"/>
          <w:szCs w:val="22"/>
        </w:rPr>
        <w:t>4</w:t>
      </w:r>
      <w:r w:rsidRPr="00060C5B">
        <w:rPr>
          <w:rFonts w:ascii="Times New Roman" w:hAnsi="Times New Roman" w:cs="Times New Roman"/>
          <w:sz w:val="22"/>
          <w:szCs w:val="22"/>
        </w:rPr>
        <w:t>)</w:t>
      </w:r>
    </w:p>
    <w:p w14:paraId="2A8151ED" w14:textId="77777777" w:rsidR="0042529C" w:rsidRDefault="0042529C" w:rsidP="0042529C">
      <w:pPr>
        <w:rPr>
          <w:rFonts w:ascii="Times New Roman" w:hAnsi="Times New Roman" w:cs="Times New Roman"/>
          <w:sz w:val="22"/>
          <w:szCs w:val="22"/>
        </w:rPr>
      </w:pPr>
    </w:p>
    <w:p w14:paraId="6FD7F703" w14:textId="77777777" w:rsidR="0042529C" w:rsidRDefault="0042529C" w:rsidP="0042529C">
      <w:pPr>
        <w:pStyle w:val="Prrafodelista"/>
        <w:ind w:left="0" w:right="-93"/>
        <w:rPr>
          <w:rFonts w:ascii="Times New Roman" w:hAnsi="Times New Roman" w:cs="Times New Roman"/>
          <w:sz w:val="22"/>
          <w:szCs w:val="22"/>
        </w:rPr>
      </w:pPr>
    </w:p>
    <w:p w14:paraId="4B2C3197" w14:textId="77777777" w:rsidR="0042529C" w:rsidRDefault="0042529C" w:rsidP="0042529C">
      <w:pPr>
        <w:autoSpaceDE w:val="0"/>
        <w:autoSpaceDN w:val="0"/>
        <w:adjustRightInd w:val="0"/>
        <w:jc w:val="left"/>
        <w:rPr>
          <w:rFonts w:ascii="Times New Roman" w:hAnsi="Times New Roman" w:cs="Times New Roman"/>
          <w:color w:val="000000"/>
          <w:sz w:val="22"/>
          <w:szCs w:val="22"/>
          <w:lang w:val="es-419"/>
        </w:rPr>
      </w:pPr>
    </w:p>
    <w:p w14:paraId="79773F4D" w14:textId="77777777" w:rsidR="0042529C" w:rsidRDefault="0042529C" w:rsidP="0042529C">
      <w:pPr>
        <w:autoSpaceDE w:val="0"/>
        <w:autoSpaceDN w:val="0"/>
        <w:adjustRightInd w:val="0"/>
        <w:jc w:val="left"/>
        <w:rPr>
          <w:rFonts w:ascii="Times New Roman" w:hAnsi="Times New Roman" w:cs="Times New Roman"/>
          <w:color w:val="000000"/>
          <w:sz w:val="22"/>
          <w:szCs w:val="22"/>
          <w:lang w:val="es-419"/>
        </w:rPr>
      </w:pPr>
      <w:r>
        <w:rPr>
          <w:rFonts w:ascii="Times New Roman" w:hAnsi="Times New Roman" w:cs="Times New Roman"/>
          <w:color w:val="000000"/>
          <w:sz w:val="22"/>
          <w:szCs w:val="22"/>
          <w:lang w:val="es-419"/>
        </w:rPr>
        <w:t>Atentamente,</w:t>
      </w:r>
    </w:p>
    <w:p w14:paraId="6EC457D1" w14:textId="77777777" w:rsidR="0042529C" w:rsidRDefault="0042529C" w:rsidP="0042529C">
      <w:pPr>
        <w:widowControl w:val="0"/>
        <w:rPr>
          <w:rFonts w:ascii="Times New Roman" w:hAnsi="Times New Roman" w:cs="Times New Roman"/>
          <w:color w:val="000000"/>
          <w:sz w:val="22"/>
          <w:szCs w:val="22"/>
          <w:lang w:val="es-419"/>
        </w:rPr>
      </w:pPr>
    </w:p>
    <w:p w14:paraId="7D69EE06" w14:textId="77777777" w:rsidR="0042529C" w:rsidRDefault="0042529C" w:rsidP="0042529C">
      <w:pPr>
        <w:autoSpaceDE w:val="0"/>
        <w:autoSpaceDN w:val="0"/>
        <w:adjustRightInd w:val="0"/>
        <w:jc w:val="left"/>
        <w:rPr>
          <w:rFonts w:ascii="Times New Roman" w:hAnsi="Times New Roman" w:cs="Times New Roman"/>
          <w:color w:val="000000"/>
          <w:sz w:val="22"/>
          <w:szCs w:val="22"/>
          <w:lang w:val="es-419"/>
        </w:rPr>
      </w:pPr>
    </w:p>
    <w:p w14:paraId="63DD5B2E" w14:textId="77777777" w:rsidR="0042529C" w:rsidRDefault="0042529C" w:rsidP="0042529C">
      <w:pPr>
        <w:jc w:val="center"/>
        <w:rPr>
          <w:rFonts w:ascii="Times New Roman" w:eastAsia="Times New Roman" w:hAnsi="Times New Roman" w:cs="Times New Roman"/>
          <w:bCs/>
          <w:sz w:val="22"/>
          <w:szCs w:val="22"/>
          <w:lang w:val="es-ES" w:eastAsia="es-ES"/>
        </w:rPr>
      </w:pPr>
      <w:r>
        <w:rPr>
          <w:rFonts w:ascii="Times New Roman" w:eastAsia="Times New Roman" w:hAnsi="Times New Roman" w:cs="Times New Roman"/>
          <w:bCs/>
          <w:sz w:val="22"/>
          <w:szCs w:val="22"/>
          <w:lang w:val="es-ES" w:eastAsia="es-ES"/>
        </w:rPr>
        <w:t>Licda. Ma. Gabriela Mora Zamora</w:t>
      </w:r>
    </w:p>
    <w:p w14:paraId="3DFFEF6B" w14:textId="77777777" w:rsidR="0042529C" w:rsidRDefault="0042529C" w:rsidP="0042529C">
      <w:pPr>
        <w:jc w:val="center"/>
        <w:rPr>
          <w:rFonts w:ascii="Times New Roman" w:eastAsia="Times New Roman" w:hAnsi="Times New Roman" w:cs="Times New Roman"/>
          <w:bCs/>
          <w:sz w:val="22"/>
          <w:szCs w:val="22"/>
          <w:lang w:val="es-ES" w:eastAsia="es-ES"/>
        </w:rPr>
      </w:pPr>
      <w:r>
        <w:rPr>
          <w:rFonts w:ascii="Times New Roman" w:eastAsia="Times New Roman" w:hAnsi="Times New Roman" w:cs="Times New Roman"/>
          <w:bCs/>
          <w:sz w:val="22"/>
          <w:szCs w:val="22"/>
          <w:lang w:val="es-ES" w:eastAsia="es-ES"/>
        </w:rPr>
        <w:t>Jefa de Sección de Análisis de Puestos</w:t>
      </w:r>
    </w:p>
    <w:p w14:paraId="1E90B171" w14:textId="77777777" w:rsidR="0042529C" w:rsidRDefault="0042529C" w:rsidP="0042529C">
      <w:pPr>
        <w:rPr>
          <w:rFonts w:ascii="Times New Roman" w:eastAsia="Times New Roman" w:hAnsi="Times New Roman" w:cs="Times New Roman"/>
          <w:bCs/>
          <w:sz w:val="22"/>
          <w:szCs w:val="22"/>
          <w:lang w:val="es-ES" w:eastAsia="es-ES"/>
        </w:rPr>
      </w:pPr>
    </w:p>
    <w:p w14:paraId="2FF40029" w14:textId="77777777" w:rsidR="0042529C" w:rsidRDefault="0042529C" w:rsidP="0042529C">
      <w:pPr>
        <w:rPr>
          <w:rFonts w:ascii="Times New Roman" w:eastAsia="Times New Roman" w:hAnsi="Times New Roman" w:cs="Times New Roman"/>
          <w:bCs/>
          <w:sz w:val="22"/>
          <w:szCs w:val="22"/>
          <w:lang w:val="es-ES" w:eastAsia="es-ES"/>
        </w:rPr>
      </w:pPr>
    </w:p>
    <w:p w14:paraId="3EB70301" w14:textId="77777777" w:rsidR="0042529C" w:rsidRDefault="0042529C" w:rsidP="0042529C">
      <w:pPr>
        <w:rPr>
          <w:rFonts w:ascii="Times New Roman" w:eastAsia="Times New Roman" w:hAnsi="Times New Roman" w:cs="Times New Roman"/>
          <w:bCs/>
          <w:sz w:val="22"/>
          <w:szCs w:val="22"/>
          <w:lang w:val="es-ES" w:eastAsia="es-ES"/>
        </w:rPr>
      </w:pPr>
    </w:p>
    <w:p w14:paraId="0DFB1C9A" w14:textId="77777777" w:rsidR="0042529C" w:rsidRDefault="0042529C" w:rsidP="0042529C">
      <w:pPr>
        <w:rPr>
          <w:rFonts w:ascii="Times New Roman" w:eastAsia="Times New Roman" w:hAnsi="Times New Roman" w:cs="Times New Roman"/>
          <w:bCs/>
          <w:sz w:val="22"/>
          <w:szCs w:val="22"/>
          <w:lang w:val="es-ES" w:eastAsia="es-ES"/>
        </w:rPr>
      </w:pPr>
    </w:p>
    <w:p w14:paraId="7584EE40" w14:textId="77777777" w:rsidR="0042529C" w:rsidRDefault="0042529C" w:rsidP="0042529C">
      <w:pPr>
        <w:ind w:left="1418"/>
        <w:outlineLvl w:val="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val="en-US" w:eastAsia="es-ES"/>
        </w:rPr>
        <w:t xml:space="preserve">Licda. Waiman Hin Herrera      </w:t>
      </w:r>
      <w:r>
        <w:rPr>
          <w:rFonts w:ascii="Times New Roman" w:eastAsia="Times New Roman" w:hAnsi="Times New Roman" w:cs="Times New Roman"/>
          <w:sz w:val="22"/>
          <w:szCs w:val="22"/>
          <w:lang w:val="en-US" w:eastAsia="es-ES"/>
        </w:rPr>
        <w:tab/>
        <w:t xml:space="preserve">                         MBA. </w:t>
      </w:r>
      <w:r>
        <w:rPr>
          <w:rFonts w:ascii="Times New Roman" w:eastAsia="Times New Roman" w:hAnsi="Times New Roman" w:cs="Times New Roman"/>
          <w:sz w:val="22"/>
          <w:szCs w:val="22"/>
          <w:lang w:val="es-ES" w:eastAsia="es-ES"/>
        </w:rPr>
        <w:t>Roxana Arrieta Meléndez</w:t>
      </w:r>
    </w:p>
    <w:p w14:paraId="07B4F0D5" w14:textId="77777777" w:rsidR="0042529C" w:rsidRDefault="0042529C" w:rsidP="0042529C">
      <w:pPr>
        <w:tabs>
          <w:tab w:val="left" w:pos="720"/>
        </w:tabs>
        <w:jc w:val="center"/>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Subdirectora a.í. de Gestión Humana </w:t>
      </w:r>
      <w:r>
        <w:rPr>
          <w:rFonts w:ascii="Times New Roman" w:eastAsia="Times New Roman" w:hAnsi="Times New Roman" w:cs="Times New Roman"/>
          <w:sz w:val="22"/>
          <w:szCs w:val="22"/>
          <w:lang w:eastAsia="es-ES"/>
        </w:rPr>
        <w:tab/>
        <w:t xml:space="preserve">             Directora a.í. de Gestión Humana</w:t>
      </w:r>
    </w:p>
    <w:p w14:paraId="4387DE4A" w14:textId="77777777" w:rsidR="0042529C" w:rsidRDefault="0042529C" w:rsidP="0042529C">
      <w:pPr>
        <w:tabs>
          <w:tab w:val="left" w:pos="720"/>
        </w:tabs>
        <w:jc w:val="center"/>
        <w:rPr>
          <w:rFonts w:ascii="Times New Roman" w:eastAsia="Times New Roman" w:hAnsi="Times New Roman" w:cs="Times New Roman"/>
          <w:sz w:val="22"/>
          <w:szCs w:val="22"/>
          <w:lang w:eastAsia="es-ES"/>
        </w:rPr>
      </w:pPr>
    </w:p>
    <w:p w14:paraId="4E679E97" w14:textId="77777777" w:rsidR="0042529C" w:rsidRDefault="0042529C" w:rsidP="0042529C">
      <w:pPr>
        <w:widowControl w:val="0"/>
        <w:rPr>
          <w:rFonts w:ascii="Times New Roman" w:hAnsi="Times New Roman" w:cs="Times New Roman"/>
          <w:color w:val="000000"/>
          <w:sz w:val="22"/>
          <w:szCs w:val="22"/>
          <w:lang w:val="es-419"/>
        </w:rPr>
      </w:pPr>
    </w:p>
    <w:p w14:paraId="783BDB4C" w14:textId="77777777" w:rsidR="0042529C" w:rsidRDefault="0042529C" w:rsidP="0042529C">
      <w:pPr>
        <w:autoSpaceDE w:val="0"/>
        <w:autoSpaceDN w:val="0"/>
        <w:adjustRightInd w:val="0"/>
        <w:jc w:val="left"/>
        <w:rPr>
          <w:rFonts w:ascii="Times New Roman" w:hAnsi="Times New Roman" w:cs="Times New Roman"/>
          <w:color w:val="000000"/>
          <w:sz w:val="22"/>
          <w:szCs w:val="22"/>
          <w:lang w:val="es-419"/>
        </w:rPr>
      </w:pPr>
    </w:p>
    <w:p w14:paraId="2B58E7A6" w14:textId="77777777" w:rsidR="0042529C" w:rsidRDefault="0042529C" w:rsidP="0042529C">
      <w:pPr>
        <w:spacing w:line="276" w:lineRule="auto"/>
        <w:rPr>
          <w:rFonts w:ascii="Times New Roman" w:hAnsi="Times New Roman" w:cs="Times New Roman"/>
          <w:iCs/>
          <w:sz w:val="16"/>
          <w:szCs w:val="16"/>
          <w:lang w:val="es-CR"/>
        </w:rPr>
      </w:pPr>
      <w:r>
        <w:rPr>
          <w:rFonts w:ascii="Times New Roman" w:hAnsi="Times New Roman" w:cs="Times New Roman"/>
          <w:color w:val="000000"/>
          <w:sz w:val="16"/>
          <w:szCs w:val="16"/>
          <w:lang w:val="es-419"/>
        </w:rPr>
        <w:t xml:space="preserve"> </w:t>
      </w:r>
      <w:r>
        <w:rPr>
          <w:rFonts w:ascii="Times New Roman" w:hAnsi="Times New Roman" w:cs="Times New Roman"/>
          <w:iCs/>
          <w:sz w:val="16"/>
          <w:szCs w:val="16"/>
          <w:lang w:val="es-CR"/>
        </w:rPr>
        <w:t>D:\Archivo Electrónico Análisis de Puestos - 2023\Visión 20-20</w:t>
      </w:r>
    </w:p>
    <w:p w14:paraId="1DD6184D" w14:textId="77777777" w:rsidR="006808C2" w:rsidRDefault="006808C2" w:rsidP="009F1B38">
      <w:pPr>
        <w:shd w:val="clear" w:color="auto" w:fill="FFFFFF" w:themeFill="background1"/>
        <w:rPr>
          <w:rFonts w:ascii="Times New Roman" w:hAnsi="Times New Roman" w:cs="Times New Roman"/>
        </w:rPr>
      </w:pPr>
    </w:p>
    <w:p w14:paraId="4CDBC3CA" w14:textId="77777777" w:rsidR="006808C2" w:rsidRDefault="006808C2" w:rsidP="009F1B38">
      <w:pPr>
        <w:shd w:val="clear" w:color="auto" w:fill="FFFFFF" w:themeFill="background1"/>
        <w:rPr>
          <w:rFonts w:ascii="Times New Roman" w:hAnsi="Times New Roman" w:cs="Times New Roman"/>
        </w:rPr>
      </w:pPr>
    </w:p>
    <w:p w14:paraId="18425F38" w14:textId="14F9BC59" w:rsidR="001B03B9" w:rsidRPr="00417E88" w:rsidRDefault="00417E88" w:rsidP="001B03B9">
      <w:pPr>
        <w:rPr>
          <w:rFonts w:ascii="Times New Roman" w:hAnsi="Times New Roman" w:cs="Times New Roman"/>
          <w:sz w:val="16"/>
          <w:szCs w:val="16"/>
        </w:rPr>
      </w:pPr>
      <w:r>
        <w:rPr>
          <w:rFonts w:ascii="Times New Roman" w:hAnsi="Times New Roman" w:cs="Times New Roman"/>
        </w:rPr>
        <w:t xml:space="preserve">          </w:t>
      </w:r>
    </w:p>
    <w:p w14:paraId="4AE02ACC" w14:textId="1576DF21" w:rsidR="00EC4912" w:rsidRDefault="00EC4912" w:rsidP="00EC4912">
      <w:pPr>
        <w:widowControl w:val="0"/>
        <w:ind w:left="142"/>
        <w:rPr>
          <w:rFonts w:ascii="Times New Roman" w:hAnsi="Times New Roman" w:cs="Times New Roman"/>
          <w:sz w:val="22"/>
          <w:szCs w:val="22"/>
        </w:rPr>
      </w:pPr>
    </w:p>
    <w:p w14:paraId="60578BF4" w14:textId="77777777" w:rsidR="00C32E99" w:rsidRDefault="00C32E99" w:rsidP="00C32E99">
      <w:pPr>
        <w:jc w:val="center"/>
        <w:rPr>
          <w:rFonts w:ascii="Times New Roman" w:hAnsi="Times New Roman" w:cs="Times New Roman"/>
          <w:b/>
          <w:bCs/>
          <w:sz w:val="28"/>
          <w:szCs w:val="28"/>
        </w:rPr>
      </w:pPr>
      <w:r w:rsidRPr="00561C10">
        <w:rPr>
          <w:rFonts w:ascii="Times New Roman" w:hAnsi="Times New Roman" w:cs="Times New Roman"/>
          <w:b/>
          <w:bCs/>
          <w:sz w:val="28"/>
          <w:szCs w:val="28"/>
        </w:rPr>
        <w:lastRenderedPageBreak/>
        <w:t xml:space="preserve">ANEXO NO. </w:t>
      </w:r>
      <w:r>
        <w:rPr>
          <w:rFonts w:ascii="Times New Roman" w:hAnsi="Times New Roman" w:cs="Times New Roman"/>
          <w:b/>
          <w:bCs/>
          <w:sz w:val="28"/>
          <w:szCs w:val="28"/>
        </w:rPr>
        <w:t>1</w:t>
      </w:r>
      <w:r w:rsidRPr="00561C10">
        <w:rPr>
          <w:rFonts w:ascii="Times New Roman" w:hAnsi="Times New Roman" w:cs="Times New Roman"/>
          <w:b/>
          <w:bCs/>
          <w:sz w:val="28"/>
          <w:szCs w:val="28"/>
        </w:rPr>
        <w:t xml:space="preserve">  </w:t>
      </w:r>
    </w:p>
    <w:p w14:paraId="19A0ECC7" w14:textId="77777777" w:rsidR="00C32E99" w:rsidRPr="00561C10" w:rsidRDefault="00C32E99" w:rsidP="00C32E99">
      <w:pPr>
        <w:jc w:val="center"/>
        <w:rPr>
          <w:rFonts w:ascii="Times New Roman" w:hAnsi="Times New Roman" w:cs="Times New Roman"/>
          <w:b/>
          <w:bCs/>
          <w:sz w:val="28"/>
          <w:szCs w:val="28"/>
        </w:rPr>
      </w:pPr>
      <w:bookmarkStart w:id="2" w:name="_Hlk161318341"/>
      <w:r w:rsidRPr="00561C10">
        <w:rPr>
          <w:rFonts w:ascii="Times New Roman" w:hAnsi="Times New Roman" w:cs="Times New Roman"/>
          <w:b/>
          <w:bCs/>
          <w:sz w:val="28"/>
          <w:szCs w:val="28"/>
        </w:rPr>
        <w:t>ESCALA DE SALARIO GLOBAL DEFINITIVA</w:t>
      </w:r>
    </w:p>
    <w:p w14:paraId="4DA85FAA" w14:textId="44E8A0FC" w:rsidR="00C32E99" w:rsidRPr="00561C10" w:rsidRDefault="00C32E99" w:rsidP="00C32E99">
      <w:pPr>
        <w:jc w:val="center"/>
        <w:rPr>
          <w:rFonts w:ascii="Times New Roman" w:hAnsi="Times New Roman" w:cs="Times New Roman"/>
          <w:b/>
          <w:bCs/>
          <w:sz w:val="28"/>
          <w:szCs w:val="28"/>
        </w:rPr>
      </w:pPr>
      <w:r w:rsidRPr="00561C10">
        <w:rPr>
          <w:rFonts w:ascii="Times New Roman" w:hAnsi="Times New Roman" w:cs="Times New Roman"/>
          <w:b/>
          <w:bCs/>
          <w:sz w:val="28"/>
          <w:szCs w:val="28"/>
        </w:rPr>
        <w:t>POR AGRUPACIONES</w:t>
      </w:r>
    </w:p>
    <w:bookmarkEnd w:id="2"/>
    <w:p w14:paraId="51A55D06" w14:textId="684F0CCA" w:rsidR="00426774" w:rsidRPr="00426774" w:rsidRDefault="00C32E99" w:rsidP="00426774">
      <w:pPr>
        <w:rPr>
          <w:rFonts w:ascii="Times New Roman" w:hAnsi="Times New Roman" w:cs="Times New Roman"/>
          <w:sz w:val="16"/>
          <w:szCs w:val="16"/>
        </w:rPr>
      </w:pPr>
      <w:r>
        <w:rPr>
          <w:rFonts w:ascii="Times New Roman" w:hAnsi="Times New Roman" w:cs="Times New Roman"/>
        </w:rPr>
        <w:t xml:space="preserve">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7"/>
        <w:gridCol w:w="3694"/>
      </w:tblGrid>
      <w:tr w:rsidR="00426774" w:rsidRPr="00C120A2" w14:paraId="58C1E3F8" w14:textId="77777777" w:rsidTr="00426774">
        <w:trPr>
          <w:trHeight w:val="250"/>
          <w:jc w:val="center"/>
        </w:trPr>
        <w:tc>
          <w:tcPr>
            <w:tcW w:w="9081" w:type="dxa"/>
            <w:gridSpan w:val="2"/>
            <w:shd w:val="clear" w:color="D9E1F2" w:fill="D9E1F2"/>
            <w:noWrap/>
            <w:vAlign w:val="bottom"/>
          </w:tcPr>
          <w:p w14:paraId="3513EEEE" w14:textId="7777777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OPERATIVA Y AUXILIAR</w:t>
            </w:r>
          </w:p>
        </w:tc>
      </w:tr>
      <w:tr w:rsidR="00426774" w:rsidRPr="00C120A2" w14:paraId="3024EAAE" w14:textId="77777777" w:rsidTr="00426774">
        <w:trPr>
          <w:trHeight w:val="250"/>
          <w:jc w:val="center"/>
        </w:trPr>
        <w:tc>
          <w:tcPr>
            <w:tcW w:w="5387" w:type="dxa"/>
            <w:shd w:val="clear" w:color="D9E1F2" w:fill="D9E1F2"/>
            <w:noWrap/>
            <w:vAlign w:val="bottom"/>
            <w:hideMark/>
          </w:tcPr>
          <w:p w14:paraId="21539430" w14:textId="7777777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3694" w:type="dxa"/>
            <w:shd w:val="clear" w:color="D9E1F2" w:fill="D9E1F2"/>
            <w:noWrap/>
            <w:vAlign w:val="bottom"/>
            <w:hideMark/>
          </w:tcPr>
          <w:p w14:paraId="1E68A8EA" w14:textId="517BC2C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426774" w:rsidRPr="00C120A2" w14:paraId="11FC5BBD" w14:textId="77777777" w:rsidTr="00426774">
        <w:trPr>
          <w:trHeight w:val="250"/>
          <w:jc w:val="center"/>
        </w:trPr>
        <w:tc>
          <w:tcPr>
            <w:tcW w:w="5387" w:type="dxa"/>
            <w:shd w:val="clear" w:color="auto" w:fill="auto"/>
            <w:noWrap/>
            <w:vAlign w:val="bottom"/>
            <w:hideMark/>
          </w:tcPr>
          <w:p w14:paraId="134BEE9A" w14:textId="2D28FCFD"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AUXILIAR ADMINISTRATIVO</w:t>
            </w:r>
          </w:p>
        </w:tc>
        <w:tc>
          <w:tcPr>
            <w:tcW w:w="3694" w:type="dxa"/>
            <w:shd w:val="clear" w:color="auto" w:fill="auto"/>
            <w:noWrap/>
            <w:vAlign w:val="bottom"/>
            <w:hideMark/>
          </w:tcPr>
          <w:p w14:paraId="630D582B" w14:textId="673B5EC5"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599 906</w:t>
            </w:r>
          </w:p>
        </w:tc>
      </w:tr>
      <w:tr w:rsidR="00426774" w:rsidRPr="00C120A2" w14:paraId="13A63E9B" w14:textId="77777777" w:rsidTr="00426774">
        <w:trPr>
          <w:trHeight w:val="250"/>
          <w:jc w:val="center"/>
        </w:trPr>
        <w:tc>
          <w:tcPr>
            <w:tcW w:w="5387" w:type="dxa"/>
            <w:shd w:val="clear" w:color="auto" w:fill="auto"/>
            <w:noWrap/>
            <w:vAlign w:val="bottom"/>
            <w:hideMark/>
          </w:tcPr>
          <w:p w14:paraId="19582DA4" w14:textId="48F988CE"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AUXILIAR CONTRALORÍA DE SERVICIOS</w:t>
            </w:r>
          </w:p>
        </w:tc>
        <w:tc>
          <w:tcPr>
            <w:tcW w:w="3694" w:type="dxa"/>
            <w:shd w:val="clear" w:color="auto" w:fill="auto"/>
            <w:noWrap/>
            <w:vAlign w:val="bottom"/>
            <w:hideMark/>
          </w:tcPr>
          <w:p w14:paraId="66DBA718" w14:textId="74A0DF09"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599 906</w:t>
            </w:r>
          </w:p>
        </w:tc>
      </w:tr>
      <w:tr w:rsidR="00426774" w:rsidRPr="00C120A2" w14:paraId="3ED6B0F7" w14:textId="77777777" w:rsidTr="00426774">
        <w:trPr>
          <w:trHeight w:val="250"/>
          <w:jc w:val="center"/>
        </w:trPr>
        <w:tc>
          <w:tcPr>
            <w:tcW w:w="5387" w:type="dxa"/>
            <w:shd w:val="clear" w:color="auto" w:fill="auto"/>
            <w:noWrap/>
            <w:vAlign w:val="bottom"/>
            <w:hideMark/>
          </w:tcPr>
          <w:p w14:paraId="6BBC6F96" w14:textId="4524C63E"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AUXILIAR DE SEGURIDAD</w:t>
            </w:r>
          </w:p>
        </w:tc>
        <w:tc>
          <w:tcPr>
            <w:tcW w:w="3694" w:type="dxa"/>
            <w:shd w:val="clear" w:color="auto" w:fill="auto"/>
            <w:noWrap/>
            <w:vAlign w:val="bottom"/>
            <w:hideMark/>
          </w:tcPr>
          <w:p w14:paraId="3711BEEF" w14:textId="66969F6D"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576 216</w:t>
            </w:r>
          </w:p>
        </w:tc>
      </w:tr>
      <w:tr w:rsidR="00426774" w:rsidRPr="00C120A2" w14:paraId="6BB2BFBB" w14:textId="77777777" w:rsidTr="00426774">
        <w:trPr>
          <w:trHeight w:val="250"/>
          <w:jc w:val="center"/>
        </w:trPr>
        <w:tc>
          <w:tcPr>
            <w:tcW w:w="5387" w:type="dxa"/>
            <w:shd w:val="clear" w:color="auto" w:fill="auto"/>
            <w:noWrap/>
            <w:vAlign w:val="bottom"/>
            <w:hideMark/>
          </w:tcPr>
          <w:p w14:paraId="4D4FBAE9" w14:textId="30146246"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AUXILIAR DE SERVICIOS GENERALES 1</w:t>
            </w:r>
          </w:p>
        </w:tc>
        <w:tc>
          <w:tcPr>
            <w:tcW w:w="3694" w:type="dxa"/>
            <w:shd w:val="clear" w:color="auto" w:fill="auto"/>
            <w:noWrap/>
            <w:vAlign w:val="bottom"/>
            <w:hideMark/>
          </w:tcPr>
          <w:p w14:paraId="06C26BEB" w14:textId="54638F66"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544 486</w:t>
            </w:r>
          </w:p>
        </w:tc>
      </w:tr>
      <w:tr w:rsidR="00426774" w:rsidRPr="00C120A2" w14:paraId="6AFC4955" w14:textId="77777777" w:rsidTr="00426774">
        <w:trPr>
          <w:trHeight w:val="250"/>
          <w:jc w:val="center"/>
        </w:trPr>
        <w:tc>
          <w:tcPr>
            <w:tcW w:w="5387" w:type="dxa"/>
            <w:shd w:val="clear" w:color="auto" w:fill="auto"/>
            <w:noWrap/>
            <w:vAlign w:val="bottom"/>
            <w:hideMark/>
          </w:tcPr>
          <w:p w14:paraId="43724CF7" w14:textId="195C33E3"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AUXILIAR DE SERVICIOS GENERALES 2</w:t>
            </w:r>
          </w:p>
        </w:tc>
        <w:tc>
          <w:tcPr>
            <w:tcW w:w="3694" w:type="dxa"/>
            <w:shd w:val="clear" w:color="auto" w:fill="auto"/>
            <w:noWrap/>
            <w:vAlign w:val="bottom"/>
            <w:hideMark/>
          </w:tcPr>
          <w:p w14:paraId="12FF6617" w14:textId="7324CC4C"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553 052</w:t>
            </w:r>
          </w:p>
        </w:tc>
      </w:tr>
      <w:tr w:rsidR="00426774" w:rsidRPr="00C120A2" w14:paraId="5CB870E6" w14:textId="77777777" w:rsidTr="00426774">
        <w:trPr>
          <w:trHeight w:val="250"/>
          <w:jc w:val="center"/>
        </w:trPr>
        <w:tc>
          <w:tcPr>
            <w:tcW w:w="5387" w:type="dxa"/>
            <w:shd w:val="clear" w:color="auto" w:fill="auto"/>
            <w:noWrap/>
            <w:vAlign w:val="bottom"/>
            <w:hideMark/>
          </w:tcPr>
          <w:p w14:paraId="6B963EEF" w14:textId="55CA67D6"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AUXILIAR DE SERVICIOS GENERALES 3 </w:t>
            </w:r>
          </w:p>
        </w:tc>
        <w:tc>
          <w:tcPr>
            <w:tcW w:w="3694" w:type="dxa"/>
            <w:shd w:val="clear" w:color="auto" w:fill="auto"/>
            <w:noWrap/>
            <w:vAlign w:val="bottom"/>
            <w:hideMark/>
          </w:tcPr>
          <w:p w14:paraId="7DF936CE" w14:textId="49DBF1D3"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566 145</w:t>
            </w:r>
          </w:p>
        </w:tc>
      </w:tr>
      <w:tr w:rsidR="00426774" w:rsidRPr="00C120A2" w14:paraId="26B125D7" w14:textId="77777777" w:rsidTr="00426774">
        <w:trPr>
          <w:trHeight w:val="250"/>
          <w:jc w:val="center"/>
        </w:trPr>
        <w:tc>
          <w:tcPr>
            <w:tcW w:w="5387" w:type="dxa"/>
            <w:shd w:val="clear" w:color="auto" w:fill="auto"/>
            <w:noWrap/>
            <w:vAlign w:val="bottom"/>
            <w:hideMark/>
          </w:tcPr>
          <w:p w14:paraId="2AD00F55" w14:textId="4207E0B2"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AUXILIAR DE SERVICIOS GENERALES 4</w:t>
            </w:r>
          </w:p>
        </w:tc>
        <w:tc>
          <w:tcPr>
            <w:tcW w:w="3694" w:type="dxa"/>
            <w:shd w:val="clear" w:color="auto" w:fill="auto"/>
            <w:noWrap/>
            <w:vAlign w:val="bottom"/>
            <w:hideMark/>
          </w:tcPr>
          <w:p w14:paraId="0AE8F950" w14:textId="1E33DCF2"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576 216</w:t>
            </w:r>
          </w:p>
        </w:tc>
      </w:tr>
      <w:tr w:rsidR="00426774" w:rsidRPr="00C120A2" w14:paraId="72E6082E" w14:textId="77777777" w:rsidTr="00426774">
        <w:trPr>
          <w:trHeight w:val="250"/>
          <w:jc w:val="center"/>
        </w:trPr>
        <w:tc>
          <w:tcPr>
            <w:tcW w:w="5387" w:type="dxa"/>
            <w:shd w:val="clear" w:color="auto" w:fill="auto"/>
            <w:noWrap/>
            <w:vAlign w:val="bottom"/>
            <w:hideMark/>
          </w:tcPr>
          <w:p w14:paraId="75057049" w14:textId="648826F0"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CHOFER DE ADMINISTRACIÓN REGIONAL</w:t>
            </w:r>
          </w:p>
        </w:tc>
        <w:tc>
          <w:tcPr>
            <w:tcW w:w="3694" w:type="dxa"/>
            <w:shd w:val="clear" w:color="auto" w:fill="auto"/>
            <w:noWrap/>
            <w:vAlign w:val="bottom"/>
            <w:hideMark/>
          </w:tcPr>
          <w:p w14:paraId="6CB18FC9" w14:textId="0B361984"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576 216</w:t>
            </w:r>
          </w:p>
        </w:tc>
      </w:tr>
    </w:tbl>
    <w:p w14:paraId="105E3036" w14:textId="77777777" w:rsidR="00426774" w:rsidRDefault="00426774" w:rsidP="00083E6B">
      <w:pPr>
        <w:pStyle w:val="Prrafodelista"/>
        <w:rPr>
          <w:rFonts w:ascii="Times New Roman" w:hAnsi="Times New Roman" w:cs="Times New Roman"/>
          <w:b/>
          <w:bCs/>
          <w:sz w:val="22"/>
          <w:szCs w:val="22"/>
        </w:rPr>
      </w:pPr>
    </w:p>
    <w:p w14:paraId="60CD8240" w14:textId="661D041B" w:rsidR="00DC4CCD" w:rsidRDefault="00DC4CCD" w:rsidP="00083E6B">
      <w:pPr>
        <w:pStyle w:val="Prrafodelista"/>
        <w:rPr>
          <w:rFonts w:ascii="Times New Roman" w:hAnsi="Times New Roman" w:cs="Times New Roman"/>
          <w:b/>
          <w:bCs/>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7"/>
        <w:gridCol w:w="3685"/>
      </w:tblGrid>
      <w:tr w:rsidR="00426774" w:rsidRPr="00C120A2" w14:paraId="164EB647" w14:textId="77777777" w:rsidTr="00DF7C38">
        <w:trPr>
          <w:trHeight w:val="250"/>
          <w:jc w:val="center"/>
        </w:trPr>
        <w:tc>
          <w:tcPr>
            <w:tcW w:w="9072" w:type="dxa"/>
            <w:gridSpan w:val="2"/>
            <w:shd w:val="clear" w:color="D9E1F2" w:fill="D9E1F2"/>
            <w:noWrap/>
            <w:vAlign w:val="bottom"/>
          </w:tcPr>
          <w:p w14:paraId="565F04F9" w14:textId="7777777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ASISTENCIAL Y TÉCNICA</w:t>
            </w:r>
          </w:p>
        </w:tc>
      </w:tr>
      <w:tr w:rsidR="00426774" w:rsidRPr="00C120A2" w14:paraId="5969F3F8" w14:textId="77777777" w:rsidTr="00DF7C38">
        <w:trPr>
          <w:trHeight w:val="250"/>
          <w:jc w:val="center"/>
        </w:trPr>
        <w:tc>
          <w:tcPr>
            <w:tcW w:w="5387" w:type="dxa"/>
            <w:shd w:val="clear" w:color="D9E1F2" w:fill="D9E1F2"/>
            <w:noWrap/>
            <w:vAlign w:val="bottom"/>
            <w:hideMark/>
          </w:tcPr>
          <w:p w14:paraId="64B371E5" w14:textId="7777777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3685" w:type="dxa"/>
            <w:shd w:val="clear" w:color="D9E1F2" w:fill="D9E1F2"/>
            <w:noWrap/>
            <w:vAlign w:val="bottom"/>
            <w:hideMark/>
          </w:tcPr>
          <w:p w14:paraId="53254F8F" w14:textId="28B2A7F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426774" w:rsidRPr="00C120A2" w14:paraId="618A6F18" w14:textId="77777777" w:rsidTr="00DF7C38">
        <w:trPr>
          <w:trHeight w:val="250"/>
          <w:jc w:val="center"/>
        </w:trPr>
        <w:tc>
          <w:tcPr>
            <w:tcW w:w="5387" w:type="dxa"/>
            <w:shd w:val="clear" w:color="auto" w:fill="auto"/>
            <w:noWrap/>
            <w:vAlign w:val="bottom"/>
            <w:hideMark/>
          </w:tcPr>
          <w:p w14:paraId="50C154D3" w14:textId="154D30B0"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ASISTENTE ADMINISTRATIVO 1</w:t>
            </w:r>
          </w:p>
        </w:tc>
        <w:tc>
          <w:tcPr>
            <w:tcW w:w="3685" w:type="dxa"/>
            <w:shd w:val="clear" w:color="auto" w:fill="auto"/>
            <w:noWrap/>
            <w:vAlign w:val="bottom"/>
            <w:hideMark/>
          </w:tcPr>
          <w:p w14:paraId="23DFF36D" w14:textId="4354843D"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613 505</w:t>
            </w:r>
          </w:p>
        </w:tc>
      </w:tr>
      <w:tr w:rsidR="00426774" w:rsidRPr="00C120A2" w14:paraId="058257EC" w14:textId="77777777" w:rsidTr="00DF7C38">
        <w:trPr>
          <w:trHeight w:val="250"/>
          <w:jc w:val="center"/>
        </w:trPr>
        <w:tc>
          <w:tcPr>
            <w:tcW w:w="5387" w:type="dxa"/>
            <w:shd w:val="clear" w:color="auto" w:fill="auto"/>
            <w:noWrap/>
            <w:vAlign w:val="bottom"/>
            <w:hideMark/>
          </w:tcPr>
          <w:p w14:paraId="16D4C509" w14:textId="4F6F9A09"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ASISTENTE ADMINISTRATIVO 2</w:t>
            </w:r>
          </w:p>
        </w:tc>
        <w:tc>
          <w:tcPr>
            <w:tcW w:w="3685" w:type="dxa"/>
            <w:shd w:val="clear" w:color="auto" w:fill="auto"/>
            <w:noWrap/>
            <w:vAlign w:val="bottom"/>
            <w:hideMark/>
          </w:tcPr>
          <w:p w14:paraId="7B97B186" w14:textId="7F81DFB7"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630 133</w:t>
            </w:r>
          </w:p>
        </w:tc>
      </w:tr>
      <w:tr w:rsidR="00426774" w:rsidRPr="00C120A2" w14:paraId="395EDDFA" w14:textId="77777777" w:rsidTr="00DF7C38">
        <w:trPr>
          <w:trHeight w:val="250"/>
          <w:jc w:val="center"/>
        </w:trPr>
        <w:tc>
          <w:tcPr>
            <w:tcW w:w="5387" w:type="dxa"/>
            <w:shd w:val="clear" w:color="auto" w:fill="auto"/>
            <w:noWrap/>
            <w:vAlign w:val="bottom"/>
            <w:hideMark/>
          </w:tcPr>
          <w:p w14:paraId="74739E1F" w14:textId="3514A9B9"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ASISTENTE ADMINISTRATIVO 3 </w:t>
            </w:r>
          </w:p>
        </w:tc>
        <w:tc>
          <w:tcPr>
            <w:tcW w:w="3685" w:type="dxa"/>
            <w:shd w:val="clear" w:color="auto" w:fill="auto"/>
            <w:noWrap/>
            <w:vAlign w:val="bottom"/>
            <w:hideMark/>
          </w:tcPr>
          <w:p w14:paraId="1285FD9B" w14:textId="58732ABA"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666 094</w:t>
            </w:r>
          </w:p>
        </w:tc>
      </w:tr>
      <w:tr w:rsidR="00426774" w:rsidRPr="00C120A2" w14:paraId="3D1D88FE" w14:textId="77777777" w:rsidTr="00DF7C38">
        <w:trPr>
          <w:trHeight w:val="250"/>
          <w:jc w:val="center"/>
        </w:trPr>
        <w:tc>
          <w:tcPr>
            <w:tcW w:w="5387" w:type="dxa"/>
            <w:shd w:val="clear" w:color="auto" w:fill="auto"/>
            <w:noWrap/>
            <w:vAlign w:val="bottom"/>
            <w:hideMark/>
          </w:tcPr>
          <w:p w14:paraId="0776A248" w14:textId="56C26F2A"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ASISTENTE DE MORGUE</w:t>
            </w:r>
          </w:p>
        </w:tc>
        <w:tc>
          <w:tcPr>
            <w:tcW w:w="3685" w:type="dxa"/>
            <w:shd w:val="clear" w:color="auto" w:fill="auto"/>
            <w:noWrap/>
            <w:vAlign w:val="bottom"/>
            <w:hideMark/>
          </w:tcPr>
          <w:p w14:paraId="6D3C4B31" w14:textId="4483C43A"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695 107</w:t>
            </w:r>
          </w:p>
        </w:tc>
      </w:tr>
      <w:tr w:rsidR="00426774" w:rsidRPr="00C120A2" w14:paraId="3ECE60B4" w14:textId="77777777" w:rsidTr="00DF7C38">
        <w:trPr>
          <w:trHeight w:val="250"/>
          <w:jc w:val="center"/>
        </w:trPr>
        <w:tc>
          <w:tcPr>
            <w:tcW w:w="5387" w:type="dxa"/>
            <w:shd w:val="clear" w:color="auto" w:fill="auto"/>
            <w:noWrap/>
            <w:vAlign w:val="bottom"/>
            <w:hideMark/>
          </w:tcPr>
          <w:p w14:paraId="311D4B38" w14:textId="74FAF30E"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ASISTENTE DE PROSECRETARIO</w:t>
            </w:r>
          </w:p>
        </w:tc>
        <w:tc>
          <w:tcPr>
            <w:tcW w:w="3685" w:type="dxa"/>
            <w:shd w:val="clear" w:color="auto" w:fill="auto"/>
            <w:noWrap/>
            <w:vAlign w:val="bottom"/>
            <w:hideMark/>
          </w:tcPr>
          <w:p w14:paraId="4BDB801B" w14:textId="14C5F628"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817 610</w:t>
            </w:r>
          </w:p>
        </w:tc>
      </w:tr>
      <w:tr w:rsidR="00426774" w:rsidRPr="00C120A2" w14:paraId="05C43A77" w14:textId="77777777" w:rsidTr="00DF7C38">
        <w:trPr>
          <w:trHeight w:val="250"/>
          <w:jc w:val="center"/>
        </w:trPr>
        <w:tc>
          <w:tcPr>
            <w:tcW w:w="5387" w:type="dxa"/>
            <w:shd w:val="clear" w:color="auto" w:fill="auto"/>
            <w:noWrap/>
            <w:vAlign w:val="bottom"/>
            <w:hideMark/>
          </w:tcPr>
          <w:p w14:paraId="0E60AB84" w14:textId="37360F90"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ASISTENTE DE RECEPCION DE INDICIOS</w:t>
            </w:r>
          </w:p>
        </w:tc>
        <w:tc>
          <w:tcPr>
            <w:tcW w:w="3685" w:type="dxa"/>
            <w:shd w:val="clear" w:color="auto" w:fill="auto"/>
            <w:noWrap/>
            <w:vAlign w:val="bottom"/>
            <w:hideMark/>
          </w:tcPr>
          <w:p w14:paraId="2DA09D6D" w14:textId="062B49D1"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630 133</w:t>
            </w:r>
          </w:p>
        </w:tc>
      </w:tr>
      <w:tr w:rsidR="00426774" w:rsidRPr="00C120A2" w14:paraId="5C764B43" w14:textId="77777777" w:rsidTr="00DF7C38">
        <w:trPr>
          <w:trHeight w:val="250"/>
          <w:jc w:val="center"/>
        </w:trPr>
        <w:tc>
          <w:tcPr>
            <w:tcW w:w="5387" w:type="dxa"/>
            <w:shd w:val="clear" w:color="auto" w:fill="auto"/>
            <w:noWrap/>
            <w:vAlign w:val="bottom"/>
            <w:hideMark/>
          </w:tcPr>
          <w:p w14:paraId="54038EDE" w14:textId="495CE4B3"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ASISTENTE DEL ÁREA DE COORDINACIÓN Y MEJORAMIENTO </w:t>
            </w:r>
          </w:p>
        </w:tc>
        <w:tc>
          <w:tcPr>
            <w:tcW w:w="3685" w:type="dxa"/>
            <w:shd w:val="clear" w:color="auto" w:fill="auto"/>
            <w:noWrap/>
            <w:vAlign w:val="bottom"/>
            <w:hideMark/>
          </w:tcPr>
          <w:p w14:paraId="278CB7DC" w14:textId="24EA0744"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893 264</w:t>
            </w:r>
          </w:p>
        </w:tc>
      </w:tr>
      <w:tr w:rsidR="00426774" w:rsidRPr="00C120A2" w14:paraId="3737CF5B" w14:textId="77777777" w:rsidTr="00DF7C38">
        <w:trPr>
          <w:trHeight w:val="250"/>
          <w:jc w:val="center"/>
        </w:trPr>
        <w:tc>
          <w:tcPr>
            <w:tcW w:w="5387" w:type="dxa"/>
            <w:shd w:val="clear" w:color="auto" w:fill="auto"/>
            <w:noWrap/>
            <w:vAlign w:val="bottom"/>
            <w:hideMark/>
          </w:tcPr>
          <w:p w14:paraId="41322919" w14:textId="5480255F"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ASISTENTE DENTAL</w:t>
            </w:r>
          </w:p>
        </w:tc>
        <w:tc>
          <w:tcPr>
            <w:tcW w:w="3685" w:type="dxa"/>
            <w:shd w:val="clear" w:color="auto" w:fill="auto"/>
            <w:noWrap/>
            <w:vAlign w:val="bottom"/>
            <w:hideMark/>
          </w:tcPr>
          <w:p w14:paraId="3C5F832B" w14:textId="0BEC0DCA"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817 610</w:t>
            </w:r>
          </w:p>
        </w:tc>
      </w:tr>
      <w:tr w:rsidR="00426774" w:rsidRPr="00C120A2" w14:paraId="796EF459" w14:textId="77777777" w:rsidTr="00DF7C38">
        <w:trPr>
          <w:trHeight w:val="250"/>
          <w:jc w:val="center"/>
        </w:trPr>
        <w:tc>
          <w:tcPr>
            <w:tcW w:w="5387" w:type="dxa"/>
            <w:shd w:val="clear" w:color="auto" w:fill="auto"/>
            <w:noWrap/>
            <w:vAlign w:val="bottom"/>
            <w:hideMark/>
          </w:tcPr>
          <w:p w14:paraId="731A9B84" w14:textId="2E4FC4B1"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AUXILIAR DE ENFERMERIA</w:t>
            </w:r>
          </w:p>
        </w:tc>
        <w:tc>
          <w:tcPr>
            <w:tcW w:w="3685" w:type="dxa"/>
            <w:shd w:val="clear" w:color="auto" w:fill="auto"/>
            <w:noWrap/>
            <w:vAlign w:val="bottom"/>
            <w:hideMark/>
          </w:tcPr>
          <w:p w14:paraId="5ECCFF67" w14:textId="4B3A4EAA"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817 610</w:t>
            </w:r>
          </w:p>
        </w:tc>
      </w:tr>
      <w:tr w:rsidR="00426774" w:rsidRPr="00C120A2" w14:paraId="1488FE88" w14:textId="77777777" w:rsidTr="00DF7C38">
        <w:trPr>
          <w:trHeight w:val="250"/>
          <w:jc w:val="center"/>
        </w:trPr>
        <w:tc>
          <w:tcPr>
            <w:tcW w:w="5387" w:type="dxa"/>
            <w:shd w:val="clear" w:color="auto" w:fill="auto"/>
            <w:noWrap/>
            <w:vAlign w:val="bottom"/>
            <w:hideMark/>
          </w:tcPr>
          <w:p w14:paraId="30A0E3AF" w14:textId="79CD0113"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ENCARGADO BODEGA DE PATOLOGÌA</w:t>
            </w:r>
          </w:p>
        </w:tc>
        <w:tc>
          <w:tcPr>
            <w:tcW w:w="3685" w:type="dxa"/>
            <w:shd w:val="clear" w:color="auto" w:fill="auto"/>
            <w:noWrap/>
            <w:vAlign w:val="bottom"/>
            <w:hideMark/>
          </w:tcPr>
          <w:p w14:paraId="274B730A" w14:textId="03684AD2"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695 107</w:t>
            </w:r>
          </w:p>
        </w:tc>
      </w:tr>
      <w:tr w:rsidR="00426774" w:rsidRPr="00C120A2" w14:paraId="77EA7A1B" w14:textId="77777777" w:rsidTr="00DF7C38">
        <w:trPr>
          <w:trHeight w:val="250"/>
          <w:jc w:val="center"/>
        </w:trPr>
        <w:tc>
          <w:tcPr>
            <w:tcW w:w="5387" w:type="dxa"/>
            <w:shd w:val="clear" w:color="auto" w:fill="auto"/>
            <w:noWrap/>
            <w:vAlign w:val="bottom"/>
            <w:hideMark/>
          </w:tcPr>
          <w:p w14:paraId="66996E36" w14:textId="6938D417"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ENCARGADO DE CAMPO DE TIRO</w:t>
            </w:r>
          </w:p>
        </w:tc>
        <w:tc>
          <w:tcPr>
            <w:tcW w:w="3685" w:type="dxa"/>
            <w:shd w:val="clear" w:color="auto" w:fill="auto"/>
            <w:noWrap/>
            <w:vAlign w:val="bottom"/>
            <w:hideMark/>
          </w:tcPr>
          <w:p w14:paraId="27260069" w14:textId="1C24E06A"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893 264</w:t>
            </w:r>
          </w:p>
        </w:tc>
      </w:tr>
      <w:tr w:rsidR="00426774" w:rsidRPr="00C120A2" w14:paraId="16C43DE9" w14:textId="77777777" w:rsidTr="00DF7C38">
        <w:trPr>
          <w:trHeight w:val="250"/>
          <w:jc w:val="center"/>
        </w:trPr>
        <w:tc>
          <w:tcPr>
            <w:tcW w:w="5387" w:type="dxa"/>
            <w:shd w:val="clear" w:color="auto" w:fill="auto"/>
            <w:noWrap/>
            <w:vAlign w:val="bottom"/>
            <w:hideMark/>
          </w:tcPr>
          <w:p w14:paraId="795B6653" w14:textId="245CFDDA"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ENCARGADO UNIDAD DE RADIOLOGÍA</w:t>
            </w:r>
          </w:p>
        </w:tc>
        <w:tc>
          <w:tcPr>
            <w:tcW w:w="3685" w:type="dxa"/>
            <w:shd w:val="clear" w:color="auto" w:fill="auto"/>
            <w:noWrap/>
            <w:vAlign w:val="bottom"/>
            <w:hideMark/>
          </w:tcPr>
          <w:p w14:paraId="42717C8E" w14:textId="2F416D8F"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882 412</w:t>
            </w:r>
          </w:p>
        </w:tc>
      </w:tr>
      <w:tr w:rsidR="00426774" w:rsidRPr="00C120A2" w14:paraId="6DEB3356" w14:textId="77777777" w:rsidTr="00DF7C38">
        <w:trPr>
          <w:trHeight w:val="250"/>
          <w:jc w:val="center"/>
        </w:trPr>
        <w:tc>
          <w:tcPr>
            <w:tcW w:w="5387" w:type="dxa"/>
            <w:shd w:val="clear" w:color="auto" w:fill="auto"/>
            <w:noWrap/>
            <w:vAlign w:val="bottom"/>
            <w:hideMark/>
          </w:tcPr>
          <w:p w14:paraId="0187E3D2" w14:textId="484853D2"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SECRETARIA 1</w:t>
            </w:r>
          </w:p>
        </w:tc>
        <w:tc>
          <w:tcPr>
            <w:tcW w:w="3685" w:type="dxa"/>
            <w:shd w:val="clear" w:color="auto" w:fill="auto"/>
            <w:noWrap/>
            <w:vAlign w:val="bottom"/>
            <w:hideMark/>
          </w:tcPr>
          <w:p w14:paraId="553BB067" w14:textId="2328247D"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613 505</w:t>
            </w:r>
          </w:p>
        </w:tc>
      </w:tr>
      <w:tr w:rsidR="00426774" w:rsidRPr="00C120A2" w14:paraId="6D6F7337" w14:textId="77777777" w:rsidTr="00DF7C38">
        <w:trPr>
          <w:trHeight w:val="250"/>
          <w:jc w:val="center"/>
        </w:trPr>
        <w:tc>
          <w:tcPr>
            <w:tcW w:w="5387" w:type="dxa"/>
            <w:shd w:val="clear" w:color="auto" w:fill="auto"/>
            <w:noWrap/>
            <w:vAlign w:val="bottom"/>
            <w:hideMark/>
          </w:tcPr>
          <w:p w14:paraId="731D6054" w14:textId="3A5940E0"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SECRETARIA 2</w:t>
            </w:r>
          </w:p>
        </w:tc>
        <w:tc>
          <w:tcPr>
            <w:tcW w:w="3685" w:type="dxa"/>
            <w:shd w:val="clear" w:color="auto" w:fill="auto"/>
            <w:noWrap/>
            <w:vAlign w:val="bottom"/>
            <w:hideMark/>
          </w:tcPr>
          <w:p w14:paraId="49055A8B" w14:textId="54F319F6"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630 133</w:t>
            </w:r>
          </w:p>
        </w:tc>
      </w:tr>
      <w:tr w:rsidR="00426774" w:rsidRPr="00C120A2" w14:paraId="2AA4001F" w14:textId="77777777" w:rsidTr="00DF7C38">
        <w:trPr>
          <w:trHeight w:val="250"/>
          <w:jc w:val="center"/>
        </w:trPr>
        <w:tc>
          <w:tcPr>
            <w:tcW w:w="5387" w:type="dxa"/>
            <w:shd w:val="clear" w:color="auto" w:fill="auto"/>
            <w:noWrap/>
            <w:vAlign w:val="bottom"/>
            <w:hideMark/>
          </w:tcPr>
          <w:p w14:paraId="67A3F452" w14:textId="2F7CAC1E"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SECRETARIA EJECUTIVA 1</w:t>
            </w:r>
          </w:p>
        </w:tc>
        <w:tc>
          <w:tcPr>
            <w:tcW w:w="3685" w:type="dxa"/>
            <w:shd w:val="clear" w:color="auto" w:fill="auto"/>
            <w:noWrap/>
            <w:vAlign w:val="bottom"/>
            <w:hideMark/>
          </w:tcPr>
          <w:p w14:paraId="17E0EAFF" w14:textId="2B14ABF4"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695 107</w:t>
            </w:r>
          </w:p>
        </w:tc>
      </w:tr>
      <w:tr w:rsidR="00426774" w:rsidRPr="00C120A2" w14:paraId="2456264F" w14:textId="77777777" w:rsidTr="00DF7C38">
        <w:trPr>
          <w:trHeight w:val="250"/>
          <w:jc w:val="center"/>
        </w:trPr>
        <w:tc>
          <w:tcPr>
            <w:tcW w:w="5387" w:type="dxa"/>
            <w:shd w:val="clear" w:color="auto" w:fill="auto"/>
            <w:noWrap/>
            <w:vAlign w:val="bottom"/>
            <w:hideMark/>
          </w:tcPr>
          <w:p w14:paraId="70A563AD" w14:textId="7C42459C"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SECRETARIA EJECUTIVA 2</w:t>
            </w:r>
          </w:p>
        </w:tc>
        <w:tc>
          <w:tcPr>
            <w:tcW w:w="3685" w:type="dxa"/>
            <w:shd w:val="clear" w:color="auto" w:fill="auto"/>
            <w:noWrap/>
            <w:vAlign w:val="bottom"/>
            <w:hideMark/>
          </w:tcPr>
          <w:p w14:paraId="13EDC974" w14:textId="56C962AC"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r w:rsidR="00426774" w:rsidRPr="00C120A2" w14:paraId="2B621052" w14:textId="77777777" w:rsidTr="00DF7C38">
        <w:trPr>
          <w:trHeight w:val="250"/>
          <w:jc w:val="center"/>
        </w:trPr>
        <w:tc>
          <w:tcPr>
            <w:tcW w:w="5387" w:type="dxa"/>
            <w:shd w:val="clear" w:color="auto" w:fill="auto"/>
            <w:noWrap/>
            <w:vAlign w:val="bottom"/>
            <w:hideMark/>
          </w:tcPr>
          <w:p w14:paraId="18085CE6" w14:textId="235673F5"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SECRETARIA EJECUTIVA 3</w:t>
            </w:r>
          </w:p>
        </w:tc>
        <w:tc>
          <w:tcPr>
            <w:tcW w:w="3685" w:type="dxa"/>
            <w:shd w:val="clear" w:color="auto" w:fill="auto"/>
            <w:noWrap/>
            <w:vAlign w:val="bottom"/>
            <w:hideMark/>
          </w:tcPr>
          <w:p w14:paraId="13E09FE0" w14:textId="3122E705"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817 610</w:t>
            </w:r>
          </w:p>
        </w:tc>
      </w:tr>
      <w:tr w:rsidR="00426774" w:rsidRPr="00C120A2" w14:paraId="6A9719EB" w14:textId="77777777" w:rsidTr="00DF7C38">
        <w:trPr>
          <w:trHeight w:val="250"/>
          <w:jc w:val="center"/>
        </w:trPr>
        <w:tc>
          <w:tcPr>
            <w:tcW w:w="5387" w:type="dxa"/>
            <w:shd w:val="clear" w:color="auto" w:fill="auto"/>
            <w:noWrap/>
            <w:vAlign w:val="bottom"/>
            <w:hideMark/>
          </w:tcPr>
          <w:p w14:paraId="6C18D940" w14:textId="2429A4F1"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SECRETARIA EJECUTIVA 4 </w:t>
            </w:r>
          </w:p>
        </w:tc>
        <w:tc>
          <w:tcPr>
            <w:tcW w:w="3685" w:type="dxa"/>
            <w:shd w:val="clear" w:color="auto" w:fill="auto"/>
            <w:noWrap/>
            <w:vAlign w:val="bottom"/>
            <w:hideMark/>
          </w:tcPr>
          <w:p w14:paraId="105366B0" w14:textId="3A5BE64B"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882 412</w:t>
            </w:r>
          </w:p>
        </w:tc>
      </w:tr>
      <w:tr w:rsidR="00426774" w:rsidRPr="00C120A2" w14:paraId="35CA5E65" w14:textId="77777777" w:rsidTr="00DF7C38">
        <w:trPr>
          <w:trHeight w:val="250"/>
          <w:jc w:val="center"/>
        </w:trPr>
        <w:tc>
          <w:tcPr>
            <w:tcW w:w="5387" w:type="dxa"/>
            <w:shd w:val="clear" w:color="auto" w:fill="auto"/>
            <w:noWrap/>
            <w:vAlign w:val="bottom"/>
            <w:hideMark/>
          </w:tcPr>
          <w:p w14:paraId="41CA3E1D" w14:textId="48C32A99"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SUPERVISOR DE SEGURIDAD</w:t>
            </w:r>
          </w:p>
        </w:tc>
        <w:tc>
          <w:tcPr>
            <w:tcW w:w="3685" w:type="dxa"/>
            <w:shd w:val="clear" w:color="auto" w:fill="auto"/>
            <w:noWrap/>
            <w:vAlign w:val="bottom"/>
            <w:hideMark/>
          </w:tcPr>
          <w:p w14:paraId="06BDAE0A" w14:textId="5503B8F9"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r w:rsidR="00426774" w:rsidRPr="00C120A2" w14:paraId="1FB25C27" w14:textId="77777777" w:rsidTr="00DF7C38">
        <w:trPr>
          <w:trHeight w:val="250"/>
          <w:jc w:val="center"/>
        </w:trPr>
        <w:tc>
          <w:tcPr>
            <w:tcW w:w="5387" w:type="dxa"/>
            <w:shd w:val="clear" w:color="auto" w:fill="auto"/>
            <w:noWrap/>
            <w:vAlign w:val="bottom"/>
            <w:hideMark/>
          </w:tcPr>
          <w:p w14:paraId="2F941B57" w14:textId="36BB35FD"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ADMINISTRATIVO 1</w:t>
            </w:r>
          </w:p>
        </w:tc>
        <w:tc>
          <w:tcPr>
            <w:tcW w:w="3685" w:type="dxa"/>
            <w:shd w:val="clear" w:color="auto" w:fill="auto"/>
            <w:noWrap/>
            <w:vAlign w:val="bottom"/>
            <w:hideMark/>
          </w:tcPr>
          <w:p w14:paraId="5FE9997E" w14:textId="40E91D11"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r w:rsidR="00426774" w:rsidRPr="00C120A2" w14:paraId="0CF2B5E5" w14:textId="77777777" w:rsidTr="00DF7C38">
        <w:trPr>
          <w:trHeight w:val="250"/>
          <w:jc w:val="center"/>
        </w:trPr>
        <w:tc>
          <w:tcPr>
            <w:tcW w:w="5387" w:type="dxa"/>
            <w:shd w:val="clear" w:color="auto" w:fill="auto"/>
            <w:noWrap/>
            <w:vAlign w:val="bottom"/>
            <w:hideMark/>
          </w:tcPr>
          <w:p w14:paraId="188614CB" w14:textId="6D9919DB"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ADMINISTRATIVO 2</w:t>
            </w:r>
          </w:p>
        </w:tc>
        <w:tc>
          <w:tcPr>
            <w:tcW w:w="3685" w:type="dxa"/>
            <w:shd w:val="clear" w:color="auto" w:fill="auto"/>
            <w:noWrap/>
            <w:vAlign w:val="bottom"/>
            <w:hideMark/>
          </w:tcPr>
          <w:p w14:paraId="6AD8744E" w14:textId="004B5D86"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817 610</w:t>
            </w:r>
          </w:p>
        </w:tc>
      </w:tr>
      <w:tr w:rsidR="00426774" w:rsidRPr="00C120A2" w14:paraId="0A55E326" w14:textId="77777777" w:rsidTr="00DF7C38">
        <w:trPr>
          <w:trHeight w:val="250"/>
          <w:jc w:val="center"/>
        </w:trPr>
        <w:tc>
          <w:tcPr>
            <w:tcW w:w="5387" w:type="dxa"/>
            <w:shd w:val="clear" w:color="auto" w:fill="auto"/>
            <w:noWrap/>
            <w:vAlign w:val="bottom"/>
            <w:hideMark/>
          </w:tcPr>
          <w:p w14:paraId="5638D8D9" w14:textId="154F9F68"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ADMINISTRATIVO 3</w:t>
            </w:r>
          </w:p>
        </w:tc>
        <w:tc>
          <w:tcPr>
            <w:tcW w:w="3685" w:type="dxa"/>
            <w:shd w:val="clear" w:color="auto" w:fill="auto"/>
            <w:noWrap/>
            <w:vAlign w:val="bottom"/>
            <w:hideMark/>
          </w:tcPr>
          <w:p w14:paraId="5DE3E1AF" w14:textId="4D30E51A"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882 412</w:t>
            </w:r>
          </w:p>
        </w:tc>
      </w:tr>
      <w:tr w:rsidR="00426774" w:rsidRPr="00C120A2" w14:paraId="0C91705E" w14:textId="77777777" w:rsidTr="00DF7C38">
        <w:trPr>
          <w:trHeight w:val="250"/>
          <w:jc w:val="center"/>
        </w:trPr>
        <w:tc>
          <w:tcPr>
            <w:tcW w:w="5387" w:type="dxa"/>
            <w:shd w:val="clear" w:color="auto" w:fill="auto"/>
            <w:noWrap/>
            <w:vAlign w:val="bottom"/>
            <w:hideMark/>
          </w:tcPr>
          <w:p w14:paraId="1BF7E3DA" w14:textId="7F406C8E"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ADMINISTRATIVO 4</w:t>
            </w:r>
          </w:p>
        </w:tc>
        <w:tc>
          <w:tcPr>
            <w:tcW w:w="3685" w:type="dxa"/>
            <w:shd w:val="clear" w:color="auto" w:fill="auto"/>
            <w:noWrap/>
            <w:vAlign w:val="bottom"/>
            <w:hideMark/>
          </w:tcPr>
          <w:p w14:paraId="0FECDAC5" w14:textId="18EA2009"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893 264</w:t>
            </w:r>
          </w:p>
        </w:tc>
      </w:tr>
      <w:tr w:rsidR="00426774" w:rsidRPr="00C120A2" w14:paraId="58E02936" w14:textId="77777777" w:rsidTr="00DF7C38">
        <w:trPr>
          <w:trHeight w:val="250"/>
          <w:jc w:val="center"/>
        </w:trPr>
        <w:tc>
          <w:tcPr>
            <w:tcW w:w="5387" w:type="dxa"/>
            <w:shd w:val="clear" w:color="auto" w:fill="auto"/>
            <w:noWrap/>
            <w:vAlign w:val="bottom"/>
            <w:hideMark/>
          </w:tcPr>
          <w:p w14:paraId="42906D7C" w14:textId="4E09125C"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ESPECIALIZADO 1</w:t>
            </w:r>
          </w:p>
        </w:tc>
        <w:tc>
          <w:tcPr>
            <w:tcW w:w="3685" w:type="dxa"/>
            <w:shd w:val="clear" w:color="auto" w:fill="auto"/>
            <w:noWrap/>
            <w:vAlign w:val="bottom"/>
            <w:hideMark/>
          </w:tcPr>
          <w:p w14:paraId="39C515C0" w14:textId="4FA0FB04"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599 906</w:t>
            </w:r>
          </w:p>
        </w:tc>
      </w:tr>
      <w:tr w:rsidR="00426774" w:rsidRPr="00C120A2" w14:paraId="1077B74A" w14:textId="77777777" w:rsidTr="00DF7C38">
        <w:trPr>
          <w:trHeight w:val="250"/>
          <w:jc w:val="center"/>
        </w:trPr>
        <w:tc>
          <w:tcPr>
            <w:tcW w:w="5387" w:type="dxa"/>
            <w:shd w:val="clear" w:color="auto" w:fill="auto"/>
            <w:noWrap/>
            <w:vAlign w:val="bottom"/>
            <w:hideMark/>
          </w:tcPr>
          <w:p w14:paraId="2A99DAE1" w14:textId="14086EAB"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ESPECIALIZADO 2</w:t>
            </w:r>
          </w:p>
        </w:tc>
        <w:tc>
          <w:tcPr>
            <w:tcW w:w="3685" w:type="dxa"/>
            <w:shd w:val="clear" w:color="auto" w:fill="auto"/>
            <w:noWrap/>
            <w:vAlign w:val="bottom"/>
            <w:hideMark/>
          </w:tcPr>
          <w:p w14:paraId="6B6EB08B" w14:textId="2F447819"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613 505</w:t>
            </w:r>
          </w:p>
        </w:tc>
      </w:tr>
      <w:tr w:rsidR="00426774" w:rsidRPr="00C120A2" w14:paraId="6F5CD6CC" w14:textId="77777777" w:rsidTr="00DF7C38">
        <w:trPr>
          <w:trHeight w:val="250"/>
          <w:jc w:val="center"/>
        </w:trPr>
        <w:tc>
          <w:tcPr>
            <w:tcW w:w="5387" w:type="dxa"/>
            <w:shd w:val="clear" w:color="auto" w:fill="auto"/>
            <w:noWrap/>
            <w:vAlign w:val="bottom"/>
            <w:hideMark/>
          </w:tcPr>
          <w:p w14:paraId="5BBF4FD9" w14:textId="1780A6A7"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ESPECIALIZADO 3</w:t>
            </w:r>
          </w:p>
        </w:tc>
        <w:tc>
          <w:tcPr>
            <w:tcW w:w="3685" w:type="dxa"/>
            <w:shd w:val="clear" w:color="auto" w:fill="auto"/>
            <w:noWrap/>
            <w:vAlign w:val="bottom"/>
            <w:hideMark/>
          </w:tcPr>
          <w:p w14:paraId="556719FD" w14:textId="59FEC498"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630 133</w:t>
            </w:r>
          </w:p>
        </w:tc>
      </w:tr>
      <w:tr w:rsidR="00426774" w:rsidRPr="00C120A2" w14:paraId="5CD35214" w14:textId="77777777" w:rsidTr="00DF7C38">
        <w:trPr>
          <w:trHeight w:val="250"/>
          <w:jc w:val="center"/>
        </w:trPr>
        <w:tc>
          <w:tcPr>
            <w:tcW w:w="5387" w:type="dxa"/>
            <w:shd w:val="clear" w:color="auto" w:fill="auto"/>
            <w:noWrap/>
            <w:vAlign w:val="bottom"/>
            <w:hideMark/>
          </w:tcPr>
          <w:p w14:paraId="57A952C8" w14:textId="3FD88D22"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ESPECIALIZADO 4</w:t>
            </w:r>
          </w:p>
        </w:tc>
        <w:tc>
          <w:tcPr>
            <w:tcW w:w="3685" w:type="dxa"/>
            <w:shd w:val="clear" w:color="auto" w:fill="auto"/>
            <w:noWrap/>
            <w:vAlign w:val="bottom"/>
            <w:hideMark/>
          </w:tcPr>
          <w:p w14:paraId="15D9BA78" w14:textId="502BB6E2"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666 094</w:t>
            </w:r>
          </w:p>
        </w:tc>
      </w:tr>
      <w:tr w:rsidR="00426774" w:rsidRPr="00C120A2" w14:paraId="17A4AEFC" w14:textId="77777777" w:rsidTr="00DF7C38">
        <w:trPr>
          <w:trHeight w:val="250"/>
          <w:jc w:val="center"/>
        </w:trPr>
        <w:tc>
          <w:tcPr>
            <w:tcW w:w="5387" w:type="dxa"/>
            <w:shd w:val="clear" w:color="auto" w:fill="auto"/>
            <w:noWrap/>
            <w:vAlign w:val="bottom"/>
            <w:hideMark/>
          </w:tcPr>
          <w:p w14:paraId="3200A3DB" w14:textId="6E36B6DF"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ESPECIALIZADO 5</w:t>
            </w:r>
          </w:p>
        </w:tc>
        <w:tc>
          <w:tcPr>
            <w:tcW w:w="3685" w:type="dxa"/>
            <w:shd w:val="clear" w:color="auto" w:fill="auto"/>
            <w:noWrap/>
            <w:vAlign w:val="bottom"/>
            <w:hideMark/>
          </w:tcPr>
          <w:p w14:paraId="5D9AD330" w14:textId="15C51921"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r w:rsidR="00426774" w:rsidRPr="00C120A2" w14:paraId="2B136611" w14:textId="77777777" w:rsidTr="00DF7C38">
        <w:trPr>
          <w:trHeight w:val="250"/>
          <w:jc w:val="center"/>
        </w:trPr>
        <w:tc>
          <w:tcPr>
            <w:tcW w:w="5387" w:type="dxa"/>
            <w:shd w:val="clear" w:color="auto" w:fill="auto"/>
            <w:noWrap/>
            <w:vAlign w:val="bottom"/>
            <w:hideMark/>
          </w:tcPr>
          <w:p w14:paraId="23D9A528" w14:textId="5035A4AC"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ESPECIALIZADO 6</w:t>
            </w:r>
          </w:p>
        </w:tc>
        <w:tc>
          <w:tcPr>
            <w:tcW w:w="3685" w:type="dxa"/>
            <w:shd w:val="clear" w:color="auto" w:fill="auto"/>
            <w:noWrap/>
            <w:vAlign w:val="bottom"/>
            <w:hideMark/>
          </w:tcPr>
          <w:p w14:paraId="6FA1BE6E" w14:textId="22B7557A"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817 610</w:t>
            </w:r>
          </w:p>
        </w:tc>
      </w:tr>
    </w:tbl>
    <w:p w14:paraId="0B3BD65B" w14:textId="18F8B2C6" w:rsidR="000434B8" w:rsidRPr="00426774" w:rsidRDefault="000434B8" w:rsidP="00426774">
      <w:pPr>
        <w:rPr>
          <w:rFonts w:ascii="Times New Roman" w:hAnsi="Times New Roman" w:cs="Times New Roman"/>
          <w:b/>
          <w:bCs/>
          <w:sz w:val="22"/>
          <w:szCs w:val="22"/>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3695"/>
      </w:tblGrid>
      <w:tr w:rsidR="00426774" w:rsidRPr="00C120A2" w14:paraId="40A16E21" w14:textId="77777777" w:rsidTr="00DF7C38">
        <w:trPr>
          <w:trHeight w:val="250"/>
          <w:jc w:val="center"/>
        </w:trPr>
        <w:tc>
          <w:tcPr>
            <w:tcW w:w="9077" w:type="dxa"/>
            <w:gridSpan w:val="2"/>
            <w:shd w:val="clear" w:color="D9E1F2" w:fill="D9E1F2"/>
            <w:noWrap/>
            <w:vAlign w:val="bottom"/>
          </w:tcPr>
          <w:p w14:paraId="437D7FED" w14:textId="7777777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TÉCNICA JURISDICCIONAL</w:t>
            </w:r>
          </w:p>
        </w:tc>
      </w:tr>
      <w:tr w:rsidR="00426774" w:rsidRPr="00C120A2" w14:paraId="100D9D66" w14:textId="77777777" w:rsidTr="00DF7C38">
        <w:trPr>
          <w:trHeight w:val="250"/>
          <w:jc w:val="center"/>
        </w:trPr>
        <w:tc>
          <w:tcPr>
            <w:tcW w:w="5382" w:type="dxa"/>
            <w:shd w:val="clear" w:color="D9E1F2" w:fill="D9E1F2"/>
            <w:noWrap/>
            <w:vAlign w:val="bottom"/>
            <w:hideMark/>
          </w:tcPr>
          <w:p w14:paraId="0C0AC953" w14:textId="77777777"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3695" w:type="dxa"/>
            <w:shd w:val="clear" w:color="D9E1F2" w:fill="D9E1F2"/>
            <w:noWrap/>
            <w:vAlign w:val="bottom"/>
            <w:hideMark/>
          </w:tcPr>
          <w:p w14:paraId="14DA26C2" w14:textId="49E39EF5" w:rsidR="00426774" w:rsidRPr="00C120A2" w:rsidRDefault="00426774"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426774" w:rsidRPr="00C120A2" w14:paraId="43B338FD" w14:textId="77777777" w:rsidTr="00DF7C38">
        <w:tblPrEx>
          <w:jc w:val="left"/>
        </w:tblPrEx>
        <w:trPr>
          <w:trHeight w:val="250"/>
        </w:trPr>
        <w:tc>
          <w:tcPr>
            <w:tcW w:w="5382" w:type="dxa"/>
            <w:shd w:val="clear" w:color="auto" w:fill="auto"/>
            <w:noWrap/>
            <w:vAlign w:val="bottom"/>
            <w:hideMark/>
          </w:tcPr>
          <w:p w14:paraId="755BF904" w14:textId="7F915A7B"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JUDICIAL 1</w:t>
            </w:r>
          </w:p>
        </w:tc>
        <w:tc>
          <w:tcPr>
            <w:tcW w:w="3695" w:type="dxa"/>
            <w:shd w:val="clear" w:color="auto" w:fill="auto"/>
            <w:noWrap/>
            <w:vAlign w:val="bottom"/>
            <w:hideMark/>
          </w:tcPr>
          <w:p w14:paraId="646CF9AC" w14:textId="3D8E0113"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893 264</w:t>
            </w:r>
          </w:p>
        </w:tc>
      </w:tr>
      <w:tr w:rsidR="00426774" w:rsidRPr="00C120A2" w14:paraId="2AA39EBD" w14:textId="77777777" w:rsidTr="00DF7C38">
        <w:tblPrEx>
          <w:jc w:val="left"/>
        </w:tblPrEx>
        <w:trPr>
          <w:trHeight w:val="250"/>
        </w:trPr>
        <w:tc>
          <w:tcPr>
            <w:tcW w:w="5382" w:type="dxa"/>
            <w:shd w:val="clear" w:color="auto" w:fill="auto"/>
            <w:noWrap/>
            <w:vAlign w:val="bottom"/>
            <w:hideMark/>
          </w:tcPr>
          <w:p w14:paraId="4D9E2544" w14:textId="2FA150E5"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JUDICIAL 2</w:t>
            </w:r>
          </w:p>
        </w:tc>
        <w:tc>
          <w:tcPr>
            <w:tcW w:w="3695" w:type="dxa"/>
            <w:shd w:val="clear" w:color="auto" w:fill="auto"/>
            <w:noWrap/>
            <w:vAlign w:val="bottom"/>
            <w:hideMark/>
          </w:tcPr>
          <w:p w14:paraId="470875FF" w14:textId="2592FE63"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926 486</w:t>
            </w:r>
          </w:p>
        </w:tc>
      </w:tr>
      <w:tr w:rsidR="00426774" w:rsidRPr="00C120A2" w14:paraId="5C57D6DF" w14:textId="77777777" w:rsidTr="00DF7C38">
        <w:tblPrEx>
          <w:jc w:val="left"/>
        </w:tblPrEx>
        <w:trPr>
          <w:trHeight w:val="250"/>
        </w:trPr>
        <w:tc>
          <w:tcPr>
            <w:tcW w:w="5382" w:type="dxa"/>
            <w:shd w:val="clear" w:color="auto" w:fill="auto"/>
            <w:noWrap/>
            <w:vAlign w:val="bottom"/>
            <w:hideMark/>
          </w:tcPr>
          <w:p w14:paraId="620D901A" w14:textId="1585EFA5"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JUDICIAL 3</w:t>
            </w:r>
          </w:p>
        </w:tc>
        <w:tc>
          <w:tcPr>
            <w:tcW w:w="3695" w:type="dxa"/>
            <w:shd w:val="clear" w:color="auto" w:fill="auto"/>
            <w:noWrap/>
            <w:vAlign w:val="bottom"/>
            <w:hideMark/>
          </w:tcPr>
          <w:p w14:paraId="3D5E0E50" w14:textId="1E98F962"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979 580</w:t>
            </w:r>
          </w:p>
        </w:tc>
      </w:tr>
      <w:tr w:rsidR="00426774" w:rsidRPr="00C120A2" w14:paraId="21BA3880" w14:textId="77777777" w:rsidTr="00DF7C38">
        <w:tblPrEx>
          <w:jc w:val="left"/>
        </w:tblPrEx>
        <w:trPr>
          <w:trHeight w:val="250"/>
        </w:trPr>
        <w:tc>
          <w:tcPr>
            <w:tcW w:w="5382" w:type="dxa"/>
            <w:shd w:val="clear" w:color="auto" w:fill="auto"/>
            <w:noWrap/>
            <w:vAlign w:val="bottom"/>
            <w:hideMark/>
          </w:tcPr>
          <w:p w14:paraId="30DB119D" w14:textId="41C4E784"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OFICINA DE APOYO JURISDICCIONAL</w:t>
            </w:r>
          </w:p>
        </w:tc>
        <w:tc>
          <w:tcPr>
            <w:tcW w:w="3695" w:type="dxa"/>
            <w:shd w:val="clear" w:color="auto" w:fill="auto"/>
            <w:noWrap/>
            <w:vAlign w:val="bottom"/>
            <w:hideMark/>
          </w:tcPr>
          <w:p w14:paraId="5F3F7D63" w14:textId="27F66618"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979 580</w:t>
            </w:r>
          </w:p>
        </w:tc>
      </w:tr>
      <w:tr w:rsidR="00426774" w:rsidRPr="00C120A2" w14:paraId="6F132D65" w14:textId="77777777" w:rsidTr="00DF7C38">
        <w:tblPrEx>
          <w:jc w:val="left"/>
        </w:tblPrEx>
        <w:trPr>
          <w:trHeight w:val="250"/>
        </w:trPr>
        <w:tc>
          <w:tcPr>
            <w:tcW w:w="5382" w:type="dxa"/>
            <w:shd w:val="clear" w:color="auto" w:fill="auto"/>
            <w:noWrap/>
            <w:vAlign w:val="bottom"/>
            <w:hideMark/>
          </w:tcPr>
          <w:p w14:paraId="001651CF" w14:textId="4202DFB2"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INVESTIGADOR DE LA DEFENSA PUBLICA</w:t>
            </w:r>
          </w:p>
        </w:tc>
        <w:tc>
          <w:tcPr>
            <w:tcW w:w="3695" w:type="dxa"/>
            <w:shd w:val="clear" w:color="auto" w:fill="auto"/>
            <w:noWrap/>
            <w:vAlign w:val="bottom"/>
            <w:hideMark/>
          </w:tcPr>
          <w:p w14:paraId="734D145D" w14:textId="2821C41C"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893 264</w:t>
            </w:r>
          </w:p>
        </w:tc>
      </w:tr>
      <w:tr w:rsidR="00426774" w:rsidRPr="00C120A2" w14:paraId="69CEE78F" w14:textId="77777777" w:rsidTr="00DF7C38">
        <w:tblPrEx>
          <w:jc w:val="left"/>
        </w:tblPrEx>
        <w:trPr>
          <w:trHeight w:val="250"/>
        </w:trPr>
        <w:tc>
          <w:tcPr>
            <w:tcW w:w="5382" w:type="dxa"/>
            <w:shd w:val="clear" w:color="auto" w:fill="auto"/>
            <w:noWrap/>
            <w:vAlign w:val="bottom"/>
            <w:hideMark/>
          </w:tcPr>
          <w:p w14:paraId="4DC15BAD" w14:textId="20C84399"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OFICIAL DE INSPECCIÓN JUDICIAL</w:t>
            </w:r>
          </w:p>
        </w:tc>
        <w:tc>
          <w:tcPr>
            <w:tcW w:w="3695" w:type="dxa"/>
            <w:shd w:val="clear" w:color="auto" w:fill="auto"/>
            <w:noWrap/>
            <w:vAlign w:val="bottom"/>
            <w:hideMark/>
          </w:tcPr>
          <w:p w14:paraId="0DE6C98D" w14:textId="596B51A4"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893 264</w:t>
            </w:r>
          </w:p>
        </w:tc>
      </w:tr>
      <w:tr w:rsidR="00426774" w:rsidRPr="00C120A2" w14:paraId="35FA499C" w14:textId="77777777" w:rsidTr="00DF7C38">
        <w:tblPrEx>
          <w:jc w:val="left"/>
        </w:tblPrEx>
        <w:trPr>
          <w:trHeight w:val="250"/>
        </w:trPr>
        <w:tc>
          <w:tcPr>
            <w:tcW w:w="5382" w:type="dxa"/>
            <w:shd w:val="clear" w:color="auto" w:fill="auto"/>
            <w:noWrap/>
            <w:vAlign w:val="bottom"/>
            <w:hideMark/>
          </w:tcPr>
          <w:p w14:paraId="419641C6" w14:textId="646632E1"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CJIJ</w:t>
            </w:r>
          </w:p>
        </w:tc>
        <w:tc>
          <w:tcPr>
            <w:tcW w:w="3695" w:type="dxa"/>
            <w:shd w:val="clear" w:color="auto" w:fill="auto"/>
            <w:noWrap/>
            <w:vAlign w:val="bottom"/>
            <w:hideMark/>
          </w:tcPr>
          <w:p w14:paraId="3C662731" w14:textId="7B2DBDC0"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r w:rsidR="00426774" w:rsidRPr="00C120A2" w14:paraId="41E5974D" w14:textId="77777777" w:rsidTr="00DF7C38">
        <w:tblPrEx>
          <w:jc w:val="left"/>
        </w:tblPrEx>
        <w:trPr>
          <w:trHeight w:val="250"/>
        </w:trPr>
        <w:tc>
          <w:tcPr>
            <w:tcW w:w="5382" w:type="dxa"/>
            <w:shd w:val="clear" w:color="auto" w:fill="auto"/>
            <w:noWrap/>
            <w:vAlign w:val="bottom"/>
            <w:hideMark/>
          </w:tcPr>
          <w:p w14:paraId="5DE6B219" w14:textId="2BCEEFCD"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EN COMUNICACIONES JUDICIALES</w:t>
            </w:r>
          </w:p>
        </w:tc>
        <w:tc>
          <w:tcPr>
            <w:tcW w:w="3695" w:type="dxa"/>
            <w:shd w:val="clear" w:color="auto" w:fill="auto"/>
            <w:noWrap/>
            <w:vAlign w:val="bottom"/>
            <w:hideMark/>
          </w:tcPr>
          <w:p w14:paraId="764B4D68" w14:textId="69A8D7BB"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666 094</w:t>
            </w:r>
          </w:p>
        </w:tc>
      </w:tr>
      <w:tr w:rsidR="00426774" w:rsidRPr="00C120A2" w14:paraId="6BB580CF" w14:textId="77777777" w:rsidTr="00DF7C38">
        <w:tblPrEx>
          <w:jc w:val="left"/>
        </w:tblPrEx>
        <w:trPr>
          <w:trHeight w:val="250"/>
        </w:trPr>
        <w:tc>
          <w:tcPr>
            <w:tcW w:w="5382" w:type="dxa"/>
            <w:shd w:val="clear" w:color="auto" w:fill="auto"/>
            <w:noWrap/>
            <w:vAlign w:val="bottom"/>
            <w:hideMark/>
          </w:tcPr>
          <w:p w14:paraId="1FEA3D04" w14:textId="124C0E5E"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EN NORMALIZACIÓN DE FORMATOS JURÍDICOS</w:t>
            </w:r>
          </w:p>
        </w:tc>
        <w:tc>
          <w:tcPr>
            <w:tcW w:w="3695" w:type="dxa"/>
            <w:shd w:val="clear" w:color="auto" w:fill="auto"/>
            <w:noWrap/>
            <w:vAlign w:val="bottom"/>
            <w:hideMark/>
          </w:tcPr>
          <w:p w14:paraId="78338656" w14:textId="65F35594"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r w:rsidR="00426774" w:rsidRPr="00C120A2" w14:paraId="156BDF94" w14:textId="77777777" w:rsidTr="00DF7C38">
        <w:tblPrEx>
          <w:jc w:val="left"/>
        </w:tblPrEx>
        <w:trPr>
          <w:trHeight w:val="250"/>
        </w:trPr>
        <w:tc>
          <w:tcPr>
            <w:tcW w:w="5382" w:type="dxa"/>
            <w:shd w:val="clear" w:color="auto" w:fill="auto"/>
            <w:noWrap/>
            <w:vAlign w:val="bottom"/>
            <w:hideMark/>
          </w:tcPr>
          <w:p w14:paraId="2D1B70DF" w14:textId="46F2B144"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JUDICIAL 1</w:t>
            </w:r>
          </w:p>
        </w:tc>
        <w:tc>
          <w:tcPr>
            <w:tcW w:w="3695" w:type="dxa"/>
            <w:shd w:val="clear" w:color="auto" w:fill="auto"/>
            <w:noWrap/>
            <w:vAlign w:val="bottom"/>
            <w:hideMark/>
          </w:tcPr>
          <w:p w14:paraId="10C5F59A" w14:textId="4CAC72E3"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630 133</w:t>
            </w:r>
          </w:p>
        </w:tc>
      </w:tr>
      <w:tr w:rsidR="00426774" w:rsidRPr="00C120A2" w14:paraId="31FD545E" w14:textId="77777777" w:rsidTr="00DF7C38">
        <w:tblPrEx>
          <w:jc w:val="left"/>
        </w:tblPrEx>
        <w:trPr>
          <w:trHeight w:val="250"/>
        </w:trPr>
        <w:tc>
          <w:tcPr>
            <w:tcW w:w="5382" w:type="dxa"/>
            <w:shd w:val="clear" w:color="auto" w:fill="auto"/>
            <w:noWrap/>
            <w:vAlign w:val="bottom"/>
            <w:hideMark/>
          </w:tcPr>
          <w:p w14:paraId="666CE0F1" w14:textId="7FF09D88"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JUDICIAL 2</w:t>
            </w:r>
          </w:p>
        </w:tc>
        <w:tc>
          <w:tcPr>
            <w:tcW w:w="3695" w:type="dxa"/>
            <w:shd w:val="clear" w:color="auto" w:fill="auto"/>
            <w:noWrap/>
            <w:vAlign w:val="bottom"/>
            <w:hideMark/>
          </w:tcPr>
          <w:p w14:paraId="79FE75E2" w14:textId="26B246A8"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666 094</w:t>
            </w:r>
          </w:p>
        </w:tc>
      </w:tr>
      <w:tr w:rsidR="00426774" w:rsidRPr="00C120A2" w14:paraId="049FB46A" w14:textId="77777777" w:rsidTr="00DF7C38">
        <w:tblPrEx>
          <w:jc w:val="left"/>
        </w:tblPrEx>
        <w:trPr>
          <w:trHeight w:val="250"/>
        </w:trPr>
        <w:tc>
          <w:tcPr>
            <w:tcW w:w="5382" w:type="dxa"/>
            <w:shd w:val="clear" w:color="auto" w:fill="auto"/>
            <w:noWrap/>
            <w:vAlign w:val="bottom"/>
            <w:hideMark/>
          </w:tcPr>
          <w:p w14:paraId="5E9A57F6" w14:textId="55B78A20"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JUDICIAL 3</w:t>
            </w:r>
          </w:p>
        </w:tc>
        <w:tc>
          <w:tcPr>
            <w:tcW w:w="3695" w:type="dxa"/>
            <w:shd w:val="clear" w:color="auto" w:fill="auto"/>
            <w:noWrap/>
            <w:vAlign w:val="bottom"/>
            <w:hideMark/>
          </w:tcPr>
          <w:p w14:paraId="622D72F3" w14:textId="5208DD27"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r w:rsidR="00426774" w:rsidRPr="00C120A2" w14:paraId="2D17634B" w14:textId="77777777" w:rsidTr="00DF7C38">
        <w:tblPrEx>
          <w:jc w:val="left"/>
        </w:tblPrEx>
        <w:trPr>
          <w:trHeight w:val="250"/>
        </w:trPr>
        <w:tc>
          <w:tcPr>
            <w:tcW w:w="5382" w:type="dxa"/>
            <w:shd w:val="clear" w:color="auto" w:fill="auto"/>
            <w:noWrap/>
            <w:vAlign w:val="bottom"/>
            <w:hideMark/>
          </w:tcPr>
          <w:p w14:paraId="7DD8FBB4" w14:textId="1050B728"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JURÍDICO</w:t>
            </w:r>
          </w:p>
        </w:tc>
        <w:tc>
          <w:tcPr>
            <w:tcW w:w="3695" w:type="dxa"/>
            <w:shd w:val="clear" w:color="auto" w:fill="auto"/>
            <w:noWrap/>
            <w:vAlign w:val="bottom"/>
            <w:hideMark/>
          </w:tcPr>
          <w:p w14:paraId="083D273F" w14:textId="29AF9584"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882 412</w:t>
            </w:r>
          </w:p>
        </w:tc>
      </w:tr>
      <w:tr w:rsidR="00426774" w:rsidRPr="00C120A2" w14:paraId="2094C66E" w14:textId="77777777" w:rsidTr="00DF7C38">
        <w:tblPrEx>
          <w:jc w:val="left"/>
        </w:tblPrEx>
        <w:trPr>
          <w:trHeight w:val="250"/>
        </w:trPr>
        <w:tc>
          <w:tcPr>
            <w:tcW w:w="5382" w:type="dxa"/>
            <w:shd w:val="clear" w:color="auto" w:fill="auto"/>
            <w:noWrap/>
            <w:vAlign w:val="bottom"/>
            <w:hideMark/>
          </w:tcPr>
          <w:p w14:paraId="7549120E" w14:textId="53E2C1C3"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SALA DE LA CORTE</w:t>
            </w:r>
          </w:p>
        </w:tc>
        <w:tc>
          <w:tcPr>
            <w:tcW w:w="3695" w:type="dxa"/>
            <w:shd w:val="clear" w:color="auto" w:fill="auto"/>
            <w:noWrap/>
            <w:vAlign w:val="bottom"/>
            <w:hideMark/>
          </w:tcPr>
          <w:p w14:paraId="0F468CD0" w14:textId="7FFA9157"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817 610</w:t>
            </w:r>
          </w:p>
        </w:tc>
      </w:tr>
      <w:tr w:rsidR="00426774" w:rsidRPr="00C120A2" w14:paraId="41C2519E" w14:textId="77777777" w:rsidTr="00DF7C38">
        <w:tblPrEx>
          <w:jc w:val="left"/>
        </w:tblPrEx>
        <w:trPr>
          <w:trHeight w:val="250"/>
        </w:trPr>
        <w:tc>
          <w:tcPr>
            <w:tcW w:w="5382" w:type="dxa"/>
            <w:shd w:val="clear" w:color="auto" w:fill="auto"/>
            <w:noWrap/>
            <w:vAlign w:val="bottom"/>
            <w:hideMark/>
          </w:tcPr>
          <w:p w14:paraId="068D2CA7" w14:textId="789D767F" w:rsidR="00426774" w:rsidRPr="00C120A2" w:rsidRDefault="00426774" w:rsidP="00426774">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TÉCNICO SUPERNUMERARIO</w:t>
            </w:r>
          </w:p>
        </w:tc>
        <w:tc>
          <w:tcPr>
            <w:tcW w:w="3695" w:type="dxa"/>
            <w:shd w:val="clear" w:color="auto" w:fill="auto"/>
            <w:noWrap/>
            <w:vAlign w:val="bottom"/>
            <w:hideMark/>
          </w:tcPr>
          <w:p w14:paraId="70F6A91B" w14:textId="31902D40" w:rsidR="00426774" w:rsidRPr="00C120A2" w:rsidRDefault="00426774" w:rsidP="00426774">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723 151</w:t>
            </w:r>
          </w:p>
        </w:tc>
      </w:tr>
    </w:tbl>
    <w:p w14:paraId="17EF1D90" w14:textId="4B4DE9AA" w:rsidR="00426774" w:rsidRDefault="00426774" w:rsidP="00083E6B">
      <w:pPr>
        <w:pStyle w:val="Prrafodelista"/>
        <w:rPr>
          <w:rFonts w:ascii="Times New Roman" w:hAnsi="Times New Roman" w:cs="Times New Roman"/>
          <w:b/>
          <w:bCs/>
          <w:sz w:val="22"/>
          <w:szCs w:val="22"/>
        </w:rPr>
      </w:pPr>
    </w:p>
    <w:p w14:paraId="0709FC1F" w14:textId="2519F12D" w:rsidR="00426774" w:rsidRDefault="00426774" w:rsidP="00083E6B">
      <w:pPr>
        <w:pStyle w:val="Prrafodelista"/>
        <w:rPr>
          <w:rFonts w:ascii="Times New Roman" w:hAnsi="Times New Roman" w:cs="Times New Roman"/>
          <w:b/>
          <w:bCs/>
          <w:sz w:val="22"/>
          <w:szCs w:val="22"/>
        </w:rPr>
      </w:pPr>
    </w:p>
    <w:p w14:paraId="6F4622DD" w14:textId="77777777" w:rsidR="00426774" w:rsidRDefault="00426774" w:rsidP="00083E6B">
      <w:pPr>
        <w:pStyle w:val="Prrafodelista"/>
        <w:rPr>
          <w:rFonts w:ascii="Times New Roman" w:hAnsi="Times New Roman" w:cs="Times New Roman"/>
          <w:b/>
          <w:bCs/>
          <w:sz w:val="22"/>
          <w:szCs w:val="22"/>
        </w:rPr>
      </w:pP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3685"/>
        <w:gridCol w:w="15"/>
      </w:tblGrid>
      <w:tr w:rsidR="00584A9D" w:rsidRPr="00C120A2" w14:paraId="61962AF8" w14:textId="77777777" w:rsidTr="00DF7C38">
        <w:trPr>
          <w:trHeight w:val="250"/>
          <w:tblHeader/>
          <w:jc w:val="center"/>
        </w:trPr>
        <w:tc>
          <w:tcPr>
            <w:tcW w:w="9082" w:type="dxa"/>
            <w:gridSpan w:val="3"/>
            <w:shd w:val="clear" w:color="D9E1F2" w:fill="D9E1F2"/>
            <w:noWrap/>
            <w:vAlign w:val="bottom"/>
          </w:tcPr>
          <w:p w14:paraId="20B52D43" w14:textId="77777777" w:rsidR="00584A9D" w:rsidRPr="00C120A2" w:rsidRDefault="00584A9D"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JEFATURAS, COORDINADORES Y PROFESIONALES</w:t>
            </w:r>
          </w:p>
        </w:tc>
      </w:tr>
      <w:tr w:rsidR="00584A9D" w:rsidRPr="00C120A2" w14:paraId="11623C3B" w14:textId="77777777" w:rsidTr="00DF7C38">
        <w:trPr>
          <w:trHeight w:val="250"/>
          <w:tblHeader/>
          <w:jc w:val="center"/>
        </w:trPr>
        <w:tc>
          <w:tcPr>
            <w:tcW w:w="5382" w:type="dxa"/>
            <w:shd w:val="clear" w:color="D9E1F2" w:fill="D9E1F2"/>
            <w:noWrap/>
            <w:vAlign w:val="bottom"/>
            <w:hideMark/>
          </w:tcPr>
          <w:p w14:paraId="58FB5ECF" w14:textId="77777777" w:rsidR="00584A9D" w:rsidRPr="00C120A2" w:rsidRDefault="00584A9D"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3700" w:type="dxa"/>
            <w:gridSpan w:val="2"/>
            <w:shd w:val="clear" w:color="D9E1F2" w:fill="D9E1F2"/>
            <w:noWrap/>
            <w:vAlign w:val="bottom"/>
            <w:hideMark/>
          </w:tcPr>
          <w:p w14:paraId="3E71088F" w14:textId="7E06C82A" w:rsidR="00584A9D"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584A9D" w:rsidRPr="00C120A2" w14:paraId="6167FC3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5497" w14:textId="58EB868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ABOGADO DE ATENCIÓN Y PROTECCIÓN A LA VÍCTIMA DEL DELITO</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2DE54" w14:textId="1F1BCDE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5FDE5AC3"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34B5D" w14:textId="066032B9"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ABOGADO DEFENSA CIVIL DE LA VÍCTIMA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F29AB" w14:textId="4AE2A52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03C5BB21"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CDC47" w14:textId="1B603939"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ADMINISTRADOR CENTRO INFANTIL DEL PODER JUDICIAL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B9025" w14:textId="2B47853A"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2A4275D3"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892BD" w14:textId="25C0A35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ADMINISTRADOR DE LA SECRETARIA GENERAL DE LA CORTE</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24DE1" w14:textId="729E496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1 953 927</w:t>
            </w:r>
          </w:p>
        </w:tc>
      </w:tr>
      <w:tr w:rsidR="00584A9D" w:rsidRPr="00C120A2" w14:paraId="3C26C853"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EE543" w14:textId="2A6E0B31"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ADMINISTRADOR DEL JUZGADO DE TRANSITO</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0B5E" w14:textId="3027E4B7"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1E5AE5E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FF451" w14:textId="4E635463"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ADMINISTRADOR REGIONAL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C8AF0" w14:textId="1F0F822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1 979 545</w:t>
            </w:r>
          </w:p>
        </w:tc>
      </w:tr>
      <w:tr w:rsidR="00584A9D" w:rsidRPr="00C120A2" w14:paraId="5D6B9F40"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31BD9" w14:textId="23EDE015"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ADMINISTRADOR REGIONAL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02581" w14:textId="40F95247"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2 132 354</w:t>
            </w:r>
          </w:p>
        </w:tc>
      </w:tr>
      <w:tr w:rsidR="00584A9D" w:rsidRPr="00C120A2" w14:paraId="3B9E18E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94ED8" w14:textId="33EB537D"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ADMINISTRADOR REGIONAL 3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259DC" w14:textId="10D00AE9"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2 277 038</w:t>
            </w:r>
          </w:p>
        </w:tc>
      </w:tr>
      <w:tr w:rsidR="00584A9D" w:rsidRPr="00C120A2" w14:paraId="431F5FE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E1070" w14:textId="4EFBA661"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ADMINISTRADOR SALA CONSTITUCIONAL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96D34" w14:textId="2D36CE29"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1 953 927</w:t>
            </w:r>
          </w:p>
        </w:tc>
      </w:tr>
      <w:tr w:rsidR="00584A9D" w:rsidRPr="00C120A2" w14:paraId="0159CE9C"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EC5B6" w14:textId="6A3489B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ASESOR CONSEJO SUPERIOR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391B6" w14:textId="6A40771B"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378B947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E1D4" w14:textId="408E48A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ASESOR JURIDICO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F73D5" w14:textId="1CB61D72"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0E652F01"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B43CB" w14:textId="0238E7F4"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CONTRALOR DE SERVICIOS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7CD2" w14:textId="648CB77D"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2 750 033</w:t>
            </w:r>
          </w:p>
        </w:tc>
      </w:tr>
      <w:tr w:rsidR="00584A9D" w:rsidRPr="00C120A2" w14:paraId="759C48E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8E682" w14:textId="0504D043"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CONTRALOR DE SERVICIOS REGIONAL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E0B4" w14:textId="7FA08A6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610ABE3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4EABC" w14:textId="08E58324"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DE ATENCIÓN Y PROTECCIÓN A LA VÍCTIMA DEL DELITO</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DDFAC" w14:textId="4A245849"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2C68BD0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06A65" w14:textId="2E1C7685"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DE GESTION PROGRAMA PARTICIPACION CIUDADANA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E8ECB" w14:textId="105F550A"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64821EFC"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0FEE" w14:textId="3579E469"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COORDINADOR DE UNIDAD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7FBC3" w14:textId="462B57B4"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1 672 629</w:t>
            </w:r>
          </w:p>
        </w:tc>
      </w:tr>
      <w:tr w:rsidR="00584A9D" w:rsidRPr="00C120A2" w14:paraId="636D664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B9DC2" w14:textId="64E4BF4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COORDINADOR DE UNIDAD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0111D" w14:textId="1D538CA3"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1 698 123</w:t>
            </w:r>
          </w:p>
        </w:tc>
      </w:tr>
      <w:tr w:rsidR="00584A9D" w:rsidRPr="00C120A2" w14:paraId="055FEB35"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92BA5" w14:textId="23A3A09D"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COORDINADOR DE UNIDAD 3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C5D30" w14:textId="019D9855"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584A9D" w:rsidRPr="00C120A2" w14:paraId="0AA0B70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F11E4" w14:textId="4156AC70"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COORDINADOR DE UNIDAD 4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E3629" w14:textId="778E531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1 758 859</w:t>
            </w:r>
          </w:p>
        </w:tc>
      </w:tr>
      <w:tr w:rsidR="00584A9D" w:rsidRPr="00C120A2" w14:paraId="0A59227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A9C93" w14:textId="5AE3DF9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DE UNIDAD 4 (COORDINADOR DE UNIDAD DTI)</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981C" w14:textId="4E2E21E5"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33FA8CD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B32B4" w14:textId="0C977C07"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lastRenderedPageBreak/>
              <w:t>COORDINADOR DE UNIDAD ACADÉMICA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4DB37" w14:textId="38675DB6"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584A9D" w:rsidRPr="00C120A2" w14:paraId="0B0BD75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924D7" w14:textId="6883586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DE UNIDAD DE PSICOLOGIA FORENSE</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709B2" w14:textId="06CD23F7"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14D17D2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111A" w14:textId="43C87DD7"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JUSTICIA RESTAURATIVA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9ECE3" w14:textId="2B30E2E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r w:rsidR="00584A9D" w:rsidRPr="00C120A2" w14:paraId="5226503F"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4651" w14:textId="4E43B95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UNIDAD DE INVESTIGACIÓN LA DEFENSA PÚBLICA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562A7" w14:textId="6DDD8814"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1 393 888</w:t>
            </w:r>
          </w:p>
        </w:tc>
      </w:tr>
      <w:tr w:rsidR="00584A9D" w:rsidRPr="00C120A2" w14:paraId="511AF613"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167D8" w14:textId="16BBC861"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COORDINADOR UNIDAD TÉCNICA ESPECIALIZADA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9839D" w14:textId="35DE91B1"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1 393 888</w:t>
            </w:r>
          </w:p>
        </w:tc>
      </w:tr>
      <w:tr w:rsidR="00584A9D" w:rsidRPr="00C120A2" w14:paraId="7BD38E1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F2127" w14:textId="1C924E12"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ENCARG. OBSERVAT. VIOLENCIA GÉNERO CONTRA LA MUJER</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79E5F" w14:textId="60A5AFF0"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3E4C195C"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F9BB7" w14:textId="029FF51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ENCARGADO DE LA REVISTA JUDICIAL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5A9B3" w14:textId="74F3255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6768593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5B664" w14:textId="5B81F9C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ENCARGADO UNIDAD ACCESO A LA JUSTICIA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2D73F" w14:textId="0E5F1ED2"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5436365F"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357D7" w14:textId="6F211EB4"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GESTOR DE CAPACITACIÓN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DAA2C" w14:textId="7E5B153D"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1 337 979</w:t>
            </w:r>
          </w:p>
        </w:tc>
      </w:tr>
      <w:tr w:rsidR="00584A9D" w:rsidRPr="00C120A2" w14:paraId="5EC4BD9D"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0B2ED" w14:textId="581E0E27"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GESTOR DE CAPACITACIÓN 2</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D14D2" w14:textId="0A88D703"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1 672 629</w:t>
            </w:r>
          </w:p>
        </w:tc>
      </w:tr>
      <w:tr w:rsidR="00584A9D" w:rsidRPr="00C120A2" w14:paraId="589A0D1A"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B1D82" w14:textId="18E6FBC5"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GESTOR DE CAPACITACIÓN 3</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7C62B" w14:textId="1B98B0BA"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1 869 861</w:t>
            </w:r>
          </w:p>
        </w:tc>
      </w:tr>
      <w:tr w:rsidR="00584A9D" w:rsidRPr="00C120A2" w14:paraId="51DD12DE"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5821A" w14:textId="336A754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INSPECTOR  ASEGURAMIENTO CALIDAD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E93F" w14:textId="439C8A6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63E4295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9A797" w14:textId="6C2D914C"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INSPECTOR ASISTENTE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F16A2" w14:textId="550C479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r w:rsidR="00584A9D" w:rsidRPr="00C120A2" w14:paraId="6DD399D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26B9C" w14:textId="3600427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INSPECTOR GENERAL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70F52" w14:textId="67149CD1"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2 916 507</w:t>
            </w:r>
          </w:p>
        </w:tc>
      </w:tr>
      <w:tr w:rsidR="00584A9D" w:rsidRPr="00C120A2" w14:paraId="09844D57"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20A99" w14:textId="1784373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INSPECTOR GENERAL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D77A8" w14:textId="53B214F4"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3 218 611</w:t>
            </w:r>
          </w:p>
        </w:tc>
      </w:tr>
      <w:tr w:rsidR="00584A9D" w:rsidRPr="00C120A2" w14:paraId="10A1ABF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7A5E6" w14:textId="6EF40460"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INTEGRANTE DEL CONSEJO MÉDICO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4313C" w14:textId="45962822"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0B847EA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F8637" w14:textId="70A4DEF6"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ADMINISTRATIVO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CB123" w14:textId="2DC2713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979 580</w:t>
            </w:r>
          </w:p>
        </w:tc>
      </w:tr>
      <w:tr w:rsidR="00584A9D" w:rsidRPr="00C120A2" w14:paraId="088DEF3C"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BBF15" w14:textId="7710E34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ADMINISTRATIVO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E707A" w14:textId="737F0C7D"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1 377 138</w:t>
            </w:r>
          </w:p>
        </w:tc>
      </w:tr>
      <w:tr w:rsidR="00584A9D" w:rsidRPr="00C120A2" w14:paraId="5EDD56F7"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F8E76" w14:textId="16F8F72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ADMINISTRATIVO 3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93183" w14:textId="678085F6"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59DAC6FA"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E1C9E" w14:textId="41E2C2D6"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ADMINISTRATIVO 4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CBFE6" w14:textId="05CEEB7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2 132 354</w:t>
            </w:r>
          </w:p>
        </w:tc>
      </w:tr>
      <w:tr w:rsidR="00584A9D" w:rsidRPr="00C120A2" w14:paraId="7FD4C5BF"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0385E" w14:textId="54657F11"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ADMINISTRATIVO 4 (JEFE SECCCION ADMINISTRATIVA  DTI)</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F35EE" w14:textId="2E149AEB"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5DBA1F5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32BDF" w14:textId="645269E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ADMINISTRATIVO 4 (JEFE SECCCION ADMINISTRATIVA TI OIJ)</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6CAAE" w14:textId="25DC9A5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47665DB1"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69C6" w14:textId="6CB66E1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ASESORÍA JURÍDICA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6BABA" w14:textId="285E99A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5E5E2E20"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2D43" w14:textId="63112ED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CENTRO APOYO, COORD. Y MEJORAMIENTO FUNCIÓN JURISCCIONAL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634A3" w14:textId="05A8FB5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2 750 033</w:t>
            </w:r>
          </w:p>
        </w:tc>
      </w:tr>
      <w:tr w:rsidR="00584A9D" w:rsidRPr="00C120A2" w14:paraId="6B69DB2F"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6474" w14:textId="66ABF88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CENTRO ELECTRÓNICO DE INFORMACIÓN JURISPRUDENCIAL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6A663" w14:textId="14F9585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260EBB1D"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A9542" w14:textId="272E3DDD"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DE COMPRAS DIRECTAS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CE735" w14:textId="3309070B"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1 979 545</w:t>
            </w:r>
          </w:p>
        </w:tc>
      </w:tr>
      <w:tr w:rsidR="00584A9D" w:rsidRPr="00C120A2" w14:paraId="257A87A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D1FBA" w14:textId="0C727B12"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 PROCESO</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6F464" w14:textId="4AC571B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584A9D" w:rsidRPr="00C120A2" w14:paraId="481C9AF0"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2FE03" w14:textId="643CAE0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DEPARTAMENTO 1</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7ABF5" w14:textId="67DBAA9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2 277 038</w:t>
            </w:r>
          </w:p>
        </w:tc>
      </w:tr>
      <w:tr w:rsidR="00584A9D" w:rsidRPr="00C120A2" w14:paraId="1EFA0240"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0C73A" w14:textId="77F3EF0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DEPARTAMENTO 2</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7ADF9" w14:textId="333DE8B0"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5D1A495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50E17" w14:textId="52E31F8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DEPARTAMENTO PRENSA COMUNICACIÓN ORGANIZACIONAL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A7514" w14:textId="5843AEB7"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2 453 814</w:t>
            </w:r>
          </w:p>
        </w:tc>
      </w:tr>
      <w:tr w:rsidR="00584A9D" w:rsidRPr="00C120A2" w14:paraId="6390E8B5"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BAC73" w14:textId="0D4FFE14"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DEPTO. MEDICINA LEGAL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39391" w14:textId="4C23FA16"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4E7AA24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C4916" w14:textId="34D4E6F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DEPTO.LABORATORIO CIENC. FOR.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CA8F6" w14:textId="3BE9D587"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5F92715E"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097D8" w14:textId="743B50D8"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GESTIÓN DE LA CALIDAD</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E24B0" w14:textId="711566CD"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6AF6DC9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3FFB0" w14:textId="2509A854"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OFICINA JUSTICIA RESTAURATIVA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4C2ED" w14:textId="4250E962"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2 750 033</w:t>
            </w:r>
          </w:p>
        </w:tc>
      </w:tr>
      <w:tr w:rsidR="00584A9D" w:rsidRPr="00C120A2" w14:paraId="4CFE5FDC"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91BD8" w14:textId="31229E27"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SECC. ANAL. ESCR. DOC. DUD.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DED89" w14:textId="39AAF255"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6C17A84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05283" w14:textId="4AB397D7"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SECC. FOTOG. Y AUDIOVISUALES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A5264" w14:textId="14393311"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536D8A1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ED553" w14:textId="5F42DC2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SECC. LABORATORIO CIENC. FOR.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AB9FB" w14:textId="2B3EB6F7"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6410D42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70E71" w14:textId="6BF9B51C"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SECCION COOPERACION Y RELACIONES INTERNACIONALES</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1C21F" w14:textId="254C371D"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2 277 038</w:t>
            </w:r>
          </w:p>
        </w:tc>
      </w:tr>
      <w:tr w:rsidR="00584A9D" w:rsidRPr="00C120A2" w14:paraId="3B95F525"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80BDF" w14:textId="11D44919"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SECRETARÍA TÉCNICA DE ÉTICA Y VALORES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C6830" w14:textId="10DC4329"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45B2D98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A6217" w14:textId="14DE1C03"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SECRETARIA TECNICA DE GENERO</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1B111" w14:textId="279CA84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687BDF7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006A7" w14:textId="35CBA89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lastRenderedPageBreak/>
              <w:t xml:space="preserve">JEFE SERVICIO MÉDICO DE EMPRESA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C231E" w14:textId="530EEBE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2 132 354</w:t>
            </w:r>
          </w:p>
        </w:tc>
      </w:tr>
      <w:tr w:rsidR="00584A9D" w:rsidRPr="00C120A2" w14:paraId="55B26FC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96A9D" w14:textId="47872AED"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MÉDICO 1</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C0FAE" w14:textId="71C116B8"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1 869 861</w:t>
            </w:r>
          </w:p>
        </w:tc>
      </w:tr>
      <w:tr w:rsidR="00584A9D" w:rsidRPr="00C120A2" w14:paraId="474A7853"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74950" w14:textId="46878A55"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MEDICO 2B</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44CFE" w14:textId="244ABBF2"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1 979 545</w:t>
            </w:r>
          </w:p>
        </w:tc>
      </w:tr>
      <w:tr w:rsidR="00584A9D" w:rsidRPr="00C120A2" w14:paraId="7A75DCD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6F002" w14:textId="70D275E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MÉDICO 3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26C3" w14:textId="64169515"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013B748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6AB7B" w14:textId="3E58F830"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MÉDICO DE APOYO AL PROCESO DE RECLUTAMIENTO Y SELECCIÓN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D5325" w14:textId="12F4AEF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584A9D" w:rsidRPr="00C120A2" w14:paraId="4BC7F431"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240D3" w14:textId="67BB9DB8"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MÉDICO DE EMPRESA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DBA11" w14:textId="114949E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584A9D" w:rsidRPr="00C120A2" w14:paraId="7DF03955"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FE9B8" w14:textId="42D0E3A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MÉDICO DE EMPRESA ESPECIALISTA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62398" w14:textId="389E2055"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10CF38C3"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47E26" w14:textId="51DAFE60"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MEDICO JEFE UNIDAD 1</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82C7C" w14:textId="769713A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5467126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14EA7" w14:textId="16051A6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MEDICO JEFE UNIDAD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35741" w14:textId="433A79E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2 132 354</w:t>
            </w:r>
          </w:p>
        </w:tc>
      </w:tr>
      <w:tr w:rsidR="00584A9D" w:rsidRPr="00C120A2" w14:paraId="1DA1C11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9152B" w14:textId="6A57B319"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MEDICO RESIDENTE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DC4BF" w14:textId="37B4CE41"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1 840 226</w:t>
            </w:r>
          </w:p>
        </w:tc>
      </w:tr>
      <w:tr w:rsidR="00584A9D" w:rsidRPr="00C120A2" w14:paraId="2277F37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91978" w14:textId="3433D612"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ODONTOLOGO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2FE6F" w14:textId="25F30E2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584A9D" w:rsidRPr="00C120A2" w14:paraId="7B3F65BA"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401E8" w14:textId="13F21A3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PERITO EN INVESTIGACIÓN DOCUMENTAL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A0DC6" w14:textId="05875953"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584A9D" w:rsidRPr="00C120A2" w14:paraId="411E90A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E9A10" w14:textId="5C2A2ADD"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PERITO JUDICIAL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93DA3" w14:textId="21A62FD1"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1 377 138</w:t>
            </w:r>
          </w:p>
        </w:tc>
      </w:tr>
      <w:tr w:rsidR="00584A9D" w:rsidRPr="00C120A2" w14:paraId="5E1377D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02A7" w14:textId="326D1D6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PERITO JUDICIAL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28C0C" w14:textId="01873902"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584A9D" w:rsidRPr="00C120A2" w14:paraId="572C629D"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A020C" w14:textId="6BFD1E56"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PROFESIONAL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D5901" w14:textId="55B5509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1 337 979</w:t>
            </w:r>
          </w:p>
        </w:tc>
      </w:tr>
      <w:tr w:rsidR="00584A9D" w:rsidRPr="00C120A2" w14:paraId="24D399EA"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00669" w14:textId="339E43B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PROFESIONAL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2E122" w14:textId="64F405D1"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1 672 629</w:t>
            </w:r>
          </w:p>
        </w:tc>
      </w:tr>
      <w:tr w:rsidR="00584A9D" w:rsidRPr="00C120A2" w14:paraId="77E7F5F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46133" w14:textId="319B3D73"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CONTROL INTERNO</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1CE66" w14:textId="7D727833"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4849A80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41FE9" w14:textId="09CAE6FB"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1</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8E804" w14:textId="0B35E1E3"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1 869 861</w:t>
            </w:r>
          </w:p>
        </w:tc>
      </w:tr>
      <w:tr w:rsidR="00584A9D" w:rsidRPr="00C120A2" w14:paraId="6D24F7F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03F27" w14:textId="5FD1DB4C"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2</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3ABDD" w14:textId="1C17C1D2"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2 035 862</w:t>
            </w:r>
          </w:p>
        </w:tc>
      </w:tr>
      <w:tr w:rsidR="00584A9D" w:rsidRPr="00C120A2" w14:paraId="255B1A9E"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92E19" w14:textId="23788DD0"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3</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42A3" w14:textId="0B171AF4"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584A9D" w:rsidRPr="00C120A2" w14:paraId="0665B8DC"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8EA1A" w14:textId="75C34A4D"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3B</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9C4F4" w14:textId="6E3D9106"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r w:rsidR="00584A9D" w:rsidRPr="00C120A2" w14:paraId="4648B360"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178D6" w14:textId="307F0AA0"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CENTRO ELECTRÓNICO DE INFORMACIÓN JURISPRUDENCIAL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63F7" w14:textId="3E4B2CD9"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1 869 861</w:t>
            </w:r>
          </w:p>
        </w:tc>
      </w:tr>
      <w:tr w:rsidR="00584A9D" w:rsidRPr="00C120A2" w14:paraId="72F2A8C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65000" w14:textId="74509C0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DE LA INSPECCIÓN JUDICIAL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FFF1" w14:textId="695B8735"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1 869 861</w:t>
            </w:r>
          </w:p>
        </w:tc>
      </w:tr>
      <w:tr w:rsidR="00584A9D" w:rsidRPr="00C120A2" w14:paraId="0736463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1A72B" w14:textId="11F986D3"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PARA ASUNTOS DISCIPLINARIOS</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7048D" w14:textId="6037E0BE"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1 672 629</w:t>
            </w:r>
          </w:p>
        </w:tc>
      </w:tr>
      <w:tr w:rsidR="00584A9D" w:rsidRPr="00C120A2" w14:paraId="45BB286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0F0F7" w14:textId="07849AF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PRENSA Y COMUNICACIÓN ORGANIZACIONAL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92207" w14:textId="3D3AE04B"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584A9D" w:rsidRPr="00C120A2" w14:paraId="0683CCA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9EAA9" w14:textId="32F0C05A"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PROFESIONAL EN DERECHO SECRETARIA TECNICA DE GENERO Y ACCESO A LA JUSTICIA</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C16CE" w14:textId="580CA526"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2 470 526</w:t>
            </w:r>
          </w:p>
        </w:tc>
      </w:tr>
      <w:tr w:rsidR="00584A9D" w:rsidRPr="00C120A2" w14:paraId="5065C064"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E16A1" w14:textId="466A7EC8"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PROFESIONAL EN INFORMATICA 1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6E5AC" w14:textId="4199797F"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1 377 138</w:t>
            </w:r>
          </w:p>
        </w:tc>
      </w:tr>
      <w:tr w:rsidR="00584A9D" w:rsidRPr="00C120A2" w14:paraId="75BD5C65"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28C0D" w14:textId="46D713F1"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PROFESIONAL EN INFORMATICA 2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3B2C1" w14:textId="56602965"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584A9D" w:rsidRPr="00C120A2" w14:paraId="7BA82663"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E7710" w14:textId="0381642F"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PROFESIONAL EN INFORMATICA 3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AA211" w14:textId="4388B5E9"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1 758 859</w:t>
            </w:r>
          </w:p>
        </w:tc>
      </w:tr>
      <w:tr w:rsidR="00584A9D" w:rsidRPr="00C120A2" w14:paraId="3F8D227E"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5975A" w14:textId="129CAB4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PROSECRETARIO</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C58F3" w14:textId="71E38A3A"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1 337 979</w:t>
            </w:r>
          </w:p>
        </w:tc>
      </w:tr>
      <w:tr w:rsidR="00584A9D" w:rsidRPr="00C120A2" w14:paraId="77ADB2D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108CD" w14:textId="0683504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PROVEEDOR JUDICIAL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B6FD3" w14:textId="50232CE6"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2 916 507</w:t>
            </w:r>
          </w:p>
        </w:tc>
      </w:tr>
      <w:tr w:rsidR="00584A9D" w:rsidRPr="00C120A2" w14:paraId="57567238"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BCFE" w14:textId="397FE0F3"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SECRETARIO DE SALA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942DA" w14:textId="77FE79C7"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0A8E2C1B"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8C40F" w14:textId="2FBD3EC0"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SECRETARIO EJEC. CONAMAJ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634A4" w14:textId="193DFA4B"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584A9D" w:rsidRPr="00C120A2" w14:paraId="6F4D65B6"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C7F3" w14:textId="191ACBDD"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SECRETARIO GENERAL O.I.J.</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97B57" w14:textId="3F46A644"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2 277 038</w:t>
            </w:r>
          </w:p>
        </w:tc>
      </w:tr>
      <w:tr w:rsidR="00584A9D" w:rsidRPr="00C120A2" w14:paraId="7B8B9712"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3DE4D" w14:textId="0CA6F954"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SUBCONTRALOR DE SERVICIO </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3D8A8" w14:textId="334BC3BC"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584A9D" w:rsidRPr="00C120A2" w14:paraId="6A1DFF51"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78EA" w14:textId="41D1DF14"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SUBJEFE DE LA OFICINA DE ATENCIÓN Y PROTECCIÓN</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E67B8" w14:textId="48D5DC1A"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r w:rsidR="00584A9D" w:rsidRPr="00C120A2" w14:paraId="0331E549"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8C1D6" w14:textId="267D82EE"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SUBJEFE DE LA SECRETARIA DEL OIJ</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0E86F" w14:textId="0DFAEB7A"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584A9D" w:rsidRPr="00C120A2" w14:paraId="1FC7710C"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5D7C5" w14:textId="1E104BB2"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SUBJEFE DEPARTAMENTO 2</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36787" w14:textId="6B4AD166"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584A9D" w:rsidRPr="00C120A2" w14:paraId="433B42DE" w14:textId="77777777" w:rsidTr="00DF7C38">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250"/>
          <w:jc w:val="right"/>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8AC61" w14:textId="0D3BF663" w:rsidR="00584A9D" w:rsidRPr="00C120A2" w:rsidRDefault="00584A9D" w:rsidP="00584A9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SUPERVISOR DE APOYO EN EL AREA DE PSICOLOGIA O TRABAJO SOCIAL</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9E8F8" w14:textId="3CEA4E70" w:rsidR="00584A9D" w:rsidRPr="00C120A2" w:rsidRDefault="00584A9D" w:rsidP="00584A9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1 953 927</w:t>
            </w:r>
          </w:p>
        </w:tc>
      </w:tr>
    </w:tbl>
    <w:p w14:paraId="031F8F15" w14:textId="77777777" w:rsidR="000434B8" w:rsidRPr="00C120A2" w:rsidRDefault="000434B8" w:rsidP="00083E6B">
      <w:pPr>
        <w:pStyle w:val="Prrafodelista"/>
        <w:rPr>
          <w:rFonts w:ascii="Times New Roman" w:hAnsi="Times New Roman" w:cs="Times New Roman"/>
          <w:b/>
          <w:bCs/>
          <w:sz w:val="20"/>
          <w:szCs w:val="20"/>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3685"/>
        <w:gridCol w:w="20"/>
      </w:tblGrid>
      <w:tr w:rsidR="00584A9D" w:rsidRPr="00C120A2" w14:paraId="2A9AAE06" w14:textId="77777777" w:rsidTr="00DF7C38">
        <w:trPr>
          <w:trHeight w:val="250"/>
          <w:tblHeader/>
          <w:jc w:val="center"/>
        </w:trPr>
        <w:tc>
          <w:tcPr>
            <w:tcW w:w="9087" w:type="dxa"/>
            <w:gridSpan w:val="3"/>
            <w:shd w:val="clear" w:color="D9E1F2" w:fill="D9E1F2"/>
            <w:noWrap/>
            <w:vAlign w:val="bottom"/>
          </w:tcPr>
          <w:p w14:paraId="72D32E0D" w14:textId="77777777" w:rsidR="00584A9D" w:rsidRPr="00C120A2" w:rsidRDefault="00584A9D"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lastRenderedPageBreak/>
              <w:t>AGRUPACION APOYO AL ESCALAFÓN POLICIAL</w:t>
            </w:r>
          </w:p>
        </w:tc>
      </w:tr>
      <w:tr w:rsidR="00584A9D" w:rsidRPr="00C120A2" w14:paraId="250E67E9" w14:textId="77777777" w:rsidTr="00DF7C38">
        <w:trPr>
          <w:trHeight w:val="250"/>
          <w:tblHeader/>
          <w:jc w:val="center"/>
        </w:trPr>
        <w:tc>
          <w:tcPr>
            <w:tcW w:w="5382" w:type="dxa"/>
            <w:shd w:val="clear" w:color="D9E1F2" w:fill="D9E1F2"/>
            <w:noWrap/>
            <w:vAlign w:val="bottom"/>
            <w:hideMark/>
          </w:tcPr>
          <w:p w14:paraId="0B12D50E" w14:textId="77777777" w:rsidR="00584A9D" w:rsidRPr="00C120A2" w:rsidRDefault="00584A9D"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3705" w:type="dxa"/>
            <w:gridSpan w:val="2"/>
            <w:shd w:val="clear" w:color="D9E1F2" w:fill="D9E1F2"/>
            <w:noWrap/>
            <w:vAlign w:val="bottom"/>
            <w:hideMark/>
          </w:tcPr>
          <w:p w14:paraId="6C842864" w14:textId="7835AA87" w:rsidR="00584A9D"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371D98" w:rsidRPr="00C120A2" w14:paraId="057ECEB2" w14:textId="77777777" w:rsidTr="00DF7C38">
        <w:tblPrEx>
          <w:jc w:val="left"/>
        </w:tblPrEx>
        <w:trPr>
          <w:gridAfter w:val="1"/>
          <w:wAfter w:w="20" w:type="dxa"/>
          <w:trHeight w:val="250"/>
        </w:trPr>
        <w:tc>
          <w:tcPr>
            <w:tcW w:w="5382" w:type="dxa"/>
            <w:shd w:val="clear" w:color="auto" w:fill="auto"/>
            <w:noWrap/>
            <w:vAlign w:val="bottom"/>
            <w:hideMark/>
          </w:tcPr>
          <w:p w14:paraId="34B5188E" w14:textId="022291DE"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CUSTODIO DE DETENIDOS</w:t>
            </w:r>
          </w:p>
        </w:tc>
        <w:tc>
          <w:tcPr>
            <w:tcW w:w="3685" w:type="dxa"/>
            <w:shd w:val="clear" w:color="auto" w:fill="auto"/>
            <w:noWrap/>
            <w:vAlign w:val="bottom"/>
            <w:hideMark/>
          </w:tcPr>
          <w:p w14:paraId="227BE14B" w14:textId="2EABAF77"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926 486</w:t>
            </w:r>
          </w:p>
        </w:tc>
      </w:tr>
    </w:tbl>
    <w:p w14:paraId="386AABB1" w14:textId="77777777" w:rsidR="000434B8" w:rsidRPr="00C120A2" w:rsidRDefault="000434B8" w:rsidP="00083E6B">
      <w:pPr>
        <w:pStyle w:val="Prrafodelista"/>
        <w:rPr>
          <w:rFonts w:ascii="Times New Roman" w:hAnsi="Times New Roman" w:cs="Times New Roman"/>
          <w:b/>
          <w:bCs/>
          <w:sz w:val="20"/>
          <w:szCs w:val="20"/>
        </w:rPr>
      </w:pPr>
    </w:p>
    <w:p w14:paraId="6EC53A99" w14:textId="77777777" w:rsidR="000434B8" w:rsidRDefault="000434B8" w:rsidP="00083E6B">
      <w:pPr>
        <w:pStyle w:val="Prrafodelista"/>
        <w:rPr>
          <w:rFonts w:ascii="Times New Roman" w:hAnsi="Times New Roman" w:cs="Times New Roman"/>
          <w:b/>
          <w:bCs/>
          <w:sz w:val="22"/>
          <w:szCs w:val="22"/>
        </w:rPr>
      </w:pPr>
    </w:p>
    <w:p w14:paraId="22E543E1" w14:textId="77777777" w:rsidR="000434B8" w:rsidRDefault="000434B8" w:rsidP="00083E6B">
      <w:pPr>
        <w:pStyle w:val="Prrafodelista"/>
        <w:rPr>
          <w:rFonts w:ascii="Times New Roman" w:hAnsi="Times New Roman" w:cs="Times New Roman"/>
          <w:b/>
          <w:bCs/>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3974"/>
      </w:tblGrid>
      <w:tr w:rsidR="00371D98" w:rsidRPr="00C120A2" w14:paraId="5FA475CA" w14:textId="77777777" w:rsidTr="00DF7C38">
        <w:trPr>
          <w:trHeight w:val="250"/>
          <w:tblHeader/>
          <w:jc w:val="center"/>
        </w:trPr>
        <w:tc>
          <w:tcPr>
            <w:tcW w:w="9356" w:type="dxa"/>
            <w:gridSpan w:val="2"/>
            <w:shd w:val="clear" w:color="D9E1F2" w:fill="D9E1F2"/>
            <w:noWrap/>
            <w:vAlign w:val="bottom"/>
          </w:tcPr>
          <w:p w14:paraId="7EF03169"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ESCALAFÓN POLICIAL</w:t>
            </w:r>
          </w:p>
        </w:tc>
      </w:tr>
      <w:tr w:rsidR="00371D98" w:rsidRPr="00C120A2" w14:paraId="1FCB8133" w14:textId="77777777" w:rsidTr="00DF7C38">
        <w:trPr>
          <w:trHeight w:val="250"/>
          <w:tblHeader/>
          <w:jc w:val="center"/>
        </w:trPr>
        <w:tc>
          <w:tcPr>
            <w:tcW w:w="5382" w:type="dxa"/>
            <w:shd w:val="clear" w:color="D9E1F2" w:fill="D9E1F2"/>
            <w:noWrap/>
            <w:vAlign w:val="bottom"/>
            <w:hideMark/>
          </w:tcPr>
          <w:p w14:paraId="4347AEE8"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3974" w:type="dxa"/>
            <w:shd w:val="clear" w:color="D9E1F2" w:fill="D9E1F2"/>
            <w:noWrap/>
            <w:vAlign w:val="bottom"/>
            <w:hideMark/>
          </w:tcPr>
          <w:p w14:paraId="300DE308" w14:textId="3C8F000D"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371D98" w:rsidRPr="00C120A2" w14:paraId="0E5E5F71" w14:textId="77777777" w:rsidTr="00DF7C38">
        <w:trPr>
          <w:trHeight w:val="250"/>
          <w:jc w:val="center"/>
        </w:trPr>
        <w:tc>
          <w:tcPr>
            <w:tcW w:w="5382" w:type="dxa"/>
            <w:shd w:val="clear" w:color="auto" w:fill="auto"/>
            <w:noWrap/>
            <w:vAlign w:val="bottom"/>
            <w:hideMark/>
          </w:tcPr>
          <w:p w14:paraId="5D284C74" w14:textId="594031E6"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AGENTE DE PROTECCION 1</w:t>
            </w:r>
          </w:p>
        </w:tc>
        <w:tc>
          <w:tcPr>
            <w:tcW w:w="3974" w:type="dxa"/>
            <w:shd w:val="clear" w:color="auto" w:fill="auto"/>
            <w:noWrap/>
            <w:vAlign w:val="bottom"/>
            <w:hideMark/>
          </w:tcPr>
          <w:p w14:paraId="6E09F08E" w14:textId="08EE4E78"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984 153</w:t>
            </w:r>
          </w:p>
        </w:tc>
      </w:tr>
      <w:tr w:rsidR="00371D98" w:rsidRPr="00C120A2" w14:paraId="4BC4646D" w14:textId="77777777" w:rsidTr="00DF7C38">
        <w:trPr>
          <w:trHeight w:val="250"/>
          <w:jc w:val="center"/>
        </w:trPr>
        <w:tc>
          <w:tcPr>
            <w:tcW w:w="5382" w:type="dxa"/>
            <w:shd w:val="clear" w:color="auto" w:fill="auto"/>
            <w:noWrap/>
            <w:vAlign w:val="bottom"/>
            <w:hideMark/>
          </w:tcPr>
          <w:p w14:paraId="55801C3C" w14:textId="287B8E3B"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AGENTE DE PROTECCION 2</w:t>
            </w:r>
          </w:p>
        </w:tc>
        <w:tc>
          <w:tcPr>
            <w:tcW w:w="3974" w:type="dxa"/>
            <w:shd w:val="clear" w:color="auto" w:fill="auto"/>
            <w:noWrap/>
            <w:vAlign w:val="bottom"/>
            <w:hideMark/>
          </w:tcPr>
          <w:p w14:paraId="2EC80DC1" w14:textId="186B4FE7"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1 103 568</w:t>
            </w:r>
          </w:p>
        </w:tc>
      </w:tr>
      <w:tr w:rsidR="00371D98" w:rsidRPr="00C120A2" w14:paraId="57C76E96" w14:textId="77777777" w:rsidTr="00DF7C38">
        <w:trPr>
          <w:trHeight w:val="250"/>
          <w:jc w:val="center"/>
        </w:trPr>
        <w:tc>
          <w:tcPr>
            <w:tcW w:w="5382" w:type="dxa"/>
            <w:shd w:val="clear" w:color="auto" w:fill="auto"/>
            <w:noWrap/>
            <w:vAlign w:val="bottom"/>
            <w:hideMark/>
          </w:tcPr>
          <w:p w14:paraId="484D9618" w14:textId="5BC8FB9D"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ANALISTA EN CRIMINOLOGIA </w:t>
            </w:r>
          </w:p>
        </w:tc>
        <w:tc>
          <w:tcPr>
            <w:tcW w:w="3974" w:type="dxa"/>
            <w:shd w:val="clear" w:color="auto" w:fill="auto"/>
            <w:noWrap/>
            <w:vAlign w:val="bottom"/>
            <w:hideMark/>
          </w:tcPr>
          <w:p w14:paraId="6383F128" w14:textId="19789FBC"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371D98" w:rsidRPr="00C120A2" w14:paraId="6B3BF765" w14:textId="77777777" w:rsidTr="00DF7C38">
        <w:trPr>
          <w:trHeight w:val="250"/>
          <w:jc w:val="center"/>
        </w:trPr>
        <w:tc>
          <w:tcPr>
            <w:tcW w:w="5382" w:type="dxa"/>
            <w:shd w:val="clear" w:color="auto" w:fill="auto"/>
            <w:noWrap/>
            <w:vAlign w:val="bottom"/>
            <w:hideMark/>
          </w:tcPr>
          <w:p w14:paraId="18EA4F47" w14:textId="3777A023"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ASESOR OPERATIVO </w:t>
            </w:r>
          </w:p>
        </w:tc>
        <w:tc>
          <w:tcPr>
            <w:tcW w:w="3974" w:type="dxa"/>
            <w:shd w:val="clear" w:color="auto" w:fill="auto"/>
            <w:noWrap/>
            <w:vAlign w:val="bottom"/>
            <w:hideMark/>
          </w:tcPr>
          <w:p w14:paraId="6FF02803" w14:textId="5EC46C15"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1 869 861</w:t>
            </w:r>
          </w:p>
        </w:tc>
      </w:tr>
      <w:tr w:rsidR="00371D98" w:rsidRPr="00C120A2" w14:paraId="3045BB5C" w14:textId="77777777" w:rsidTr="00DF7C38">
        <w:trPr>
          <w:trHeight w:val="250"/>
          <w:jc w:val="center"/>
        </w:trPr>
        <w:tc>
          <w:tcPr>
            <w:tcW w:w="5382" w:type="dxa"/>
            <w:shd w:val="clear" w:color="auto" w:fill="auto"/>
            <w:noWrap/>
            <w:vAlign w:val="bottom"/>
            <w:hideMark/>
          </w:tcPr>
          <w:p w14:paraId="768EC4B7" w14:textId="53B6E57D"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AUDITOR SUPERVISOR </w:t>
            </w:r>
          </w:p>
        </w:tc>
        <w:tc>
          <w:tcPr>
            <w:tcW w:w="3974" w:type="dxa"/>
            <w:shd w:val="clear" w:color="auto" w:fill="auto"/>
            <w:noWrap/>
            <w:vAlign w:val="bottom"/>
            <w:hideMark/>
          </w:tcPr>
          <w:p w14:paraId="5E1D9764" w14:textId="40C30928"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2 132 354</w:t>
            </w:r>
          </w:p>
        </w:tc>
      </w:tr>
      <w:tr w:rsidR="00371D98" w:rsidRPr="00C120A2" w14:paraId="04EEE518" w14:textId="77777777" w:rsidTr="00DF7C38">
        <w:trPr>
          <w:trHeight w:val="250"/>
          <w:jc w:val="center"/>
        </w:trPr>
        <w:tc>
          <w:tcPr>
            <w:tcW w:w="5382" w:type="dxa"/>
            <w:shd w:val="clear" w:color="auto" w:fill="auto"/>
            <w:noWrap/>
            <w:vAlign w:val="bottom"/>
            <w:hideMark/>
          </w:tcPr>
          <w:p w14:paraId="7E317EB3" w14:textId="4B90EE42"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GUÍA CANINO </w:t>
            </w:r>
          </w:p>
        </w:tc>
        <w:tc>
          <w:tcPr>
            <w:tcW w:w="3974" w:type="dxa"/>
            <w:shd w:val="clear" w:color="auto" w:fill="auto"/>
            <w:noWrap/>
            <w:vAlign w:val="bottom"/>
            <w:hideMark/>
          </w:tcPr>
          <w:p w14:paraId="4BD6A7C4" w14:textId="3C4DA472"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1 103 568</w:t>
            </w:r>
          </w:p>
        </w:tc>
      </w:tr>
      <w:tr w:rsidR="00371D98" w:rsidRPr="00C120A2" w14:paraId="383DAAA8" w14:textId="77777777" w:rsidTr="00DF7C38">
        <w:trPr>
          <w:trHeight w:val="250"/>
          <w:jc w:val="center"/>
        </w:trPr>
        <w:tc>
          <w:tcPr>
            <w:tcW w:w="5382" w:type="dxa"/>
            <w:shd w:val="clear" w:color="auto" w:fill="auto"/>
            <w:noWrap/>
            <w:vAlign w:val="bottom"/>
            <w:hideMark/>
          </w:tcPr>
          <w:p w14:paraId="5BD789DB" w14:textId="6F31F27F"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INSTRUCTOR CANINO </w:t>
            </w:r>
          </w:p>
        </w:tc>
        <w:tc>
          <w:tcPr>
            <w:tcW w:w="3974" w:type="dxa"/>
            <w:shd w:val="clear" w:color="auto" w:fill="auto"/>
            <w:noWrap/>
            <w:vAlign w:val="bottom"/>
            <w:hideMark/>
          </w:tcPr>
          <w:p w14:paraId="76D082FA" w14:textId="703B830A"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1 143 142</w:t>
            </w:r>
          </w:p>
        </w:tc>
      </w:tr>
      <w:tr w:rsidR="00371D98" w:rsidRPr="00C120A2" w14:paraId="15D69344" w14:textId="77777777" w:rsidTr="00DF7C38">
        <w:trPr>
          <w:trHeight w:val="250"/>
          <w:jc w:val="center"/>
        </w:trPr>
        <w:tc>
          <w:tcPr>
            <w:tcW w:w="5382" w:type="dxa"/>
            <w:shd w:val="clear" w:color="auto" w:fill="auto"/>
            <w:noWrap/>
            <w:vAlign w:val="bottom"/>
            <w:hideMark/>
          </w:tcPr>
          <w:p w14:paraId="30C8AFFF" w14:textId="617404CC"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INVESTIGADOR 1</w:t>
            </w:r>
          </w:p>
        </w:tc>
        <w:tc>
          <w:tcPr>
            <w:tcW w:w="3974" w:type="dxa"/>
            <w:shd w:val="clear" w:color="auto" w:fill="auto"/>
            <w:noWrap/>
            <w:vAlign w:val="bottom"/>
            <w:hideMark/>
          </w:tcPr>
          <w:p w14:paraId="1E148F9F" w14:textId="131ADC7F"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984 153</w:t>
            </w:r>
          </w:p>
        </w:tc>
      </w:tr>
      <w:tr w:rsidR="00371D98" w:rsidRPr="00C120A2" w14:paraId="3CB4EA84" w14:textId="77777777" w:rsidTr="00DF7C38">
        <w:trPr>
          <w:trHeight w:val="250"/>
          <w:jc w:val="center"/>
        </w:trPr>
        <w:tc>
          <w:tcPr>
            <w:tcW w:w="5382" w:type="dxa"/>
            <w:shd w:val="clear" w:color="auto" w:fill="auto"/>
            <w:noWrap/>
            <w:vAlign w:val="bottom"/>
            <w:hideMark/>
          </w:tcPr>
          <w:p w14:paraId="63DC5CA3" w14:textId="23A26733"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INVESTIGADOR 2</w:t>
            </w:r>
          </w:p>
        </w:tc>
        <w:tc>
          <w:tcPr>
            <w:tcW w:w="3974" w:type="dxa"/>
            <w:shd w:val="clear" w:color="auto" w:fill="auto"/>
            <w:noWrap/>
            <w:vAlign w:val="bottom"/>
            <w:hideMark/>
          </w:tcPr>
          <w:p w14:paraId="17DAB741" w14:textId="352AB431"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1 064 130</w:t>
            </w:r>
          </w:p>
        </w:tc>
      </w:tr>
      <w:tr w:rsidR="00371D98" w:rsidRPr="00C120A2" w14:paraId="43DA3BCB" w14:textId="77777777" w:rsidTr="00DF7C38">
        <w:trPr>
          <w:trHeight w:val="250"/>
          <w:jc w:val="center"/>
        </w:trPr>
        <w:tc>
          <w:tcPr>
            <w:tcW w:w="5382" w:type="dxa"/>
            <w:shd w:val="clear" w:color="auto" w:fill="auto"/>
            <w:noWrap/>
            <w:vAlign w:val="bottom"/>
            <w:hideMark/>
          </w:tcPr>
          <w:p w14:paraId="0395A2BF" w14:textId="02D05EE2"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INVESTIGADOR DE LOCALIZACION Y PRESENTACION</w:t>
            </w:r>
          </w:p>
        </w:tc>
        <w:tc>
          <w:tcPr>
            <w:tcW w:w="3974" w:type="dxa"/>
            <w:shd w:val="clear" w:color="auto" w:fill="auto"/>
            <w:noWrap/>
            <w:vAlign w:val="bottom"/>
            <w:hideMark/>
          </w:tcPr>
          <w:p w14:paraId="1E91363B" w14:textId="10CD235E"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984 153</w:t>
            </w:r>
          </w:p>
        </w:tc>
      </w:tr>
      <w:tr w:rsidR="00371D98" w:rsidRPr="00C120A2" w14:paraId="7C90033F" w14:textId="77777777" w:rsidTr="00DF7C38">
        <w:trPr>
          <w:trHeight w:val="250"/>
          <w:jc w:val="center"/>
        </w:trPr>
        <w:tc>
          <w:tcPr>
            <w:tcW w:w="5382" w:type="dxa"/>
            <w:shd w:val="clear" w:color="auto" w:fill="auto"/>
            <w:noWrap/>
            <w:vAlign w:val="bottom"/>
            <w:hideMark/>
          </w:tcPr>
          <w:p w14:paraId="2634A3BA" w14:textId="2E9D4BCC"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INVESTIGADOR DE VIGILANCIA Y SEGUIMIENTO </w:t>
            </w:r>
          </w:p>
        </w:tc>
        <w:tc>
          <w:tcPr>
            <w:tcW w:w="3974" w:type="dxa"/>
            <w:shd w:val="clear" w:color="auto" w:fill="auto"/>
            <w:noWrap/>
            <w:vAlign w:val="bottom"/>
            <w:hideMark/>
          </w:tcPr>
          <w:p w14:paraId="4C79ED43" w14:textId="1AA6BEBA"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1 103 568</w:t>
            </w:r>
          </w:p>
        </w:tc>
      </w:tr>
      <w:tr w:rsidR="00371D98" w:rsidRPr="00C120A2" w14:paraId="22DB5DCC" w14:textId="77777777" w:rsidTr="00DF7C38">
        <w:trPr>
          <w:trHeight w:val="250"/>
          <w:jc w:val="center"/>
        </w:trPr>
        <w:tc>
          <w:tcPr>
            <w:tcW w:w="5382" w:type="dxa"/>
            <w:shd w:val="clear" w:color="auto" w:fill="auto"/>
            <w:noWrap/>
            <w:vAlign w:val="bottom"/>
            <w:hideMark/>
          </w:tcPr>
          <w:p w14:paraId="3BD974E8" w14:textId="4B728921"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DE ADIESTRAMIENTO, INSTRUCCIÓN Y GUÍA CANINO </w:t>
            </w:r>
          </w:p>
        </w:tc>
        <w:tc>
          <w:tcPr>
            <w:tcW w:w="3974" w:type="dxa"/>
            <w:shd w:val="clear" w:color="auto" w:fill="auto"/>
            <w:noWrap/>
            <w:vAlign w:val="bottom"/>
            <w:hideMark/>
          </w:tcPr>
          <w:p w14:paraId="2066CD36" w14:textId="18E61A89"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1 979 545</w:t>
            </w:r>
          </w:p>
        </w:tc>
      </w:tr>
      <w:tr w:rsidR="00371D98" w:rsidRPr="00C120A2" w14:paraId="7CAFC59D" w14:textId="77777777" w:rsidTr="00DF7C38">
        <w:trPr>
          <w:trHeight w:val="250"/>
          <w:jc w:val="center"/>
        </w:trPr>
        <w:tc>
          <w:tcPr>
            <w:tcW w:w="5382" w:type="dxa"/>
            <w:shd w:val="clear" w:color="auto" w:fill="auto"/>
            <w:noWrap/>
            <w:vAlign w:val="bottom"/>
            <w:hideMark/>
          </w:tcPr>
          <w:p w14:paraId="54AA1208" w14:textId="382622CD"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 INVESTIGACION 1</w:t>
            </w:r>
          </w:p>
        </w:tc>
        <w:tc>
          <w:tcPr>
            <w:tcW w:w="3974" w:type="dxa"/>
            <w:shd w:val="clear" w:color="auto" w:fill="auto"/>
            <w:noWrap/>
            <w:vAlign w:val="bottom"/>
            <w:hideMark/>
          </w:tcPr>
          <w:p w14:paraId="1B829C38" w14:textId="0CA94A7B"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1 672 629</w:t>
            </w:r>
          </w:p>
        </w:tc>
      </w:tr>
      <w:tr w:rsidR="00371D98" w:rsidRPr="00C120A2" w14:paraId="23DB6363" w14:textId="77777777" w:rsidTr="00DF7C38">
        <w:trPr>
          <w:trHeight w:val="250"/>
          <w:jc w:val="center"/>
        </w:trPr>
        <w:tc>
          <w:tcPr>
            <w:tcW w:w="5382" w:type="dxa"/>
            <w:shd w:val="clear" w:color="auto" w:fill="auto"/>
            <w:noWrap/>
            <w:vAlign w:val="bottom"/>
            <w:hideMark/>
          </w:tcPr>
          <w:p w14:paraId="7E3D1DDB" w14:textId="35ADF992"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 INVESTIGACION 2</w:t>
            </w:r>
          </w:p>
        </w:tc>
        <w:tc>
          <w:tcPr>
            <w:tcW w:w="3974" w:type="dxa"/>
            <w:shd w:val="clear" w:color="auto" w:fill="auto"/>
            <w:noWrap/>
            <w:vAlign w:val="bottom"/>
            <w:hideMark/>
          </w:tcPr>
          <w:p w14:paraId="09AF4449" w14:textId="78AB00E0"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r w:rsidR="00371D98" w:rsidRPr="00C120A2" w14:paraId="56B1CA66" w14:textId="77777777" w:rsidTr="00DF7C38">
        <w:trPr>
          <w:trHeight w:val="250"/>
          <w:jc w:val="center"/>
        </w:trPr>
        <w:tc>
          <w:tcPr>
            <w:tcW w:w="5382" w:type="dxa"/>
            <w:shd w:val="clear" w:color="auto" w:fill="auto"/>
            <w:noWrap/>
            <w:vAlign w:val="bottom"/>
            <w:hideMark/>
          </w:tcPr>
          <w:p w14:paraId="32808FA7" w14:textId="637499E3"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 INVESTIGACION 3</w:t>
            </w:r>
          </w:p>
        </w:tc>
        <w:tc>
          <w:tcPr>
            <w:tcW w:w="3974" w:type="dxa"/>
            <w:shd w:val="clear" w:color="auto" w:fill="auto"/>
            <w:noWrap/>
            <w:vAlign w:val="bottom"/>
            <w:hideMark/>
          </w:tcPr>
          <w:p w14:paraId="0913C679" w14:textId="469C3A94"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2 132 354</w:t>
            </w:r>
          </w:p>
        </w:tc>
      </w:tr>
      <w:tr w:rsidR="00371D98" w:rsidRPr="00C120A2" w14:paraId="638AE7C6" w14:textId="77777777" w:rsidTr="00DF7C38">
        <w:trPr>
          <w:trHeight w:val="250"/>
          <w:jc w:val="center"/>
        </w:trPr>
        <w:tc>
          <w:tcPr>
            <w:tcW w:w="5382" w:type="dxa"/>
            <w:shd w:val="clear" w:color="auto" w:fill="auto"/>
            <w:noWrap/>
            <w:vAlign w:val="bottom"/>
            <w:hideMark/>
          </w:tcPr>
          <w:p w14:paraId="7DAE9EF7" w14:textId="39D2E4EB"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DE OFICINA ESPECIALIZADA OPO </w:t>
            </w:r>
          </w:p>
        </w:tc>
        <w:tc>
          <w:tcPr>
            <w:tcW w:w="3974" w:type="dxa"/>
            <w:shd w:val="clear" w:color="auto" w:fill="auto"/>
            <w:noWrap/>
            <w:vAlign w:val="bottom"/>
            <w:hideMark/>
          </w:tcPr>
          <w:p w14:paraId="2F1569DC" w14:textId="5122AF7F"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2 132 354</w:t>
            </w:r>
          </w:p>
        </w:tc>
      </w:tr>
      <w:tr w:rsidR="00371D98" w:rsidRPr="00C120A2" w14:paraId="4BC6BCDB" w14:textId="77777777" w:rsidTr="00DF7C38">
        <w:trPr>
          <w:trHeight w:val="250"/>
          <w:jc w:val="center"/>
        </w:trPr>
        <w:tc>
          <w:tcPr>
            <w:tcW w:w="5382" w:type="dxa"/>
            <w:shd w:val="clear" w:color="auto" w:fill="auto"/>
            <w:noWrap/>
            <w:vAlign w:val="bottom"/>
            <w:hideMark/>
          </w:tcPr>
          <w:p w14:paraId="62EA8260" w14:textId="15168467"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DE PLANES Y OPERACIONES DEL OIJ </w:t>
            </w:r>
          </w:p>
        </w:tc>
        <w:tc>
          <w:tcPr>
            <w:tcW w:w="3974" w:type="dxa"/>
            <w:shd w:val="clear" w:color="auto" w:fill="auto"/>
            <w:noWrap/>
            <w:vAlign w:val="bottom"/>
            <w:hideMark/>
          </w:tcPr>
          <w:p w14:paraId="599888D8" w14:textId="4F88F357"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371D98" w:rsidRPr="00C120A2" w14:paraId="3BFC7266" w14:textId="77777777" w:rsidTr="00DF7C38">
        <w:trPr>
          <w:trHeight w:val="250"/>
          <w:jc w:val="center"/>
        </w:trPr>
        <w:tc>
          <w:tcPr>
            <w:tcW w:w="5382" w:type="dxa"/>
            <w:shd w:val="clear" w:color="auto" w:fill="auto"/>
            <w:noWrap/>
            <w:vAlign w:val="bottom"/>
            <w:hideMark/>
          </w:tcPr>
          <w:p w14:paraId="2247F71A" w14:textId="2727DD73"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DEPARTAMENTO INVESTIGACIONES CRIMINALES </w:t>
            </w:r>
          </w:p>
        </w:tc>
        <w:tc>
          <w:tcPr>
            <w:tcW w:w="3974" w:type="dxa"/>
            <w:shd w:val="clear" w:color="auto" w:fill="auto"/>
            <w:noWrap/>
            <w:vAlign w:val="bottom"/>
            <w:hideMark/>
          </w:tcPr>
          <w:p w14:paraId="3DDF563F" w14:textId="77BD5213"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r w:rsidR="00371D98" w:rsidRPr="00C120A2" w14:paraId="5F65DACF" w14:textId="77777777" w:rsidTr="00DF7C38">
        <w:trPr>
          <w:trHeight w:val="250"/>
          <w:jc w:val="center"/>
        </w:trPr>
        <w:tc>
          <w:tcPr>
            <w:tcW w:w="5382" w:type="dxa"/>
            <w:shd w:val="clear" w:color="auto" w:fill="auto"/>
            <w:noWrap/>
            <w:vAlign w:val="bottom"/>
            <w:hideMark/>
          </w:tcPr>
          <w:p w14:paraId="5EBD7FC8" w14:textId="3D9A7E33"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PROFESIONAL DE INVESTIGACION 2</w:t>
            </w:r>
          </w:p>
        </w:tc>
        <w:tc>
          <w:tcPr>
            <w:tcW w:w="3974" w:type="dxa"/>
            <w:shd w:val="clear" w:color="auto" w:fill="auto"/>
            <w:noWrap/>
            <w:vAlign w:val="bottom"/>
            <w:hideMark/>
          </w:tcPr>
          <w:p w14:paraId="26DBF57F" w14:textId="6A320BBA"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2 277 038</w:t>
            </w:r>
          </w:p>
        </w:tc>
      </w:tr>
      <w:tr w:rsidR="00371D98" w:rsidRPr="00C120A2" w14:paraId="310DD462" w14:textId="77777777" w:rsidTr="00DF7C38">
        <w:trPr>
          <w:trHeight w:val="250"/>
          <w:jc w:val="center"/>
        </w:trPr>
        <w:tc>
          <w:tcPr>
            <w:tcW w:w="5382" w:type="dxa"/>
            <w:shd w:val="clear" w:color="auto" w:fill="auto"/>
            <w:noWrap/>
            <w:vAlign w:val="bottom"/>
            <w:hideMark/>
          </w:tcPr>
          <w:p w14:paraId="61881096" w14:textId="0DF2585F"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JEFE SECC. DEL. ECONÓMICOS Y FIN. </w:t>
            </w:r>
          </w:p>
        </w:tc>
        <w:tc>
          <w:tcPr>
            <w:tcW w:w="3974" w:type="dxa"/>
            <w:shd w:val="clear" w:color="auto" w:fill="auto"/>
            <w:noWrap/>
            <w:vAlign w:val="bottom"/>
            <w:hideMark/>
          </w:tcPr>
          <w:p w14:paraId="3BF13F15" w14:textId="78A672BC"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371D98" w:rsidRPr="00C120A2" w14:paraId="013D81E7" w14:textId="77777777" w:rsidTr="00DF7C38">
        <w:trPr>
          <w:trHeight w:val="250"/>
          <w:jc w:val="center"/>
        </w:trPr>
        <w:tc>
          <w:tcPr>
            <w:tcW w:w="5382" w:type="dxa"/>
            <w:shd w:val="clear" w:color="auto" w:fill="auto"/>
            <w:noWrap/>
            <w:vAlign w:val="bottom"/>
            <w:hideMark/>
          </w:tcPr>
          <w:p w14:paraId="7A997F93" w14:textId="40F4F88F"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SECC. LEGITIMACIÓN DE CAPITALES</w:t>
            </w:r>
          </w:p>
        </w:tc>
        <w:tc>
          <w:tcPr>
            <w:tcW w:w="3974" w:type="dxa"/>
            <w:shd w:val="clear" w:color="auto" w:fill="auto"/>
            <w:noWrap/>
            <w:vAlign w:val="bottom"/>
            <w:hideMark/>
          </w:tcPr>
          <w:p w14:paraId="6DC031A5" w14:textId="6D645EE9"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2 218 890</w:t>
            </w:r>
          </w:p>
        </w:tc>
      </w:tr>
      <w:tr w:rsidR="00371D98" w:rsidRPr="00C120A2" w14:paraId="14DD4E86" w14:textId="77777777" w:rsidTr="00DF7C38">
        <w:trPr>
          <w:trHeight w:val="250"/>
          <w:jc w:val="center"/>
        </w:trPr>
        <w:tc>
          <w:tcPr>
            <w:tcW w:w="5382" w:type="dxa"/>
            <w:shd w:val="clear" w:color="auto" w:fill="auto"/>
            <w:noWrap/>
            <w:vAlign w:val="bottom"/>
            <w:hideMark/>
          </w:tcPr>
          <w:p w14:paraId="2FAD313E" w14:textId="353DA0C2"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OFICIAL DE INVESTIGACION</w:t>
            </w:r>
          </w:p>
        </w:tc>
        <w:tc>
          <w:tcPr>
            <w:tcW w:w="3974" w:type="dxa"/>
            <w:shd w:val="clear" w:color="auto" w:fill="auto"/>
            <w:noWrap/>
            <w:vAlign w:val="bottom"/>
            <w:hideMark/>
          </w:tcPr>
          <w:p w14:paraId="2246E574" w14:textId="5DB07EAD"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1 393 888</w:t>
            </w:r>
          </w:p>
        </w:tc>
      </w:tr>
      <w:tr w:rsidR="00371D98" w:rsidRPr="00C120A2" w14:paraId="55D81A14" w14:textId="77777777" w:rsidTr="00DF7C38">
        <w:trPr>
          <w:trHeight w:val="250"/>
          <w:jc w:val="center"/>
        </w:trPr>
        <w:tc>
          <w:tcPr>
            <w:tcW w:w="5382" w:type="dxa"/>
            <w:shd w:val="clear" w:color="auto" w:fill="auto"/>
            <w:noWrap/>
            <w:vAlign w:val="bottom"/>
            <w:hideMark/>
          </w:tcPr>
          <w:p w14:paraId="091A2F6E" w14:textId="19C3DBE5"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OFICIAL INTERVENCIÓN TÁCTICA </w:t>
            </w:r>
          </w:p>
        </w:tc>
        <w:tc>
          <w:tcPr>
            <w:tcW w:w="3974" w:type="dxa"/>
            <w:shd w:val="clear" w:color="auto" w:fill="auto"/>
            <w:noWrap/>
            <w:vAlign w:val="bottom"/>
            <w:hideMark/>
          </w:tcPr>
          <w:p w14:paraId="4C9A4865" w14:textId="2FD866D1"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1 143 142</w:t>
            </w:r>
          </w:p>
        </w:tc>
      </w:tr>
      <w:tr w:rsidR="00371D98" w:rsidRPr="00C120A2" w14:paraId="18CF4907" w14:textId="77777777" w:rsidTr="00DF7C38">
        <w:trPr>
          <w:trHeight w:val="250"/>
          <w:jc w:val="center"/>
        </w:trPr>
        <w:tc>
          <w:tcPr>
            <w:tcW w:w="5382" w:type="dxa"/>
            <w:shd w:val="clear" w:color="auto" w:fill="auto"/>
            <w:noWrap/>
            <w:vAlign w:val="bottom"/>
            <w:hideMark/>
          </w:tcPr>
          <w:p w14:paraId="5E6D4914" w14:textId="7721421F"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SUBJEFE DE PLANES Y OPERACIONES DEL OIJ</w:t>
            </w:r>
          </w:p>
        </w:tc>
        <w:tc>
          <w:tcPr>
            <w:tcW w:w="3974" w:type="dxa"/>
            <w:shd w:val="clear" w:color="auto" w:fill="auto"/>
            <w:noWrap/>
            <w:vAlign w:val="bottom"/>
            <w:hideMark/>
          </w:tcPr>
          <w:p w14:paraId="21997FF9" w14:textId="63219275"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371D98" w:rsidRPr="00C120A2" w14:paraId="50434287" w14:textId="77777777" w:rsidTr="00DF7C38">
        <w:trPr>
          <w:trHeight w:val="250"/>
          <w:jc w:val="center"/>
        </w:trPr>
        <w:tc>
          <w:tcPr>
            <w:tcW w:w="5382" w:type="dxa"/>
            <w:shd w:val="clear" w:color="auto" w:fill="auto"/>
            <w:noWrap/>
            <w:vAlign w:val="bottom"/>
            <w:hideMark/>
          </w:tcPr>
          <w:p w14:paraId="633155A7" w14:textId="05C0C788"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SUBJEFE DEPARTAMENTO INVESTIGACIONES CRIMINALES </w:t>
            </w:r>
          </w:p>
        </w:tc>
        <w:tc>
          <w:tcPr>
            <w:tcW w:w="3974" w:type="dxa"/>
            <w:shd w:val="clear" w:color="auto" w:fill="auto"/>
            <w:noWrap/>
            <w:vAlign w:val="bottom"/>
            <w:hideMark/>
          </w:tcPr>
          <w:p w14:paraId="76AFC5C6" w14:textId="2D41ABFE"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2 343 724</w:t>
            </w:r>
          </w:p>
        </w:tc>
      </w:tr>
      <w:tr w:rsidR="00371D98" w:rsidRPr="00C120A2" w14:paraId="4602F5C1" w14:textId="77777777" w:rsidTr="00DF7C38">
        <w:trPr>
          <w:trHeight w:val="250"/>
          <w:jc w:val="center"/>
        </w:trPr>
        <w:tc>
          <w:tcPr>
            <w:tcW w:w="5382" w:type="dxa"/>
            <w:shd w:val="clear" w:color="auto" w:fill="auto"/>
            <w:noWrap/>
            <w:vAlign w:val="bottom"/>
            <w:hideMark/>
          </w:tcPr>
          <w:p w14:paraId="3F5C09CA" w14:textId="23BB937A"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SUPERVISOR DE SERVICIO O.I.J.</w:t>
            </w:r>
          </w:p>
        </w:tc>
        <w:tc>
          <w:tcPr>
            <w:tcW w:w="3974" w:type="dxa"/>
            <w:shd w:val="clear" w:color="auto" w:fill="auto"/>
            <w:noWrap/>
            <w:vAlign w:val="bottom"/>
            <w:hideMark/>
          </w:tcPr>
          <w:p w14:paraId="48F04E91" w14:textId="488CBA7A"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1 725 323</w:t>
            </w:r>
          </w:p>
        </w:tc>
      </w:tr>
    </w:tbl>
    <w:p w14:paraId="40EAA569" w14:textId="04D883EA" w:rsidR="00371D98" w:rsidRPr="00371D98" w:rsidRDefault="00371D98" w:rsidP="00371D98">
      <w:pPr>
        <w:rPr>
          <w:rFonts w:ascii="Times New Roman" w:hAnsi="Times New Roman" w:cs="Times New Roman"/>
          <w:b/>
          <w:bCs/>
          <w:sz w:val="22"/>
          <w:szCs w:val="22"/>
        </w:rPr>
      </w:pPr>
    </w:p>
    <w:p w14:paraId="01496886" w14:textId="783B9F37" w:rsidR="00371D98" w:rsidRDefault="00371D98" w:rsidP="00083E6B">
      <w:pPr>
        <w:pStyle w:val="Prrafodelista"/>
        <w:rPr>
          <w:rFonts w:ascii="Times New Roman" w:hAnsi="Times New Roman" w:cs="Times New Roman"/>
          <w:b/>
          <w:bCs/>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6"/>
        <w:gridCol w:w="4100"/>
      </w:tblGrid>
      <w:tr w:rsidR="00371D98" w:rsidRPr="00C120A2" w14:paraId="2E52C224" w14:textId="77777777" w:rsidTr="00DF7C38">
        <w:trPr>
          <w:trHeight w:val="250"/>
          <w:tblHeader/>
          <w:jc w:val="center"/>
        </w:trPr>
        <w:tc>
          <w:tcPr>
            <w:tcW w:w="9356" w:type="dxa"/>
            <w:gridSpan w:val="2"/>
            <w:shd w:val="clear" w:color="D9E1F2" w:fill="D9E1F2"/>
            <w:noWrap/>
            <w:vAlign w:val="bottom"/>
          </w:tcPr>
          <w:p w14:paraId="6729168B"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DEFENSORES PÚBLICOS</w:t>
            </w:r>
          </w:p>
        </w:tc>
      </w:tr>
      <w:tr w:rsidR="00371D98" w:rsidRPr="00C120A2" w14:paraId="270EF449" w14:textId="77777777" w:rsidTr="00DF7C38">
        <w:trPr>
          <w:trHeight w:val="250"/>
          <w:tblHeader/>
          <w:jc w:val="center"/>
        </w:trPr>
        <w:tc>
          <w:tcPr>
            <w:tcW w:w="5256" w:type="dxa"/>
            <w:shd w:val="clear" w:color="D9E1F2" w:fill="D9E1F2"/>
            <w:noWrap/>
            <w:vAlign w:val="bottom"/>
            <w:hideMark/>
          </w:tcPr>
          <w:p w14:paraId="37EEAB48"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4100" w:type="dxa"/>
            <w:shd w:val="clear" w:color="D9E1F2" w:fill="D9E1F2"/>
            <w:noWrap/>
            <w:vAlign w:val="bottom"/>
            <w:hideMark/>
          </w:tcPr>
          <w:p w14:paraId="5A2DB894" w14:textId="46DD9E0B"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371D98" w:rsidRPr="00C120A2" w14:paraId="57302997" w14:textId="77777777" w:rsidTr="00371D98">
        <w:tblPrEx>
          <w:jc w:val="left"/>
        </w:tblPrEx>
        <w:trPr>
          <w:trHeight w:val="250"/>
        </w:trPr>
        <w:tc>
          <w:tcPr>
            <w:tcW w:w="5256" w:type="dxa"/>
            <w:shd w:val="clear" w:color="auto" w:fill="auto"/>
            <w:noWrap/>
            <w:vAlign w:val="bottom"/>
            <w:hideMark/>
          </w:tcPr>
          <w:p w14:paraId="03BE6B4A" w14:textId="1E148C8E"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ABOGADO DE ASISTENCIA SOCIAL</w:t>
            </w:r>
          </w:p>
        </w:tc>
        <w:tc>
          <w:tcPr>
            <w:tcW w:w="4100" w:type="dxa"/>
            <w:shd w:val="clear" w:color="auto" w:fill="auto"/>
            <w:noWrap/>
            <w:vAlign w:val="bottom"/>
            <w:hideMark/>
          </w:tcPr>
          <w:p w14:paraId="3B26B666" w14:textId="43FB5AE0"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2 470 526</w:t>
            </w:r>
          </w:p>
        </w:tc>
      </w:tr>
      <w:tr w:rsidR="00371D98" w:rsidRPr="00C120A2" w14:paraId="73DAF929" w14:textId="77777777" w:rsidTr="00371D98">
        <w:tblPrEx>
          <w:jc w:val="left"/>
        </w:tblPrEx>
        <w:trPr>
          <w:trHeight w:val="250"/>
        </w:trPr>
        <w:tc>
          <w:tcPr>
            <w:tcW w:w="5256" w:type="dxa"/>
            <w:shd w:val="clear" w:color="auto" w:fill="auto"/>
            <w:noWrap/>
            <w:vAlign w:val="bottom"/>
            <w:hideMark/>
          </w:tcPr>
          <w:p w14:paraId="6DB86B15" w14:textId="7574A619"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ABOGADO DE ASISTENCIA SOCIAL COORDINADOR 1</w:t>
            </w:r>
          </w:p>
        </w:tc>
        <w:tc>
          <w:tcPr>
            <w:tcW w:w="4100" w:type="dxa"/>
            <w:shd w:val="clear" w:color="auto" w:fill="auto"/>
            <w:noWrap/>
            <w:vAlign w:val="bottom"/>
            <w:hideMark/>
          </w:tcPr>
          <w:p w14:paraId="56F0EDAD" w14:textId="1E9730AA"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2 573 005</w:t>
            </w:r>
          </w:p>
        </w:tc>
      </w:tr>
      <w:tr w:rsidR="00371D98" w:rsidRPr="00C120A2" w14:paraId="17A55EB9" w14:textId="77777777" w:rsidTr="00371D98">
        <w:tblPrEx>
          <w:jc w:val="left"/>
        </w:tblPrEx>
        <w:trPr>
          <w:trHeight w:val="250"/>
        </w:trPr>
        <w:tc>
          <w:tcPr>
            <w:tcW w:w="5256" w:type="dxa"/>
            <w:shd w:val="clear" w:color="auto" w:fill="auto"/>
            <w:noWrap/>
            <w:vAlign w:val="bottom"/>
            <w:hideMark/>
          </w:tcPr>
          <w:p w14:paraId="329588A4" w14:textId="17DAA08C"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ABOGADO DE ASISTENCIA SOCIAL SUPERVISOR</w:t>
            </w:r>
          </w:p>
        </w:tc>
        <w:tc>
          <w:tcPr>
            <w:tcW w:w="4100" w:type="dxa"/>
            <w:shd w:val="clear" w:color="auto" w:fill="auto"/>
            <w:noWrap/>
            <w:vAlign w:val="bottom"/>
            <w:hideMark/>
          </w:tcPr>
          <w:p w14:paraId="2DA7C10A" w14:textId="799B2348"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r w:rsidR="00371D98" w:rsidRPr="00C120A2" w14:paraId="4D32C3B0" w14:textId="77777777" w:rsidTr="00371D98">
        <w:tblPrEx>
          <w:jc w:val="left"/>
        </w:tblPrEx>
        <w:trPr>
          <w:trHeight w:val="250"/>
        </w:trPr>
        <w:tc>
          <w:tcPr>
            <w:tcW w:w="5256" w:type="dxa"/>
            <w:shd w:val="clear" w:color="auto" w:fill="auto"/>
            <w:noWrap/>
            <w:vAlign w:val="bottom"/>
            <w:hideMark/>
          </w:tcPr>
          <w:p w14:paraId="3E2F9AA0" w14:textId="195DEF3F"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DEFENSOR PÚBLICO </w:t>
            </w:r>
          </w:p>
        </w:tc>
        <w:tc>
          <w:tcPr>
            <w:tcW w:w="4100" w:type="dxa"/>
            <w:shd w:val="clear" w:color="auto" w:fill="auto"/>
            <w:noWrap/>
            <w:vAlign w:val="bottom"/>
            <w:hideMark/>
          </w:tcPr>
          <w:p w14:paraId="434BC78A" w14:textId="51F08E1A"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2 470 526</w:t>
            </w:r>
          </w:p>
        </w:tc>
      </w:tr>
      <w:tr w:rsidR="00371D98" w:rsidRPr="00C120A2" w14:paraId="7B68F919" w14:textId="77777777" w:rsidTr="00371D98">
        <w:tblPrEx>
          <w:jc w:val="left"/>
        </w:tblPrEx>
        <w:trPr>
          <w:trHeight w:val="250"/>
        </w:trPr>
        <w:tc>
          <w:tcPr>
            <w:tcW w:w="5256" w:type="dxa"/>
            <w:shd w:val="clear" w:color="auto" w:fill="auto"/>
            <w:noWrap/>
            <w:vAlign w:val="bottom"/>
            <w:hideMark/>
          </w:tcPr>
          <w:p w14:paraId="2F8A0683" w14:textId="4D9B7EEC"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DEFENSOR PÚBLICO SUPERVISOR </w:t>
            </w:r>
          </w:p>
        </w:tc>
        <w:tc>
          <w:tcPr>
            <w:tcW w:w="4100" w:type="dxa"/>
            <w:shd w:val="clear" w:color="auto" w:fill="auto"/>
            <w:noWrap/>
            <w:vAlign w:val="bottom"/>
            <w:hideMark/>
          </w:tcPr>
          <w:p w14:paraId="5D28A5AE" w14:textId="637944B7"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bl>
    <w:p w14:paraId="2257E636" w14:textId="77777777" w:rsidR="00371D98" w:rsidRDefault="00371D98" w:rsidP="00083E6B">
      <w:pPr>
        <w:pStyle w:val="Prrafodelista"/>
        <w:rPr>
          <w:rFonts w:ascii="Times New Roman" w:hAnsi="Times New Roman" w:cs="Times New Roman"/>
          <w:b/>
          <w:bCs/>
          <w:sz w:val="22"/>
          <w:szCs w:val="22"/>
        </w:rPr>
      </w:pPr>
    </w:p>
    <w:p w14:paraId="344FF0D0" w14:textId="79D620DE" w:rsidR="00371D98" w:rsidRDefault="00371D98" w:rsidP="00083E6B">
      <w:pPr>
        <w:pStyle w:val="Prrafodelista"/>
        <w:rPr>
          <w:rFonts w:ascii="Times New Roman" w:hAnsi="Times New Roman" w:cs="Times New Roman"/>
          <w:b/>
          <w:bCs/>
          <w:sz w:val="22"/>
          <w:szCs w:val="22"/>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16"/>
        <w:gridCol w:w="4095"/>
        <w:gridCol w:w="10"/>
      </w:tblGrid>
      <w:tr w:rsidR="00371D98" w:rsidRPr="00C120A2" w14:paraId="4CA99EC4" w14:textId="77777777" w:rsidTr="00DF7C38">
        <w:trPr>
          <w:trHeight w:val="250"/>
          <w:tblHeader/>
          <w:jc w:val="center"/>
        </w:trPr>
        <w:tc>
          <w:tcPr>
            <w:tcW w:w="9361" w:type="dxa"/>
            <w:gridSpan w:val="4"/>
            <w:shd w:val="clear" w:color="D9E1F2" w:fill="D9E1F2"/>
            <w:noWrap/>
            <w:vAlign w:val="bottom"/>
          </w:tcPr>
          <w:p w14:paraId="58443B73"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lastRenderedPageBreak/>
              <w:t>AGRUPACION FISCALES</w:t>
            </w:r>
          </w:p>
        </w:tc>
      </w:tr>
      <w:tr w:rsidR="00371D98" w:rsidRPr="00C120A2" w14:paraId="7A5B9973" w14:textId="77777777" w:rsidTr="00DF7C38">
        <w:trPr>
          <w:trHeight w:val="250"/>
          <w:tblHeader/>
          <w:jc w:val="center"/>
        </w:trPr>
        <w:tc>
          <w:tcPr>
            <w:tcW w:w="5256" w:type="dxa"/>
            <w:gridSpan w:val="2"/>
            <w:shd w:val="clear" w:color="D9E1F2" w:fill="D9E1F2"/>
            <w:noWrap/>
            <w:vAlign w:val="bottom"/>
            <w:hideMark/>
          </w:tcPr>
          <w:p w14:paraId="223CA5F0"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4105" w:type="dxa"/>
            <w:gridSpan w:val="2"/>
            <w:shd w:val="clear" w:color="D9E1F2" w:fill="D9E1F2"/>
            <w:noWrap/>
            <w:vAlign w:val="bottom"/>
            <w:hideMark/>
          </w:tcPr>
          <w:p w14:paraId="0BB6AEC6" w14:textId="5D04A834"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371D98" w:rsidRPr="00C120A2" w14:paraId="7D815194" w14:textId="77777777" w:rsidTr="00DF7C38">
        <w:tblPrEx>
          <w:jc w:val="left"/>
        </w:tblPrEx>
        <w:trPr>
          <w:gridAfter w:val="1"/>
          <w:wAfter w:w="10" w:type="dxa"/>
          <w:trHeight w:val="250"/>
        </w:trPr>
        <w:tc>
          <w:tcPr>
            <w:tcW w:w="5240" w:type="dxa"/>
            <w:shd w:val="clear" w:color="auto" w:fill="auto"/>
            <w:noWrap/>
            <w:vAlign w:val="bottom"/>
            <w:hideMark/>
          </w:tcPr>
          <w:p w14:paraId="271AC179" w14:textId="22262D1D"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FISCAL </w:t>
            </w:r>
          </w:p>
        </w:tc>
        <w:tc>
          <w:tcPr>
            <w:tcW w:w="4111" w:type="dxa"/>
            <w:gridSpan w:val="2"/>
            <w:shd w:val="clear" w:color="auto" w:fill="auto"/>
            <w:noWrap/>
            <w:vAlign w:val="bottom"/>
            <w:hideMark/>
          </w:tcPr>
          <w:p w14:paraId="487CF9A0" w14:textId="0F913835"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r w:rsidR="00371D98" w:rsidRPr="00C120A2" w14:paraId="7D94879C" w14:textId="77777777" w:rsidTr="00DF7C38">
        <w:tblPrEx>
          <w:jc w:val="left"/>
        </w:tblPrEx>
        <w:trPr>
          <w:gridAfter w:val="1"/>
          <w:wAfter w:w="10" w:type="dxa"/>
          <w:trHeight w:val="250"/>
        </w:trPr>
        <w:tc>
          <w:tcPr>
            <w:tcW w:w="5240" w:type="dxa"/>
            <w:shd w:val="clear" w:color="auto" w:fill="auto"/>
            <w:noWrap/>
            <w:vAlign w:val="bottom"/>
            <w:hideMark/>
          </w:tcPr>
          <w:p w14:paraId="65238E87" w14:textId="3888AD2D"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FISCAL ADJUNTO 1 </w:t>
            </w:r>
          </w:p>
        </w:tc>
        <w:tc>
          <w:tcPr>
            <w:tcW w:w="4111" w:type="dxa"/>
            <w:gridSpan w:val="2"/>
            <w:shd w:val="clear" w:color="auto" w:fill="auto"/>
            <w:noWrap/>
            <w:vAlign w:val="bottom"/>
            <w:hideMark/>
          </w:tcPr>
          <w:p w14:paraId="201FC350" w14:textId="376F1440"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2 916 507</w:t>
            </w:r>
          </w:p>
        </w:tc>
      </w:tr>
      <w:tr w:rsidR="00371D98" w:rsidRPr="00C120A2" w14:paraId="0604E15F" w14:textId="77777777" w:rsidTr="00DF7C38">
        <w:tblPrEx>
          <w:jc w:val="left"/>
        </w:tblPrEx>
        <w:trPr>
          <w:gridAfter w:val="1"/>
          <w:wAfter w:w="10" w:type="dxa"/>
          <w:trHeight w:val="250"/>
        </w:trPr>
        <w:tc>
          <w:tcPr>
            <w:tcW w:w="5240" w:type="dxa"/>
            <w:shd w:val="clear" w:color="auto" w:fill="auto"/>
            <w:noWrap/>
            <w:vAlign w:val="bottom"/>
            <w:hideMark/>
          </w:tcPr>
          <w:p w14:paraId="46236AAD" w14:textId="37B0AACB"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FISCAL ADJUNTO 2</w:t>
            </w:r>
          </w:p>
        </w:tc>
        <w:tc>
          <w:tcPr>
            <w:tcW w:w="4111" w:type="dxa"/>
            <w:gridSpan w:val="2"/>
            <w:shd w:val="clear" w:color="auto" w:fill="auto"/>
            <w:noWrap/>
            <w:vAlign w:val="bottom"/>
            <w:hideMark/>
          </w:tcPr>
          <w:p w14:paraId="57C04431" w14:textId="5F9C41D7"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3 218 611</w:t>
            </w:r>
          </w:p>
        </w:tc>
      </w:tr>
      <w:tr w:rsidR="00371D98" w:rsidRPr="00C120A2" w14:paraId="01DBFC40" w14:textId="77777777" w:rsidTr="00DF7C38">
        <w:tblPrEx>
          <w:jc w:val="left"/>
        </w:tblPrEx>
        <w:trPr>
          <w:gridAfter w:val="1"/>
          <w:wAfter w:w="10" w:type="dxa"/>
          <w:trHeight w:val="250"/>
        </w:trPr>
        <w:tc>
          <w:tcPr>
            <w:tcW w:w="5240" w:type="dxa"/>
            <w:shd w:val="clear" w:color="auto" w:fill="auto"/>
            <w:noWrap/>
            <w:vAlign w:val="bottom"/>
            <w:hideMark/>
          </w:tcPr>
          <w:p w14:paraId="0446BDA0" w14:textId="1A462E9F"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FISCAL AUXILIAR </w:t>
            </w:r>
          </w:p>
        </w:tc>
        <w:tc>
          <w:tcPr>
            <w:tcW w:w="4111" w:type="dxa"/>
            <w:gridSpan w:val="2"/>
            <w:shd w:val="clear" w:color="auto" w:fill="auto"/>
            <w:noWrap/>
            <w:vAlign w:val="bottom"/>
            <w:hideMark/>
          </w:tcPr>
          <w:p w14:paraId="28E55AE0" w14:textId="2607E3C0"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2 588 506</w:t>
            </w:r>
          </w:p>
        </w:tc>
      </w:tr>
    </w:tbl>
    <w:p w14:paraId="6D772CBC" w14:textId="17B8F2ED" w:rsidR="00371D98" w:rsidRPr="00AE155D" w:rsidRDefault="00371D98" w:rsidP="00AE155D">
      <w:pPr>
        <w:rPr>
          <w:rFonts w:ascii="Times New Roman" w:hAnsi="Times New Roman" w:cs="Times New Roman"/>
          <w:b/>
          <w:bCs/>
          <w:sz w:val="22"/>
          <w:szCs w:val="22"/>
        </w:rPr>
      </w:pPr>
    </w:p>
    <w:p w14:paraId="2D4C2E16" w14:textId="5E90E07A" w:rsidR="00371D98" w:rsidRDefault="00371D98" w:rsidP="00083E6B">
      <w:pPr>
        <w:pStyle w:val="Prrafodelista"/>
        <w:rPr>
          <w:rFonts w:ascii="Times New Roman" w:hAnsi="Times New Roman" w:cs="Times New Roman"/>
          <w:b/>
          <w:bCs/>
          <w:sz w:val="22"/>
          <w:szCs w:val="22"/>
        </w:rPr>
      </w:pP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16"/>
        <w:gridCol w:w="4095"/>
        <w:gridCol w:w="15"/>
      </w:tblGrid>
      <w:tr w:rsidR="00371D98" w:rsidRPr="00C120A2" w14:paraId="1B16A2AC" w14:textId="77777777" w:rsidTr="00DF7C38">
        <w:trPr>
          <w:trHeight w:val="250"/>
          <w:tblHeader/>
          <w:jc w:val="center"/>
        </w:trPr>
        <w:tc>
          <w:tcPr>
            <w:tcW w:w="9366" w:type="dxa"/>
            <w:gridSpan w:val="4"/>
            <w:shd w:val="clear" w:color="D9E1F2" w:fill="D9E1F2"/>
            <w:noWrap/>
            <w:vAlign w:val="bottom"/>
          </w:tcPr>
          <w:p w14:paraId="2A0EF696"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JUECES</w:t>
            </w:r>
          </w:p>
        </w:tc>
      </w:tr>
      <w:tr w:rsidR="00371D98" w:rsidRPr="00C120A2" w14:paraId="5FB2A4E1" w14:textId="77777777" w:rsidTr="00DF7C38">
        <w:trPr>
          <w:trHeight w:val="250"/>
          <w:tblHeader/>
          <w:jc w:val="center"/>
        </w:trPr>
        <w:tc>
          <w:tcPr>
            <w:tcW w:w="5256" w:type="dxa"/>
            <w:gridSpan w:val="2"/>
            <w:shd w:val="clear" w:color="D9E1F2" w:fill="D9E1F2"/>
            <w:noWrap/>
            <w:vAlign w:val="bottom"/>
            <w:hideMark/>
          </w:tcPr>
          <w:p w14:paraId="4E6B7394" w14:textId="77777777"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4110" w:type="dxa"/>
            <w:gridSpan w:val="2"/>
            <w:shd w:val="clear" w:color="D9E1F2" w:fill="D9E1F2"/>
            <w:noWrap/>
            <w:vAlign w:val="bottom"/>
            <w:hideMark/>
          </w:tcPr>
          <w:p w14:paraId="0B3DDF78" w14:textId="0AB3D182" w:rsidR="00371D98" w:rsidRPr="00C120A2" w:rsidRDefault="00371D98"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371D98" w:rsidRPr="00C120A2" w14:paraId="2827A244" w14:textId="77777777" w:rsidTr="00DF7C38">
        <w:tblPrEx>
          <w:jc w:val="left"/>
        </w:tblPrEx>
        <w:trPr>
          <w:gridAfter w:val="1"/>
          <w:wAfter w:w="15" w:type="dxa"/>
          <w:trHeight w:val="250"/>
        </w:trPr>
        <w:tc>
          <w:tcPr>
            <w:tcW w:w="5240" w:type="dxa"/>
            <w:shd w:val="clear" w:color="auto" w:fill="auto"/>
            <w:noWrap/>
            <w:vAlign w:val="bottom"/>
            <w:hideMark/>
          </w:tcPr>
          <w:p w14:paraId="636C44F8" w14:textId="602D4F4A"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JUEZ 1 </w:t>
            </w:r>
          </w:p>
        </w:tc>
        <w:tc>
          <w:tcPr>
            <w:tcW w:w="4111" w:type="dxa"/>
            <w:gridSpan w:val="2"/>
            <w:shd w:val="clear" w:color="auto" w:fill="auto"/>
            <w:noWrap/>
            <w:vAlign w:val="bottom"/>
            <w:hideMark/>
          </w:tcPr>
          <w:p w14:paraId="4B9EDA40" w14:textId="6C62F3B5"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2 656 416</w:t>
            </w:r>
          </w:p>
        </w:tc>
      </w:tr>
      <w:tr w:rsidR="00371D98" w:rsidRPr="00C120A2" w14:paraId="720AF0D1" w14:textId="77777777" w:rsidTr="00DF7C38">
        <w:tblPrEx>
          <w:jc w:val="left"/>
        </w:tblPrEx>
        <w:trPr>
          <w:gridAfter w:val="1"/>
          <w:wAfter w:w="15" w:type="dxa"/>
          <w:trHeight w:val="250"/>
        </w:trPr>
        <w:tc>
          <w:tcPr>
            <w:tcW w:w="5240" w:type="dxa"/>
            <w:shd w:val="clear" w:color="auto" w:fill="auto"/>
            <w:noWrap/>
            <w:vAlign w:val="bottom"/>
            <w:hideMark/>
          </w:tcPr>
          <w:p w14:paraId="1388DC74" w14:textId="5F62CEC0"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JUEZ 2 </w:t>
            </w:r>
          </w:p>
        </w:tc>
        <w:tc>
          <w:tcPr>
            <w:tcW w:w="4111" w:type="dxa"/>
            <w:gridSpan w:val="2"/>
            <w:shd w:val="clear" w:color="auto" w:fill="auto"/>
            <w:noWrap/>
            <w:vAlign w:val="bottom"/>
            <w:hideMark/>
          </w:tcPr>
          <w:p w14:paraId="047E0824" w14:textId="30D084A8"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2 750 033</w:t>
            </w:r>
          </w:p>
        </w:tc>
      </w:tr>
      <w:tr w:rsidR="00371D98" w:rsidRPr="00C120A2" w14:paraId="114363CC" w14:textId="77777777" w:rsidTr="00DF7C38">
        <w:tblPrEx>
          <w:jc w:val="left"/>
        </w:tblPrEx>
        <w:trPr>
          <w:gridAfter w:val="1"/>
          <w:wAfter w:w="15" w:type="dxa"/>
          <w:trHeight w:val="250"/>
        </w:trPr>
        <w:tc>
          <w:tcPr>
            <w:tcW w:w="5240" w:type="dxa"/>
            <w:shd w:val="clear" w:color="auto" w:fill="auto"/>
            <w:noWrap/>
            <w:vAlign w:val="bottom"/>
            <w:hideMark/>
          </w:tcPr>
          <w:p w14:paraId="28C5746B" w14:textId="5BF766BD"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JUEZ 3 </w:t>
            </w:r>
          </w:p>
        </w:tc>
        <w:tc>
          <w:tcPr>
            <w:tcW w:w="4111" w:type="dxa"/>
            <w:gridSpan w:val="2"/>
            <w:shd w:val="clear" w:color="auto" w:fill="auto"/>
            <w:noWrap/>
            <w:vAlign w:val="bottom"/>
            <w:hideMark/>
          </w:tcPr>
          <w:p w14:paraId="3A0FF554" w14:textId="0AFC143F"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3 015 582</w:t>
            </w:r>
          </w:p>
        </w:tc>
      </w:tr>
      <w:tr w:rsidR="00371D98" w:rsidRPr="00C120A2" w14:paraId="3A19D5AD" w14:textId="77777777" w:rsidTr="00DF7C38">
        <w:tblPrEx>
          <w:jc w:val="left"/>
        </w:tblPrEx>
        <w:trPr>
          <w:gridAfter w:val="1"/>
          <w:wAfter w:w="15" w:type="dxa"/>
          <w:trHeight w:val="250"/>
        </w:trPr>
        <w:tc>
          <w:tcPr>
            <w:tcW w:w="5240" w:type="dxa"/>
            <w:shd w:val="clear" w:color="auto" w:fill="auto"/>
            <w:noWrap/>
            <w:vAlign w:val="bottom"/>
            <w:hideMark/>
          </w:tcPr>
          <w:p w14:paraId="61583923" w14:textId="607E5CDB"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JUEZ 4 </w:t>
            </w:r>
          </w:p>
        </w:tc>
        <w:tc>
          <w:tcPr>
            <w:tcW w:w="4111" w:type="dxa"/>
            <w:gridSpan w:val="2"/>
            <w:shd w:val="clear" w:color="auto" w:fill="auto"/>
            <w:noWrap/>
            <w:vAlign w:val="bottom"/>
            <w:hideMark/>
          </w:tcPr>
          <w:p w14:paraId="1094DE1E" w14:textId="73CCEF00"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3 218 611</w:t>
            </w:r>
          </w:p>
        </w:tc>
      </w:tr>
      <w:tr w:rsidR="00371D98" w:rsidRPr="00C120A2" w14:paraId="0A1E2E2E" w14:textId="77777777" w:rsidTr="00DF7C38">
        <w:tblPrEx>
          <w:jc w:val="left"/>
        </w:tblPrEx>
        <w:trPr>
          <w:gridAfter w:val="1"/>
          <w:wAfter w:w="15" w:type="dxa"/>
          <w:trHeight w:val="250"/>
        </w:trPr>
        <w:tc>
          <w:tcPr>
            <w:tcW w:w="5240" w:type="dxa"/>
            <w:shd w:val="clear" w:color="auto" w:fill="auto"/>
            <w:noWrap/>
            <w:vAlign w:val="bottom"/>
            <w:hideMark/>
          </w:tcPr>
          <w:p w14:paraId="0C273135" w14:textId="62B8AB36"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JUEZ 5 </w:t>
            </w:r>
          </w:p>
        </w:tc>
        <w:tc>
          <w:tcPr>
            <w:tcW w:w="4111" w:type="dxa"/>
            <w:gridSpan w:val="2"/>
            <w:shd w:val="clear" w:color="auto" w:fill="auto"/>
            <w:noWrap/>
            <w:vAlign w:val="bottom"/>
            <w:hideMark/>
          </w:tcPr>
          <w:p w14:paraId="56976C2F" w14:textId="7BF98775"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3 423 586</w:t>
            </w:r>
          </w:p>
        </w:tc>
      </w:tr>
      <w:tr w:rsidR="00371D98" w:rsidRPr="00C120A2" w14:paraId="731C240F" w14:textId="77777777" w:rsidTr="00DF7C38">
        <w:tblPrEx>
          <w:jc w:val="left"/>
        </w:tblPrEx>
        <w:trPr>
          <w:gridAfter w:val="1"/>
          <w:wAfter w:w="15" w:type="dxa"/>
          <w:trHeight w:val="250"/>
        </w:trPr>
        <w:tc>
          <w:tcPr>
            <w:tcW w:w="5240" w:type="dxa"/>
            <w:shd w:val="clear" w:color="auto" w:fill="auto"/>
            <w:noWrap/>
            <w:vAlign w:val="bottom"/>
            <w:hideMark/>
          </w:tcPr>
          <w:p w14:paraId="42DE4BCA" w14:textId="447B8A4B" w:rsidR="00371D98" w:rsidRPr="00C120A2" w:rsidRDefault="00371D98" w:rsidP="00371D98">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 xml:space="preserve">JUEZ SUPERNUMERARIO </w:t>
            </w:r>
          </w:p>
        </w:tc>
        <w:tc>
          <w:tcPr>
            <w:tcW w:w="4111" w:type="dxa"/>
            <w:gridSpan w:val="2"/>
            <w:shd w:val="clear" w:color="auto" w:fill="auto"/>
            <w:noWrap/>
            <w:vAlign w:val="bottom"/>
            <w:hideMark/>
          </w:tcPr>
          <w:p w14:paraId="650E5D3F" w14:textId="76806E22" w:rsidR="00371D98" w:rsidRPr="00C120A2" w:rsidRDefault="00371D98" w:rsidP="00371D98">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2 750 033</w:t>
            </w:r>
          </w:p>
        </w:tc>
      </w:tr>
    </w:tbl>
    <w:p w14:paraId="77016943" w14:textId="0C30250E" w:rsidR="00AE155D" w:rsidRPr="00AE155D" w:rsidRDefault="00AE155D" w:rsidP="00AE155D">
      <w:pPr>
        <w:rPr>
          <w:rFonts w:ascii="Times New Roman" w:hAnsi="Times New Roman" w:cs="Times New Roman"/>
          <w:b/>
          <w:bCs/>
          <w:sz w:val="22"/>
          <w:szCs w:val="22"/>
        </w:rPr>
      </w:pP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16"/>
        <w:gridCol w:w="4095"/>
        <w:gridCol w:w="20"/>
      </w:tblGrid>
      <w:tr w:rsidR="00AE155D" w:rsidRPr="00C120A2" w14:paraId="118503FF" w14:textId="77777777" w:rsidTr="00DF7C38">
        <w:trPr>
          <w:trHeight w:val="250"/>
          <w:tblHeader/>
          <w:jc w:val="center"/>
        </w:trPr>
        <w:tc>
          <w:tcPr>
            <w:tcW w:w="9371" w:type="dxa"/>
            <w:gridSpan w:val="4"/>
            <w:shd w:val="clear" w:color="D9E1F2" w:fill="D9E1F2"/>
            <w:noWrap/>
            <w:vAlign w:val="bottom"/>
          </w:tcPr>
          <w:p w14:paraId="599A5A3F" w14:textId="77777777" w:rsidR="00AE155D" w:rsidRPr="00C120A2" w:rsidRDefault="00AE155D"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AGRUPACION ESTRATO GERENCIAL</w:t>
            </w:r>
          </w:p>
        </w:tc>
      </w:tr>
      <w:tr w:rsidR="00AE155D" w:rsidRPr="00C120A2" w14:paraId="586FDEE6" w14:textId="77777777" w:rsidTr="00DF7C38">
        <w:trPr>
          <w:trHeight w:val="250"/>
          <w:tblHeader/>
          <w:jc w:val="center"/>
        </w:trPr>
        <w:tc>
          <w:tcPr>
            <w:tcW w:w="5256" w:type="dxa"/>
            <w:gridSpan w:val="2"/>
            <w:shd w:val="clear" w:color="D9E1F2" w:fill="D9E1F2"/>
            <w:noWrap/>
            <w:vAlign w:val="bottom"/>
            <w:hideMark/>
          </w:tcPr>
          <w:p w14:paraId="36F710B3" w14:textId="77777777" w:rsidR="00AE155D" w:rsidRPr="00C120A2" w:rsidRDefault="00AE155D"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CLASE ANCHA</w:t>
            </w:r>
          </w:p>
        </w:tc>
        <w:tc>
          <w:tcPr>
            <w:tcW w:w="4115" w:type="dxa"/>
            <w:gridSpan w:val="2"/>
            <w:shd w:val="clear" w:color="D9E1F2" w:fill="D9E1F2"/>
            <w:noWrap/>
            <w:vAlign w:val="bottom"/>
            <w:hideMark/>
          </w:tcPr>
          <w:p w14:paraId="3F486C4F" w14:textId="7ADFB25F" w:rsidR="00AE155D" w:rsidRPr="00C120A2" w:rsidRDefault="00AE155D" w:rsidP="00DF7C38">
            <w:pPr>
              <w:jc w:val="center"/>
              <w:rPr>
                <w:rFonts w:ascii="Times New Roman" w:eastAsia="Times New Roman" w:hAnsi="Times New Roman" w:cs="Times New Roman"/>
                <w:b/>
                <w:bCs/>
                <w:color w:val="000000"/>
                <w:sz w:val="20"/>
                <w:szCs w:val="20"/>
                <w:lang w:val="es-CR" w:eastAsia="es-CR"/>
              </w:rPr>
            </w:pPr>
            <w:r w:rsidRPr="00C120A2">
              <w:rPr>
                <w:rFonts w:ascii="Times New Roman" w:eastAsia="Times New Roman" w:hAnsi="Times New Roman" w:cs="Times New Roman"/>
                <w:b/>
                <w:bCs/>
                <w:color w:val="000000"/>
                <w:sz w:val="20"/>
                <w:szCs w:val="20"/>
                <w:lang w:val="es-CR" w:eastAsia="es-CR"/>
              </w:rPr>
              <w:t>SALARIO GLOBAL</w:t>
            </w:r>
          </w:p>
        </w:tc>
      </w:tr>
      <w:tr w:rsidR="00AE155D" w:rsidRPr="00C120A2" w14:paraId="16A5A565" w14:textId="77777777" w:rsidTr="00F001C6">
        <w:tblPrEx>
          <w:jc w:val="left"/>
        </w:tblPrEx>
        <w:trPr>
          <w:gridAfter w:val="1"/>
          <w:wAfter w:w="20" w:type="dxa"/>
          <w:trHeight w:val="250"/>
        </w:trPr>
        <w:tc>
          <w:tcPr>
            <w:tcW w:w="5240" w:type="dxa"/>
            <w:shd w:val="clear" w:color="auto" w:fill="auto"/>
            <w:noWrap/>
            <w:hideMark/>
          </w:tcPr>
          <w:p w14:paraId="56C71357" w14:textId="2BB7126F"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DIRECTOR GENERAL 1</w:t>
            </w:r>
          </w:p>
        </w:tc>
        <w:tc>
          <w:tcPr>
            <w:tcW w:w="4111" w:type="dxa"/>
            <w:gridSpan w:val="2"/>
            <w:shd w:val="clear" w:color="auto" w:fill="auto"/>
            <w:noWrap/>
            <w:hideMark/>
          </w:tcPr>
          <w:p w14:paraId="2E3DDF20" w14:textId="399AE015"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2 916 507</w:t>
            </w:r>
          </w:p>
        </w:tc>
      </w:tr>
      <w:tr w:rsidR="00AE155D" w:rsidRPr="00C120A2" w14:paraId="19E2A59D" w14:textId="77777777" w:rsidTr="00F001C6">
        <w:tblPrEx>
          <w:jc w:val="left"/>
        </w:tblPrEx>
        <w:trPr>
          <w:gridAfter w:val="1"/>
          <w:wAfter w:w="20" w:type="dxa"/>
          <w:trHeight w:val="250"/>
        </w:trPr>
        <w:tc>
          <w:tcPr>
            <w:tcW w:w="5240" w:type="dxa"/>
            <w:shd w:val="clear" w:color="auto" w:fill="auto"/>
            <w:noWrap/>
            <w:hideMark/>
          </w:tcPr>
          <w:p w14:paraId="6BC6D434" w14:textId="028E6716"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DIRECTOR GENERAL 2</w:t>
            </w:r>
          </w:p>
        </w:tc>
        <w:tc>
          <w:tcPr>
            <w:tcW w:w="4111" w:type="dxa"/>
            <w:gridSpan w:val="2"/>
            <w:shd w:val="clear" w:color="auto" w:fill="auto"/>
            <w:noWrap/>
            <w:hideMark/>
          </w:tcPr>
          <w:p w14:paraId="45C7B7CA" w14:textId="4EB61758"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3 423 586</w:t>
            </w:r>
          </w:p>
        </w:tc>
      </w:tr>
      <w:tr w:rsidR="00AE155D" w:rsidRPr="00C120A2" w14:paraId="1E616589" w14:textId="77777777" w:rsidTr="00F001C6">
        <w:tblPrEx>
          <w:jc w:val="left"/>
        </w:tblPrEx>
        <w:trPr>
          <w:gridAfter w:val="1"/>
          <w:wAfter w:w="20" w:type="dxa"/>
          <w:trHeight w:val="250"/>
        </w:trPr>
        <w:tc>
          <w:tcPr>
            <w:tcW w:w="5240" w:type="dxa"/>
            <w:shd w:val="clear" w:color="auto" w:fill="auto"/>
            <w:noWrap/>
            <w:hideMark/>
          </w:tcPr>
          <w:p w14:paraId="26F83AB9" w14:textId="34467DC1"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DIRECTOR GENERAL DEL O.I.J.</w:t>
            </w:r>
          </w:p>
        </w:tc>
        <w:tc>
          <w:tcPr>
            <w:tcW w:w="4111" w:type="dxa"/>
            <w:gridSpan w:val="2"/>
            <w:shd w:val="clear" w:color="auto" w:fill="auto"/>
            <w:noWrap/>
            <w:hideMark/>
          </w:tcPr>
          <w:p w14:paraId="1BF19803" w14:textId="035A2E0B"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4 412 330</w:t>
            </w:r>
          </w:p>
        </w:tc>
      </w:tr>
      <w:tr w:rsidR="00AE155D" w:rsidRPr="00C120A2" w14:paraId="70317F49" w14:textId="77777777" w:rsidTr="00F001C6">
        <w:tblPrEx>
          <w:jc w:val="left"/>
        </w:tblPrEx>
        <w:trPr>
          <w:gridAfter w:val="1"/>
          <w:wAfter w:w="20" w:type="dxa"/>
          <w:trHeight w:val="250"/>
        </w:trPr>
        <w:tc>
          <w:tcPr>
            <w:tcW w:w="5240" w:type="dxa"/>
            <w:shd w:val="clear" w:color="auto" w:fill="auto"/>
            <w:noWrap/>
            <w:hideMark/>
          </w:tcPr>
          <w:p w14:paraId="19810653" w14:textId="1883244E"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FISCAL ADJUNTO 3</w:t>
            </w:r>
          </w:p>
        </w:tc>
        <w:tc>
          <w:tcPr>
            <w:tcW w:w="4111" w:type="dxa"/>
            <w:gridSpan w:val="2"/>
            <w:shd w:val="clear" w:color="auto" w:fill="auto"/>
            <w:noWrap/>
            <w:hideMark/>
          </w:tcPr>
          <w:p w14:paraId="05DC518F" w14:textId="7E95B49C"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3 939 477</w:t>
            </w:r>
          </w:p>
        </w:tc>
      </w:tr>
      <w:tr w:rsidR="00AE155D" w:rsidRPr="00C120A2" w14:paraId="2409E2C6" w14:textId="77777777" w:rsidTr="00F001C6">
        <w:tblPrEx>
          <w:jc w:val="left"/>
        </w:tblPrEx>
        <w:trPr>
          <w:gridAfter w:val="1"/>
          <w:wAfter w:w="20" w:type="dxa"/>
          <w:trHeight w:val="250"/>
        </w:trPr>
        <w:tc>
          <w:tcPr>
            <w:tcW w:w="5240" w:type="dxa"/>
            <w:shd w:val="clear" w:color="auto" w:fill="auto"/>
            <w:noWrap/>
            <w:hideMark/>
          </w:tcPr>
          <w:p w14:paraId="35ED1765" w14:textId="12FC9829"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FISCAL GENERAL</w:t>
            </w:r>
          </w:p>
        </w:tc>
        <w:tc>
          <w:tcPr>
            <w:tcW w:w="4111" w:type="dxa"/>
            <w:gridSpan w:val="2"/>
            <w:shd w:val="clear" w:color="auto" w:fill="auto"/>
            <w:noWrap/>
            <w:hideMark/>
          </w:tcPr>
          <w:p w14:paraId="63A74B8A" w14:textId="09B9FC3F"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4 553 055</w:t>
            </w:r>
          </w:p>
        </w:tc>
      </w:tr>
      <w:tr w:rsidR="00AE155D" w:rsidRPr="00C120A2" w14:paraId="20A3E1B1" w14:textId="77777777" w:rsidTr="00F001C6">
        <w:tblPrEx>
          <w:jc w:val="left"/>
        </w:tblPrEx>
        <w:trPr>
          <w:gridAfter w:val="1"/>
          <w:wAfter w:w="20" w:type="dxa"/>
          <w:trHeight w:val="250"/>
        </w:trPr>
        <w:tc>
          <w:tcPr>
            <w:tcW w:w="5240" w:type="dxa"/>
            <w:shd w:val="clear" w:color="auto" w:fill="auto"/>
            <w:noWrap/>
            <w:hideMark/>
          </w:tcPr>
          <w:p w14:paraId="2A4D8027" w14:textId="33BE585E"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INTEGRANTE DEL CONSEJO SUPERIOR</w:t>
            </w:r>
          </w:p>
        </w:tc>
        <w:tc>
          <w:tcPr>
            <w:tcW w:w="4111" w:type="dxa"/>
            <w:gridSpan w:val="2"/>
            <w:shd w:val="clear" w:color="auto" w:fill="auto"/>
            <w:noWrap/>
            <w:hideMark/>
          </w:tcPr>
          <w:p w14:paraId="7A3A10CF" w14:textId="43BB1CC1"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4 412 330</w:t>
            </w:r>
          </w:p>
        </w:tc>
      </w:tr>
      <w:tr w:rsidR="00AE155D" w:rsidRPr="00C120A2" w14:paraId="3B27A9C2" w14:textId="77777777" w:rsidTr="00F001C6">
        <w:tblPrEx>
          <w:jc w:val="left"/>
        </w:tblPrEx>
        <w:trPr>
          <w:gridAfter w:val="1"/>
          <w:wAfter w:w="20" w:type="dxa"/>
          <w:trHeight w:val="250"/>
        </w:trPr>
        <w:tc>
          <w:tcPr>
            <w:tcW w:w="5240" w:type="dxa"/>
            <w:shd w:val="clear" w:color="auto" w:fill="auto"/>
            <w:noWrap/>
            <w:hideMark/>
          </w:tcPr>
          <w:p w14:paraId="4A160CF4" w14:textId="612E3AF3"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JEFE DE DEFENSORES PÚBLICOS</w:t>
            </w:r>
          </w:p>
        </w:tc>
        <w:tc>
          <w:tcPr>
            <w:tcW w:w="4111" w:type="dxa"/>
            <w:gridSpan w:val="2"/>
            <w:shd w:val="clear" w:color="auto" w:fill="auto"/>
            <w:noWrap/>
            <w:hideMark/>
          </w:tcPr>
          <w:p w14:paraId="4AFBDBAF" w14:textId="03F2631F"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4 412 330</w:t>
            </w:r>
          </w:p>
        </w:tc>
      </w:tr>
      <w:tr w:rsidR="00AE155D" w:rsidRPr="00C120A2" w14:paraId="0D6AEB9F" w14:textId="77777777" w:rsidTr="00F001C6">
        <w:tblPrEx>
          <w:jc w:val="left"/>
        </w:tblPrEx>
        <w:trPr>
          <w:gridAfter w:val="1"/>
          <w:wAfter w:w="20" w:type="dxa"/>
          <w:trHeight w:val="250"/>
        </w:trPr>
        <w:tc>
          <w:tcPr>
            <w:tcW w:w="5240" w:type="dxa"/>
            <w:shd w:val="clear" w:color="auto" w:fill="auto"/>
            <w:noWrap/>
            <w:hideMark/>
          </w:tcPr>
          <w:p w14:paraId="7BA84181" w14:textId="6C519E50"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MAGISTRADO</w:t>
            </w:r>
          </w:p>
        </w:tc>
        <w:tc>
          <w:tcPr>
            <w:tcW w:w="4111" w:type="dxa"/>
            <w:gridSpan w:val="2"/>
            <w:shd w:val="clear" w:color="auto" w:fill="auto"/>
            <w:noWrap/>
            <w:hideMark/>
          </w:tcPr>
          <w:p w14:paraId="00E5DD64" w14:textId="573D876A"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4 860 000</w:t>
            </w:r>
          </w:p>
        </w:tc>
      </w:tr>
      <w:tr w:rsidR="00AE155D" w:rsidRPr="00C120A2" w14:paraId="22B12020" w14:textId="77777777" w:rsidTr="00F001C6">
        <w:tblPrEx>
          <w:jc w:val="left"/>
        </w:tblPrEx>
        <w:trPr>
          <w:gridAfter w:val="1"/>
          <w:wAfter w:w="20" w:type="dxa"/>
          <w:trHeight w:val="250"/>
        </w:trPr>
        <w:tc>
          <w:tcPr>
            <w:tcW w:w="5240" w:type="dxa"/>
            <w:shd w:val="clear" w:color="auto" w:fill="auto"/>
            <w:noWrap/>
            <w:hideMark/>
          </w:tcPr>
          <w:p w14:paraId="59DDDF45" w14:textId="61DBDFEB"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MAGISTRADO PRESIDENTE</w:t>
            </w:r>
          </w:p>
        </w:tc>
        <w:tc>
          <w:tcPr>
            <w:tcW w:w="4111" w:type="dxa"/>
            <w:gridSpan w:val="2"/>
            <w:shd w:val="clear" w:color="auto" w:fill="auto"/>
            <w:noWrap/>
            <w:hideMark/>
          </w:tcPr>
          <w:p w14:paraId="2FCB3B5D" w14:textId="2B8C484E"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5 381 000</w:t>
            </w:r>
          </w:p>
        </w:tc>
      </w:tr>
      <w:tr w:rsidR="00AE155D" w:rsidRPr="00C120A2" w14:paraId="6D45E46B" w14:textId="77777777" w:rsidTr="00F001C6">
        <w:tblPrEx>
          <w:jc w:val="left"/>
        </w:tblPrEx>
        <w:trPr>
          <w:gridAfter w:val="1"/>
          <w:wAfter w:w="20" w:type="dxa"/>
          <w:trHeight w:val="250"/>
        </w:trPr>
        <w:tc>
          <w:tcPr>
            <w:tcW w:w="5240" w:type="dxa"/>
            <w:shd w:val="clear" w:color="auto" w:fill="auto"/>
            <w:noWrap/>
            <w:hideMark/>
          </w:tcPr>
          <w:p w14:paraId="002A2E17" w14:textId="0D8D6AA6"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MAGISTRADO PRESIDENTE DE LA SALA</w:t>
            </w:r>
          </w:p>
        </w:tc>
        <w:tc>
          <w:tcPr>
            <w:tcW w:w="4111" w:type="dxa"/>
            <w:gridSpan w:val="2"/>
            <w:shd w:val="clear" w:color="auto" w:fill="auto"/>
            <w:noWrap/>
            <w:hideMark/>
          </w:tcPr>
          <w:p w14:paraId="6D36E040" w14:textId="2F1B123D"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5 036 000</w:t>
            </w:r>
          </w:p>
        </w:tc>
      </w:tr>
      <w:tr w:rsidR="00AE155D" w:rsidRPr="00C120A2" w14:paraId="63DAD221" w14:textId="77777777" w:rsidTr="00F001C6">
        <w:tblPrEx>
          <w:jc w:val="left"/>
        </w:tblPrEx>
        <w:trPr>
          <w:gridAfter w:val="1"/>
          <w:wAfter w:w="20" w:type="dxa"/>
          <w:trHeight w:val="250"/>
        </w:trPr>
        <w:tc>
          <w:tcPr>
            <w:tcW w:w="5240" w:type="dxa"/>
            <w:shd w:val="clear" w:color="auto" w:fill="auto"/>
            <w:noWrap/>
            <w:hideMark/>
          </w:tcPr>
          <w:p w14:paraId="2D58DE20" w14:textId="1D23AFD8"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MAGISTRADO SUPLENTE</w:t>
            </w:r>
          </w:p>
        </w:tc>
        <w:tc>
          <w:tcPr>
            <w:tcW w:w="4111" w:type="dxa"/>
            <w:gridSpan w:val="2"/>
            <w:shd w:val="clear" w:color="auto" w:fill="auto"/>
            <w:noWrap/>
            <w:hideMark/>
          </w:tcPr>
          <w:p w14:paraId="454E31D7" w14:textId="7A0AB302"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4 860 000</w:t>
            </w:r>
          </w:p>
        </w:tc>
      </w:tr>
      <w:tr w:rsidR="00AE155D" w:rsidRPr="00C120A2" w14:paraId="2D1D13A8" w14:textId="77777777" w:rsidTr="00F001C6">
        <w:tblPrEx>
          <w:jc w:val="left"/>
        </w:tblPrEx>
        <w:trPr>
          <w:gridAfter w:val="1"/>
          <w:wAfter w:w="20" w:type="dxa"/>
          <w:trHeight w:val="250"/>
        </w:trPr>
        <w:tc>
          <w:tcPr>
            <w:tcW w:w="5240" w:type="dxa"/>
            <w:shd w:val="clear" w:color="auto" w:fill="auto"/>
            <w:noWrap/>
            <w:hideMark/>
          </w:tcPr>
          <w:p w14:paraId="5CBC31B3" w14:textId="2BE0B9F8"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MAGISTRADO VICEPRESIDENTE</w:t>
            </w:r>
          </w:p>
        </w:tc>
        <w:tc>
          <w:tcPr>
            <w:tcW w:w="4111" w:type="dxa"/>
            <w:gridSpan w:val="2"/>
            <w:shd w:val="clear" w:color="auto" w:fill="auto"/>
            <w:noWrap/>
            <w:hideMark/>
          </w:tcPr>
          <w:p w14:paraId="3ACB8794" w14:textId="4C441574"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5 287 000</w:t>
            </w:r>
          </w:p>
        </w:tc>
      </w:tr>
      <w:tr w:rsidR="00AE155D" w:rsidRPr="00C120A2" w14:paraId="36351378" w14:textId="77777777" w:rsidTr="00F001C6">
        <w:tblPrEx>
          <w:jc w:val="left"/>
        </w:tblPrEx>
        <w:trPr>
          <w:gridAfter w:val="1"/>
          <w:wAfter w:w="20" w:type="dxa"/>
          <w:trHeight w:val="250"/>
        </w:trPr>
        <w:tc>
          <w:tcPr>
            <w:tcW w:w="5240" w:type="dxa"/>
            <w:shd w:val="clear" w:color="auto" w:fill="auto"/>
            <w:noWrap/>
            <w:hideMark/>
          </w:tcPr>
          <w:p w14:paraId="4F87D42B" w14:textId="40BD482D"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SUBDIRECTOR GENERAL 1</w:t>
            </w:r>
          </w:p>
        </w:tc>
        <w:tc>
          <w:tcPr>
            <w:tcW w:w="4111" w:type="dxa"/>
            <w:gridSpan w:val="2"/>
            <w:shd w:val="clear" w:color="auto" w:fill="auto"/>
            <w:noWrap/>
            <w:hideMark/>
          </w:tcPr>
          <w:p w14:paraId="28E3620B" w14:textId="24D83F7D"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2 453 814</w:t>
            </w:r>
          </w:p>
        </w:tc>
      </w:tr>
      <w:tr w:rsidR="00AE155D" w:rsidRPr="00C120A2" w14:paraId="1C714B8C" w14:textId="77777777" w:rsidTr="00F001C6">
        <w:tblPrEx>
          <w:jc w:val="left"/>
        </w:tblPrEx>
        <w:trPr>
          <w:gridAfter w:val="1"/>
          <w:wAfter w:w="20" w:type="dxa"/>
          <w:trHeight w:val="250"/>
        </w:trPr>
        <w:tc>
          <w:tcPr>
            <w:tcW w:w="5240" w:type="dxa"/>
            <w:shd w:val="clear" w:color="auto" w:fill="auto"/>
            <w:noWrap/>
            <w:hideMark/>
          </w:tcPr>
          <w:p w14:paraId="2D38A368" w14:textId="3ADD4237"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SUBDIRECTOR GENERAL 2</w:t>
            </w:r>
          </w:p>
        </w:tc>
        <w:tc>
          <w:tcPr>
            <w:tcW w:w="4111" w:type="dxa"/>
            <w:gridSpan w:val="2"/>
            <w:shd w:val="clear" w:color="auto" w:fill="auto"/>
            <w:noWrap/>
            <w:hideMark/>
          </w:tcPr>
          <w:p w14:paraId="70E1AB30" w14:textId="630E72D2"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3 015 582</w:t>
            </w:r>
          </w:p>
        </w:tc>
      </w:tr>
      <w:tr w:rsidR="00AE155D" w:rsidRPr="00C120A2" w14:paraId="20910AE8" w14:textId="77777777" w:rsidTr="00F001C6">
        <w:tblPrEx>
          <w:jc w:val="left"/>
        </w:tblPrEx>
        <w:trPr>
          <w:gridAfter w:val="1"/>
          <w:wAfter w:w="20" w:type="dxa"/>
          <w:trHeight w:val="250"/>
        </w:trPr>
        <w:tc>
          <w:tcPr>
            <w:tcW w:w="5240" w:type="dxa"/>
            <w:shd w:val="clear" w:color="auto" w:fill="auto"/>
            <w:noWrap/>
            <w:hideMark/>
          </w:tcPr>
          <w:p w14:paraId="416BFE1F" w14:textId="1003AB32"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SUBDIRECTOR GENERAL O.I.J.</w:t>
            </w:r>
          </w:p>
        </w:tc>
        <w:tc>
          <w:tcPr>
            <w:tcW w:w="4111" w:type="dxa"/>
            <w:gridSpan w:val="2"/>
            <w:shd w:val="clear" w:color="auto" w:fill="auto"/>
            <w:noWrap/>
            <w:hideMark/>
          </w:tcPr>
          <w:p w14:paraId="6700B0F1" w14:textId="4C21096D"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3 580 047</w:t>
            </w:r>
          </w:p>
        </w:tc>
      </w:tr>
      <w:tr w:rsidR="00AE155D" w:rsidRPr="00C120A2" w14:paraId="308060BE" w14:textId="77777777" w:rsidTr="00F001C6">
        <w:tblPrEx>
          <w:jc w:val="left"/>
        </w:tblPrEx>
        <w:trPr>
          <w:gridAfter w:val="1"/>
          <w:wAfter w:w="20" w:type="dxa"/>
          <w:trHeight w:val="250"/>
        </w:trPr>
        <w:tc>
          <w:tcPr>
            <w:tcW w:w="5240" w:type="dxa"/>
            <w:shd w:val="clear" w:color="auto" w:fill="auto"/>
            <w:noWrap/>
            <w:hideMark/>
          </w:tcPr>
          <w:p w14:paraId="775C3BB2" w14:textId="28D6CEEA" w:rsidR="00AE155D" w:rsidRPr="00C120A2" w:rsidRDefault="00AE155D" w:rsidP="00AE155D">
            <w:pP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SUBJEFE DE DEFENSORES PÚBLICOS</w:t>
            </w:r>
          </w:p>
        </w:tc>
        <w:tc>
          <w:tcPr>
            <w:tcW w:w="4111" w:type="dxa"/>
            <w:gridSpan w:val="2"/>
            <w:shd w:val="clear" w:color="auto" w:fill="auto"/>
            <w:noWrap/>
            <w:hideMark/>
          </w:tcPr>
          <w:p w14:paraId="286B1E91" w14:textId="6F8DE7D5" w:rsidR="00AE155D" w:rsidRPr="00C120A2" w:rsidRDefault="00AE155D" w:rsidP="00AE155D">
            <w:pPr>
              <w:jc w:val="center"/>
              <w:rPr>
                <w:rFonts w:ascii="Times New Roman" w:eastAsia="Times New Roman" w:hAnsi="Times New Roman" w:cs="Times New Roman"/>
                <w:sz w:val="20"/>
                <w:szCs w:val="20"/>
                <w:lang w:val="es-CR" w:eastAsia="es-CR"/>
              </w:rPr>
            </w:pPr>
            <w:r w:rsidRPr="00C120A2">
              <w:rPr>
                <w:rFonts w:ascii="Times New Roman" w:hAnsi="Times New Roman" w:cs="Times New Roman"/>
                <w:sz w:val="20"/>
                <w:szCs w:val="20"/>
              </w:rPr>
              <w:t>3 580 047</w:t>
            </w:r>
          </w:p>
        </w:tc>
      </w:tr>
    </w:tbl>
    <w:p w14:paraId="4B5F2AE6" w14:textId="77777777" w:rsidR="00AE155D" w:rsidRDefault="00AE155D" w:rsidP="00AE155D">
      <w:pPr>
        <w:ind w:right="333"/>
        <w:rPr>
          <w:rFonts w:ascii="Times New Roman" w:hAnsi="Times New Roman" w:cs="Times New Roman"/>
          <w:b/>
          <w:bCs/>
          <w:sz w:val="22"/>
          <w:szCs w:val="22"/>
          <w:u w:val="single"/>
        </w:rPr>
      </w:pPr>
    </w:p>
    <w:p w14:paraId="4AC5D060" w14:textId="7B20426D" w:rsidR="00401B01" w:rsidRDefault="00EC4912" w:rsidP="006077D2">
      <w:pPr>
        <w:ind w:left="284" w:right="333"/>
        <w:rPr>
          <w:rFonts w:ascii="Times New Roman" w:hAnsi="Times New Roman" w:cs="Times New Roman"/>
          <w:sz w:val="22"/>
          <w:szCs w:val="22"/>
        </w:rPr>
      </w:pPr>
      <w:r w:rsidRPr="00E4176A">
        <w:rPr>
          <w:rFonts w:ascii="Times New Roman" w:hAnsi="Times New Roman" w:cs="Times New Roman"/>
          <w:b/>
          <w:bCs/>
          <w:sz w:val="22"/>
          <w:szCs w:val="22"/>
          <w:u w:val="single"/>
        </w:rPr>
        <w:t>Nota:</w:t>
      </w:r>
      <w:r w:rsidRPr="00E4176A">
        <w:rPr>
          <w:rFonts w:ascii="Times New Roman" w:hAnsi="Times New Roman" w:cs="Times New Roman"/>
          <w:sz w:val="22"/>
          <w:szCs w:val="22"/>
        </w:rPr>
        <w:t xml:space="preserve"> La aplicación </w:t>
      </w:r>
      <w:r w:rsidR="00401B01">
        <w:rPr>
          <w:rFonts w:ascii="Times New Roman" w:hAnsi="Times New Roman" w:cs="Times New Roman"/>
          <w:sz w:val="22"/>
          <w:szCs w:val="22"/>
        </w:rPr>
        <w:t xml:space="preserve">del salario global </w:t>
      </w:r>
      <w:r w:rsidRPr="00E4176A">
        <w:rPr>
          <w:rFonts w:ascii="Times New Roman" w:hAnsi="Times New Roman" w:cs="Times New Roman"/>
          <w:sz w:val="22"/>
          <w:szCs w:val="22"/>
        </w:rPr>
        <w:t xml:space="preserve">a </w:t>
      </w:r>
      <w:r w:rsidR="00EE698E">
        <w:rPr>
          <w:rFonts w:ascii="Times New Roman" w:hAnsi="Times New Roman" w:cs="Times New Roman"/>
          <w:sz w:val="22"/>
          <w:szCs w:val="22"/>
        </w:rPr>
        <w:t xml:space="preserve">puestos </w:t>
      </w:r>
      <w:r w:rsidR="006077D2">
        <w:rPr>
          <w:rFonts w:ascii="Times New Roman" w:hAnsi="Times New Roman" w:cs="Times New Roman"/>
          <w:sz w:val="22"/>
          <w:szCs w:val="22"/>
        </w:rPr>
        <w:t>sujetos a condiciones y término</w:t>
      </w:r>
      <w:r w:rsidR="00EE698E">
        <w:rPr>
          <w:rFonts w:ascii="Times New Roman" w:hAnsi="Times New Roman" w:cs="Times New Roman"/>
          <w:sz w:val="22"/>
          <w:szCs w:val="22"/>
        </w:rPr>
        <w:t>s</w:t>
      </w:r>
      <w:r w:rsidR="006077D2">
        <w:rPr>
          <w:rFonts w:ascii="Times New Roman" w:hAnsi="Times New Roman" w:cs="Times New Roman"/>
          <w:sz w:val="22"/>
          <w:szCs w:val="22"/>
        </w:rPr>
        <w:t xml:space="preserve"> </w:t>
      </w:r>
      <w:r w:rsidR="00401B01">
        <w:rPr>
          <w:rFonts w:ascii="Times New Roman" w:hAnsi="Times New Roman" w:cs="Times New Roman"/>
          <w:sz w:val="22"/>
          <w:szCs w:val="22"/>
        </w:rPr>
        <w:t xml:space="preserve">dependerá </w:t>
      </w:r>
      <w:r w:rsidR="00EE698E">
        <w:rPr>
          <w:rFonts w:ascii="Times New Roman" w:hAnsi="Times New Roman" w:cs="Times New Roman"/>
          <w:sz w:val="22"/>
          <w:szCs w:val="22"/>
        </w:rPr>
        <w:t xml:space="preserve">del </w:t>
      </w:r>
      <w:r w:rsidR="00401B01" w:rsidRPr="00401B01">
        <w:rPr>
          <w:rFonts w:ascii="Times New Roman" w:hAnsi="Times New Roman" w:cs="Times New Roman"/>
          <w:sz w:val="22"/>
          <w:szCs w:val="22"/>
        </w:rPr>
        <w:t>escenario laboral que presente la persona servidora judicial, siempre y cuando cumpla con lo que establece el marco jurídico vigente y los procedimientos administrativos, correspondientes</w:t>
      </w:r>
      <w:r w:rsidR="00401B01">
        <w:rPr>
          <w:rFonts w:ascii="Times New Roman" w:hAnsi="Times New Roman" w:cs="Times New Roman"/>
          <w:sz w:val="22"/>
          <w:szCs w:val="22"/>
        </w:rPr>
        <w:t xml:space="preserve">. </w:t>
      </w:r>
    </w:p>
    <w:p w14:paraId="1AF01446" w14:textId="1F63ABDE" w:rsidR="00892F25" w:rsidRPr="00892F25" w:rsidRDefault="00892F25" w:rsidP="006077D2">
      <w:pPr>
        <w:ind w:left="284" w:right="333"/>
        <w:rPr>
          <w:rFonts w:ascii="Times New Roman" w:hAnsi="Times New Roman" w:cs="Times New Roman"/>
          <w:sz w:val="22"/>
          <w:szCs w:val="22"/>
        </w:rPr>
      </w:pPr>
      <w:r w:rsidRPr="00892F25">
        <w:rPr>
          <w:rFonts w:ascii="Times New Roman" w:hAnsi="Times New Roman" w:cs="Times New Roman"/>
          <w:sz w:val="22"/>
          <w:szCs w:val="22"/>
        </w:rPr>
        <w:t xml:space="preserve">Corresponderá al área responsable de cálculos y pagos salariales de la Dirección de Gestión Humana </w:t>
      </w:r>
      <w:r w:rsidR="00EE698E">
        <w:rPr>
          <w:rFonts w:ascii="Times New Roman" w:hAnsi="Times New Roman" w:cs="Times New Roman"/>
          <w:sz w:val="22"/>
          <w:szCs w:val="22"/>
        </w:rPr>
        <w:t>darles</w:t>
      </w:r>
      <w:r w:rsidR="006077D2">
        <w:rPr>
          <w:rFonts w:ascii="Times New Roman" w:hAnsi="Times New Roman" w:cs="Times New Roman"/>
          <w:sz w:val="22"/>
          <w:szCs w:val="22"/>
        </w:rPr>
        <w:t xml:space="preserve"> trámite a las solicitudes y </w:t>
      </w:r>
      <w:r w:rsidR="005D67A7">
        <w:rPr>
          <w:rFonts w:ascii="Times New Roman" w:hAnsi="Times New Roman" w:cs="Times New Roman"/>
          <w:sz w:val="22"/>
          <w:szCs w:val="22"/>
        </w:rPr>
        <w:t>l</w:t>
      </w:r>
      <w:r w:rsidRPr="00892F25">
        <w:rPr>
          <w:rFonts w:ascii="Times New Roman" w:hAnsi="Times New Roman" w:cs="Times New Roman"/>
          <w:sz w:val="22"/>
          <w:szCs w:val="22"/>
        </w:rPr>
        <w:t>levar los control</w:t>
      </w:r>
      <w:r w:rsidR="005D67A7">
        <w:rPr>
          <w:rFonts w:ascii="Times New Roman" w:hAnsi="Times New Roman" w:cs="Times New Roman"/>
          <w:sz w:val="22"/>
          <w:szCs w:val="22"/>
        </w:rPr>
        <w:t xml:space="preserve">es respectivos. </w:t>
      </w:r>
    </w:p>
    <w:p w14:paraId="4EA8353A" w14:textId="77777777" w:rsidR="00401B01" w:rsidRDefault="00401B01" w:rsidP="00401B01">
      <w:pPr>
        <w:rPr>
          <w:lang w:val="es-CR" w:eastAsia="es-CR"/>
        </w:rPr>
      </w:pPr>
    </w:p>
    <w:p w14:paraId="20DDC374" w14:textId="72D15968" w:rsidR="00C707D5" w:rsidRPr="005A1E79" w:rsidRDefault="001B03B9" w:rsidP="00EC4912">
      <w:pPr>
        <w:ind w:left="142"/>
        <w:jc w:val="center"/>
        <w:rPr>
          <w:rFonts w:ascii="Times New Roman" w:hAnsi="Times New Roman" w:cs="Times New Roman"/>
        </w:rPr>
      </w:pPr>
      <w:r w:rsidRPr="005A1E79">
        <w:rPr>
          <w:rFonts w:ascii="Times New Roman" w:hAnsi="Times New Roman" w:cs="Times New Roman"/>
        </w:rPr>
        <w:br w:type="page"/>
      </w:r>
    </w:p>
    <w:p w14:paraId="73899850" w14:textId="77777777" w:rsidR="003C1174" w:rsidRDefault="003C1174" w:rsidP="00DE7ACB">
      <w:pPr>
        <w:pStyle w:val="Encabezado"/>
        <w:tabs>
          <w:tab w:val="left" w:pos="708"/>
        </w:tabs>
        <w:jc w:val="center"/>
        <w:outlineLvl w:val="0"/>
        <w:rPr>
          <w:rFonts w:ascii="Times New Roman" w:hAnsi="Times New Roman" w:cs="Times New Roman"/>
          <w:b/>
          <w:i/>
          <w:iCs/>
          <w:lang w:val="es-CR"/>
        </w:rPr>
      </w:pPr>
    </w:p>
    <w:p w14:paraId="59F40650" w14:textId="77777777" w:rsidR="003C1174" w:rsidRDefault="003C1174" w:rsidP="00DE7ACB">
      <w:pPr>
        <w:pStyle w:val="Encabezado"/>
        <w:tabs>
          <w:tab w:val="left" w:pos="708"/>
        </w:tabs>
        <w:jc w:val="center"/>
        <w:outlineLvl w:val="0"/>
        <w:rPr>
          <w:rFonts w:ascii="Times New Roman" w:hAnsi="Times New Roman" w:cs="Times New Roman"/>
          <w:b/>
          <w:i/>
          <w:iCs/>
          <w:lang w:val="es-CR"/>
        </w:rPr>
      </w:pPr>
    </w:p>
    <w:p w14:paraId="09E2D364" w14:textId="7754E2F7" w:rsidR="003C1174" w:rsidRDefault="003C1174" w:rsidP="003C1174">
      <w:pPr>
        <w:shd w:val="clear" w:color="auto" w:fill="FFFFFF" w:themeFill="background1"/>
        <w:jc w:val="center"/>
        <w:rPr>
          <w:rFonts w:ascii="Times New Roman" w:hAnsi="Times New Roman" w:cs="Times New Roman"/>
          <w:b/>
          <w:bCs/>
          <w:sz w:val="28"/>
          <w:szCs w:val="28"/>
        </w:rPr>
      </w:pPr>
      <w:r w:rsidRPr="006808C2">
        <w:rPr>
          <w:rFonts w:ascii="Times New Roman" w:hAnsi="Times New Roman" w:cs="Times New Roman"/>
          <w:b/>
          <w:bCs/>
          <w:sz w:val="28"/>
          <w:szCs w:val="28"/>
        </w:rPr>
        <w:t xml:space="preserve">ANEXO NO. </w:t>
      </w:r>
      <w:r w:rsidR="00EF1984">
        <w:rPr>
          <w:rFonts w:ascii="Times New Roman" w:hAnsi="Times New Roman" w:cs="Times New Roman"/>
          <w:b/>
          <w:bCs/>
          <w:sz w:val="28"/>
          <w:szCs w:val="28"/>
        </w:rPr>
        <w:t>2</w:t>
      </w:r>
    </w:p>
    <w:p w14:paraId="0D511A26" w14:textId="6A021007" w:rsidR="00DC4CCD" w:rsidRPr="00DC4CCD" w:rsidRDefault="00DC4CCD" w:rsidP="00DC4CCD">
      <w:pPr>
        <w:pStyle w:val="Prrafodelista"/>
        <w:shd w:val="clear" w:color="auto" w:fill="FFFFFF" w:themeFill="background1"/>
        <w:ind w:left="1080"/>
        <w:jc w:val="center"/>
        <w:rPr>
          <w:rFonts w:ascii="Times New Roman" w:hAnsi="Times New Roman" w:cs="Times New Roman"/>
          <w:b/>
          <w:bCs/>
          <w:sz w:val="28"/>
          <w:szCs w:val="28"/>
        </w:rPr>
      </w:pPr>
      <w:r w:rsidRPr="00DC4CCD">
        <w:rPr>
          <w:rFonts w:ascii="Times New Roman" w:hAnsi="Times New Roman" w:cs="Times New Roman"/>
          <w:b/>
          <w:bCs/>
          <w:sz w:val="28"/>
          <w:szCs w:val="28"/>
        </w:rPr>
        <w:t>MARCO CONCEPTUAL Y METODOLÓGICO RELACIONADO A LA METODOLO</w:t>
      </w:r>
      <w:r>
        <w:rPr>
          <w:rFonts w:ascii="Times New Roman" w:hAnsi="Times New Roman" w:cs="Times New Roman"/>
          <w:b/>
          <w:bCs/>
          <w:sz w:val="28"/>
          <w:szCs w:val="28"/>
        </w:rPr>
        <w:t xml:space="preserve">GÍA </w:t>
      </w:r>
      <w:r w:rsidRPr="00DC4CCD">
        <w:rPr>
          <w:rFonts w:ascii="Times New Roman" w:hAnsi="Times New Roman" w:cs="Times New Roman"/>
          <w:b/>
          <w:bCs/>
          <w:sz w:val="28"/>
          <w:szCs w:val="28"/>
        </w:rPr>
        <w:t>DE FACTORES POR PUNTOS</w:t>
      </w:r>
    </w:p>
    <w:p w14:paraId="7B64EDC1" w14:textId="48725DCA" w:rsidR="00DC4CCD" w:rsidRDefault="00DC4CCD" w:rsidP="005D67A7">
      <w:pPr>
        <w:pStyle w:val="Encabezado"/>
        <w:tabs>
          <w:tab w:val="left" w:pos="708"/>
        </w:tabs>
        <w:ind w:left="1080"/>
        <w:jc w:val="center"/>
        <w:outlineLvl w:val="0"/>
        <w:rPr>
          <w:rFonts w:ascii="Times New Roman" w:hAnsi="Times New Roman" w:cs="Times New Roman"/>
          <w:b/>
          <w:i/>
          <w:iCs/>
          <w:lang w:val="es-CR"/>
        </w:rPr>
      </w:pPr>
    </w:p>
    <w:p w14:paraId="08A4D66C" w14:textId="079D624E" w:rsidR="009E6631" w:rsidRDefault="009E6631" w:rsidP="009E6631">
      <w:pPr>
        <w:pStyle w:val="Encabezado"/>
        <w:tabs>
          <w:tab w:val="left" w:pos="708"/>
        </w:tabs>
        <w:ind w:left="1080"/>
        <w:jc w:val="center"/>
        <w:outlineLvl w:val="0"/>
        <w:rPr>
          <w:rFonts w:ascii="Times New Roman" w:hAnsi="Times New Roman" w:cs="Times New Roman"/>
          <w:b/>
          <w:i/>
          <w:iCs/>
          <w:lang w:val="es-CR"/>
        </w:rPr>
      </w:pPr>
      <w:r>
        <w:object w:dxaOrig="1508" w:dyaOrig="984" w14:anchorId="6D62E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75pt;height:49.5pt" o:ole="">
            <v:imagedata r:id="rId11" o:title=""/>
          </v:shape>
          <o:OLEObject Type="Embed" ProgID="Word.Document.12" ShapeID="_x0000_i1031" DrawAspect="Icon" ObjectID="_1775643011" r:id="rId12">
            <o:FieldCodes>\s</o:FieldCodes>
          </o:OLEObject>
        </w:object>
      </w:r>
    </w:p>
    <w:p w14:paraId="07DA74CB" w14:textId="51CE27FC" w:rsidR="00FB11EA" w:rsidRDefault="00FB11EA" w:rsidP="00FB11EA">
      <w:pPr>
        <w:pStyle w:val="Encabezado"/>
        <w:tabs>
          <w:tab w:val="left" w:pos="708"/>
        </w:tabs>
        <w:jc w:val="center"/>
        <w:outlineLvl w:val="0"/>
        <w:rPr>
          <w:rFonts w:ascii="Times New Roman" w:hAnsi="Times New Roman" w:cs="Times New Roman"/>
          <w:b/>
          <w:i/>
          <w:iCs/>
          <w:lang w:val="es-CR"/>
        </w:rPr>
      </w:pPr>
    </w:p>
    <w:p w14:paraId="692F9DA5" w14:textId="0E221B50" w:rsidR="00DC4CCD" w:rsidRDefault="00DC4CCD" w:rsidP="00DC4CCD">
      <w:pPr>
        <w:jc w:val="center"/>
        <w:rPr>
          <w:rFonts w:ascii="Times New Roman" w:hAnsi="Times New Roman" w:cs="Times New Roman"/>
          <w:b/>
          <w:bCs/>
          <w:sz w:val="28"/>
          <w:szCs w:val="28"/>
        </w:rPr>
      </w:pPr>
      <w:r w:rsidRPr="00561C10">
        <w:rPr>
          <w:rFonts w:ascii="Times New Roman" w:hAnsi="Times New Roman" w:cs="Times New Roman"/>
          <w:b/>
          <w:bCs/>
          <w:sz w:val="28"/>
          <w:szCs w:val="28"/>
        </w:rPr>
        <w:t xml:space="preserve">ANEXO NO. </w:t>
      </w:r>
      <w:r>
        <w:rPr>
          <w:rFonts w:ascii="Times New Roman" w:hAnsi="Times New Roman" w:cs="Times New Roman"/>
          <w:b/>
          <w:bCs/>
          <w:sz w:val="28"/>
          <w:szCs w:val="28"/>
        </w:rPr>
        <w:t>3</w:t>
      </w:r>
      <w:r w:rsidRPr="00561C10">
        <w:rPr>
          <w:rFonts w:ascii="Times New Roman" w:hAnsi="Times New Roman" w:cs="Times New Roman"/>
          <w:b/>
          <w:bCs/>
          <w:sz w:val="28"/>
          <w:szCs w:val="28"/>
        </w:rPr>
        <w:t xml:space="preserve">  </w:t>
      </w:r>
    </w:p>
    <w:p w14:paraId="70ED9CC7" w14:textId="5BCC3A62" w:rsidR="00DC4CCD" w:rsidRPr="00561C10" w:rsidRDefault="00DC4CCD" w:rsidP="00DC4CCD">
      <w:pPr>
        <w:jc w:val="center"/>
        <w:rPr>
          <w:rFonts w:ascii="Times New Roman" w:hAnsi="Times New Roman" w:cs="Times New Roman"/>
          <w:b/>
          <w:bCs/>
          <w:sz w:val="28"/>
          <w:szCs w:val="28"/>
        </w:rPr>
      </w:pPr>
      <w:r>
        <w:rPr>
          <w:rFonts w:ascii="Times New Roman" w:hAnsi="Times New Roman" w:cs="Times New Roman"/>
          <w:b/>
          <w:bCs/>
          <w:sz w:val="28"/>
          <w:szCs w:val="28"/>
        </w:rPr>
        <w:t xml:space="preserve">MANUAL DE VALORACIÓN DE PUESTOS POR PUNTOS Y LA ESCALA </w:t>
      </w:r>
      <w:r w:rsidR="00635C5C">
        <w:rPr>
          <w:rFonts w:ascii="Times New Roman" w:hAnsi="Times New Roman" w:cs="Times New Roman"/>
          <w:b/>
          <w:bCs/>
          <w:sz w:val="28"/>
          <w:szCs w:val="28"/>
        </w:rPr>
        <w:t>PUNTAJES TOTALES</w:t>
      </w:r>
      <w:r>
        <w:rPr>
          <w:rFonts w:ascii="Times New Roman" w:hAnsi="Times New Roman" w:cs="Times New Roman"/>
          <w:b/>
          <w:bCs/>
          <w:sz w:val="28"/>
          <w:szCs w:val="28"/>
        </w:rPr>
        <w:t xml:space="preserve"> DE REFERENCIA</w:t>
      </w:r>
    </w:p>
    <w:p w14:paraId="1A4E0EE4" w14:textId="44A12AE2" w:rsidR="003C1174" w:rsidRDefault="00D120DA" w:rsidP="00DE7ACB">
      <w:pPr>
        <w:pStyle w:val="Encabezado"/>
        <w:tabs>
          <w:tab w:val="left" w:pos="708"/>
        </w:tabs>
        <w:jc w:val="center"/>
        <w:outlineLvl w:val="0"/>
        <w:rPr>
          <w:rFonts w:ascii="Times New Roman" w:hAnsi="Times New Roman" w:cs="Times New Roman"/>
          <w:b/>
          <w:i/>
          <w:iCs/>
          <w:lang w:val="es-CR"/>
        </w:rPr>
      </w:pPr>
      <w:r>
        <w:object w:dxaOrig="1508" w:dyaOrig="983" w14:anchorId="22056930">
          <v:shape id="_x0000_i1026" type="#_x0000_t75" style="width:75pt;height:48.75pt" o:ole="">
            <v:imagedata r:id="rId13" o:title=""/>
          </v:shape>
          <o:OLEObject Type="Embed" ProgID="Word.Document.12" ShapeID="_x0000_i1026" DrawAspect="Icon" ObjectID="_1775643012" r:id="rId14">
            <o:FieldCodes>\s</o:FieldCodes>
          </o:OLEObject>
        </w:object>
      </w:r>
    </w:p>
    <w:p w14:paraId="746E0511" w14:textId="77777777" w:rsidR="00DC4CCD" w:rsidRDefault="00DC4CCD" w:rsidP="00DE7ACB">
      <w:pPr>
        <w:pStyle w:val="Encabezado"/>
        <w:tabs>
          <w:tab w:val="left" w:pos="708"/>
        </w:tabs>
        <w:jc w:val="center"/>
        <w:outlineLvl w:val="0"/>
        <w:rPr>
          <w:rFonts w:ascii="Times New Roman" w:hAnsi="Times New Roman" w:cs="Times New Roman"/>
          <w:b/>
          <w:i/>
          <w:iCs/>
          <w:lang w:val="es-CR"/>
        </w:rPr>
      </w:pPr>
    </w:p>
    <w:p w14:paraId="04BA5653" w14:textId="4AE6F5E3" w:rsidR="00B41C23" w:rsidRDefault="00B41C23" w:rsidP="00DC4CCD">
      <w:pPr>
        <w:shd w:val="clear" w:color="auto" w:fill="FFFFFF" w:themeFill="background1"/>
        <w:jc w:val="center"/>
        <w:rPr>
          <w:rFonts w:ascii="Times New Roman" w:hAnsi="Times New Roman" w:cs="Times New Roman"/>
          <w:b/>
          <w:bCs/>
          <w:sz w:val="28"/>
          <w:szCs w:val="28"/>
        </w:rPr>
      </w:pPr>
      <w:r w:rsidRPr="006808C2">
        <w:rPr>
          <w:rFonts w:ascii="Times New Roman" w:hAnsi="Times New Roman" w:cs="Times New Roman"/>
          <w:b/>
          <w:bCs/>
          <w:sz w:val="28"/>
          <w:szCs w:val="28"/>
        </w:rPr>
        <w:t xml:space="preserve">ANEXO NO. </w:t>
      </w:r>
      <w:r w:rsidR="00DC4CCD">
        <w:rPr>
          <w:rFonts w:ascii="Times New Roman" w:hAnsi="Times New Roman" w:cs="Times New Roman"/>
          <w:b/>
          <w:bCs/>
          <w:sz w:val="28"/>
          <w:szCs w:val="28"/>
        </w:rPr>
        <w:t>4</w:t>
      </w:r>
    </w:p>
    <w:p w14:paraId="1F52BA07" w14:textId="7257EA4B" w:rsidR="00B41C23" w:rsidRPr="003C1174" w:rsidRDefault="00B41C23" w:rsidP="00B41C23">
      <w:pPr>
        <w:shd w:val="clear" w:color="auto" w:fill="FFFFFF" w:themeFill="background1"/>
        <w:jc w:val="center"/>
        <w:rPr>
          <w:rFonts w:ascii="Times New Roman" w:hAnsi="Times New Roman" w:cs="Times New Roman"/>
          <w:b/>
          <w:bCs/>
          <w:sz w:val="28"/>
          <w:szCs w:val="28"/>
        </w:rPr>
      </w:pPr>
      <w:r>
        <w:rPr>
          <w:rFonts w:ascii="Times New Roman" w:hAnsi="Times New Roman" w:cs="Times New Roman"/>
          <w:b/>
          <w:bCs/>
          <w:sz w:val="28"/>
          <w:szCs w:val="28"/>
        </w:rPr>
        <w:t>LINEAMIENTOS EN MATERIA DE CLASIFICACIÓN Y VALORACIÓN DE PUESTOS</w:t>
      </w:r>
    </w:p>
    <w:p w14:paraId="2BB1CEFD" w14:textId="75C16285" w:rsidR="003C1174" w:rsidRDefault="00D120DA" w:rsidP="00DE7ACB">
      <w:pPr>
        <w:pStyle w:val="Encabezado"/>
        <w:tabs>
          <w:tab w:val="left" w:pos="708"/>
        </w:tabs>
        <w:jc w:val="center"/>
        <w:outlineLvl w:val="0"/>
        <w:rPr>
          <w:rFonts w:ascii="Times New Roman" w:hAnsi="Times New Roman" w:cs="Times New Roman"/>
          <w:b/>
          <w:i/>
          <w:iCs/>
          <w:lang w:val="es-CR"/>
        </w:rPr>
      </w:pPr>
      <w:r>
        <w:object w:dxaOrig="1508" w:dyaOrig="983" w14:anchorId="416FB6B7">
          <v:shape id="_x0000_i1027" type="#_x0000_t75" style="width:75pt;height:48.75pt" o:ole="">
            <v:imagedata r:id="rId15" o:title=""/>
          </v:shape>
          <o:OLEObject Type="Embed" ProgID="Word.Document.12" ShapeID="_x0000_i1027" DrawAspect="Icon" ObjectID="_1775643013" r:id="rId16">
            <o:FieldCodes>\s</o:FieldCodes>
          </o:OLEObject>
        </w:object>
      </w:r>
    </w:p>
    <w:p w14:paraId="7C418546" w14:textId="132CABA0" w:rsidR="003C1174" w:rsidRDefault="003C1174" w:rsidP="00DE7ACB">
      <w:pPr>
        <w:pStyle w:val="Encabezado"/>
        <w:tabs>
          <w:tab w:val="left" w:pos="708"/>
        </w:tabs>
        <w:jc w:val="center"/>
        <w:outlineLvl w:val="0"/>
        <w:rPr>
          <w:rFonts w:ascii="Times New Roman" w:hAnsi="Times New Roman" w:cs="Times New Roman"/>
          <w:b/>
          <w:i/>
          <w:iCs/>
          <w:lang w:val="es-CR"/>
        </w:rPr>
      </w:pPr>
    </w:p>
    <w:p w14:paraId="26A6236E" w14:textId="13D61D62" w:rsidR="007D3107" w:rsidRDefault="007D3107" w:rsidP="00DE7ACB">
      <w:pPr>
        <w:pStyle w:val="Encabezado"/>
        <w:tabs>
          <w:tab w:val="left" w:pos="708"/>
        </w:tabs>
        <w:jc w:val="center"/>
        <w:outlineLvl w:val="0"/>
        <w:rPr>
          <w:rFonts w:ascii="Times New Roman" w:hAnsi="Times New Roman" w:cs="Times New Roman"/>
          <w:b/>
          <w:i/>
          <w:iCs/>
          <w:lang w:val="es-CR"/>
        </w:rPr>
      </w:pPr>
    </w:p>
    <w:p w14:paraId="67E01E03" w14:textId="77777777" w:rsidR="007D3107" w:rsidRDefault="007D3107" w:rsidP="00DE7ACB">
      <w:pPr>
        <w:pStyle w:val="Encabezado"/>
        <w:tabs>
          <w:tab w:val="left" w:pos="708"/>
        </w:tabs>
        <w:jc w:val="center"/>
        <w:outlineLvl w:val="0"/>
        <w:rPr>
          <w:rFonts w:ascii="Times New Roman" w:hAnsi="Times New Roman" w:cs="Times New Roman"/>
          <w:b/>
          <w:i/>
          <w:iCs/>
          <w:lang w:val="es-CR"/>
        </w:rPr>
      </w:pPr>
    </w:p>
    <w:p w14:paraId="769A9FE1" w14:textId="6F611258" w:rsidR="00DE7ACB" w:rsidRDefault="00D34251" w:rsidP="00DE7ACB">
      <w:pPr>
        <w:pStyle w:val="Encabezado"/>
        <w:tabs>
          <w:tab w:val="left" w:pos="708"/>
        </w:tabs>
        <w:jc w:val="center"/>
        <w:outlineLvl w:val="0"/>
        <w:rPr>
          <w:rFonts w:ascii="Times New Roman" w:hAnsi="Times New Roman" w:cs="Times New Roman"/>
          <w:b/>
          <w:i/>
          <w:iCs/>
          <w:lang w:val="es-CR"/>
        </w:rPr>
      </w:pPr>
      <w:r>
        <w:rPr>
          <w:rFonts w:ascii="Times New Roman" w:hAnsi="Times New Roman" w:cs="Times New Roman"/>
          <w:b/>
          <w:i/>
          <w:iCs/>
          <w:lang w:val="es-CR"/>
        </w:rPr>
        <w:t>***/***</w:t>
      </w:r>
    </w:p>
    <w:sectPr w:rsidR="00DE7ACB" w:rsidSect="000024D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30" w:right="1134" w:bottom="1276"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F7985" w14:textId="77777777" w:rsidR="00CC1B49" w:rsidRDefault="00CC1B49" w:rsidP="001C3470">
      <w:r>
        <w:separator/>
      </w:r>
    </w:p>
  </w:endnote>
  <w:endnote w:type="continuationSeparator" w:id="0">
    <w:p w14:paraId="2FFC6475" w14:textId="77777777" w:rsidR="00CC1B49" w:rsidRDefault="00CC1B49" w:rsidP="001C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BDEF" w14:textId="77777777" w:rsidR="00060C5B" w:rsidRDefault="00060C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6DA0" w14:textId="77777777" w:rsidR="00575B69" w:rsidRPr="00E038EC" w:rsidRDefault="00575B69" w:rsidP="00E038EC">
    <w:pPr>
      <w:ind w:right="1183"/>
      <w:jc w:val="right"/>
      <w:rPr>
        <w:rFonts w:ascii="Arial" w:hAnsi="Arial" w:cs="Arial"/>
        <w:sz w:val="16"/>
        <w:szCs w:val="16"/>
      </w:rPr>
    </w:pPr>
    <w:r w:rsidRPr="00E038EC">
      <w:rPr>
        <w:rFonts w:ascii="Arial" w:eastAsiaTheme="majorEastAsia" w:hAnsi="Arial" w:cs="Arial"/>
        <w:sz w:val="16"/>
        <w:szCs w:val="16"/>
        <w:lang w:val="es-ES"/>
      </w:rPr>
      <w:t xml:space="preserve">~ </w:t>
    </w:r>
    <w:r w:rsidRPr="00E038EC">
      <w:rPr>
        <w:rFonts w:ascii="Arial" w:eastAsiaTheme="minorEastAsia" w:hAnsi="Arial" w:cs="Arial"/>
        <w:sz w:val="16"/>
        <w:szCs w:val="16"/>
      </w:rPr>
      <w:fldChar w:fldCharType="begin"/>
    </w:r>
    <w:r w:rsidRPr="00E038EC">
      <w:rPr>
        <w:rFonts w:ascii="Arial" w:hAnsi="Arial" w:cs="Arial"/>
        <w:sz w:val="16"/>
        <w:szCs w:val="16"/>
      </w:rPr>
      <w:instrText>PAGE    \* MERGEFORMAT</w:instrText>
    </w:r>
    <w:r w:rsidRPr="00E038EC">
      <w:rPr>
        <w:rFonts w:ascii="Arial" w:eastAsiaTheme="minorEastAsia" w:hAnsi="Arial" w:cs="Arial"/>
        <w:sz w:val="16"/>
        <w:szCs w:val="16"/>
      </w:rPr>
      <w:fldChar w:fldCharType="separate"/>
    </w:r>
    <w:r w:rsidRPr="00E038EC">
      <w:rPr>
        <w:rFonts w:ascii="Arial" w:eastAsiaTheme="majorEastAsia" w:hAnsi="Arial" w:cs="Arial"/>
        <w:sz w:val="16"/>
        <w:szCs w:val="16"/>
        <w:lang w:val="es-ES"/>
      </w:rPr>
      <w:t>1</w:t>
    </w:r>
    <w:r w:rsidRPr="00E038EC">
      <w:rPr>
        <w:rFonts w:ascii="Arial" w:eastAsiaTheme="majorEastAsia" w:hAnsi="Arial" w:cs="Arial"/>
        <w:sz w:val="16"/>
        <w:szCs w:val="16"/>
      </w:rPr>
      <w:fldChar w:fldCharType="end"/>
    </w:r>
    <w:r w:rsidRPr="00E038EC">
      <w:rPr>
        <w:rFonts w:ascii="Arial" w:eastAsiaTheme="majorEastAsia" w:hAnsi="Arial" w:cs="Arial"/>
        <w:sz w:val="16"/>
        <w:szCs w:val="16"/>
        <w:lang w:val="es-ES"/>
      </w:rPr>
      <w:t xml:space="preserve"> ~</w:t>
    </w:r>
  </w:p>
  <w:tbl>
    <w:tblPr>
      <w:tblStyle w:val="Tablaconcuadrcula"/>
      <w:tblW w:w="10916" w:type="dxa"/>
      <w:tblInd w:w="-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4"/>
      <w:gridCol w:w="5502"/>
    </w:tblGrid>
    <w:tr w:rsidR="00575B69" w:rsidRPr="00E11167" w14:paraId="6E27A3F9" w14:textId="77777777" w:rsidTr="00E332F2">
      <w:trPr>
        <w:trHeight w:val="546"/>
      </w:trPr>
      <w:tc>
        <w:tcPr>
          <w:tcW w:w="5414" w:type="dxa"/>
        </w:tcPr>
        <w:p w14:paraId="52F0536A" w14:textId="77777777" w:rsidR="00575B69" w:rsidRPr="001C3470" w:rsidRDefault="00575B69" w:rsidP="00E332F2">
          <w:pPr>
            <w:pStyle w:val="Piedepgina"/>
            <w:rPr>
              <w:rFonts w:ascii="Arial" w:hAnsi="Arial" w:cs="Arial"/>
              <w:sz w:val="16"/>
              <w:szCs w:val="16"/>
            </w:rPr>
          </w:pPr>
          <w:r w:rsidRPr="001C3470">
            <w:rPr>
              <w:rFonts w:ascii="Arial" w:hAnsi="Arial" w:cs="Arial"/>
              <w:sz w:val="16"/>
              <w:szCs w:val="16"/>
            </w:rPr>
            <w:t>Dirección de Gestión Humana</w:t>
          </w:r>
        </w:p>
        <w:p w14:paraId="68BCF481" w14:textId="77777777" w:rsidR="00575B69" w:rsidRPr="001C3470" w:rsidRDefault="00575B69" w:rsidP="00E332F2">
          <w:pPr>
            <w:pStyle w:val="Piedepgina"/>
            <w:rPr>
              <w:rFonts w:ascii="Arial" w:hAnsi="Arial" w:cs="Arial"/>
              <w:sz w:val="16"/>
              <w:szCs w:val="16"/>
            </w:rPr>
          </w:pPr>
          <w:r w:rsidRPr="001C3470">
            <w:rPr>
              <w:rFonts w:ascii="Arial" w:hAnsi="Arial" w:cs="Arial"/>
              <w:sz w:val="16"/>
              <w:szCs w:val="16"/>
            </w:rPr>
            <w:t xml:space="preserve">San José, Barrio González Lahmann </w:t>
          </w:r>
        </w:p>
        <w:p w14:paraId="33FCE164" w14:textId="77777777" w:rsidR="00575B69" w:rsidRPr="001C3470" w:rsidRDefault="00575B69" w:rsidP="00E332F2">
          <w:pPr>
            <w:pStyle w:val="Piedepgina"/>
            <w:rPr>
              <w:rFonts w:ascii="Arial" w:hAnsi="Arial" w:cs="Arial"/>
              <w:sz w:val="16"/>
              <w:szCs w:val="16"/>
            </w:rPr>
          </w:pPr>
          <w:r w:rsidRPr="001C3470">
            <w:rPr>
              <w:rFonts w:ascii="Arial" w:hAnsi="Arial" w:cs="Arial"/>
              <w:sz w:val="16"/>
              <w:szCs w:val="16"/>
            </w:rPr>
            <w:t>Av 6-8, Calles 17-19, Teléfono: 2295-4961</w:t>
          </w:r>
          <w:r>
            <w:rPr>
              <w:rFonts w:ascii="Arial" w:hAnsi="Arial" w:cs="Arial"/>
              <w:sz w:val="16"/>
              <w:szCs w:val="16"/>
            </w:rPr>
            <w:t>/2295-3945</w:t>
          </w:r>
        </w:p>
      </w:tc>
      <w:tc>
        <w:tcPr>
          <w:tcW w:w="5502" w:type="dxa"/>
        </w:tcPr>
        <w:p w14:paraId="075F7BB8" w14:textId="77777777" w:rsidR="00575B69" w:rsidRPr="001C3470" w:rsidRDefault="00575B69" w:rsidP="00E332F2">
          <w:pPr>
            <w:pStyle w:val="Piedepgina"/>
            <w:jc w:val="right"/>
            <w:rPr>
              <w:rFonts w:ascii="Arial" w:hAnsi="Arial" w:cs="Arial"/>
              <w:sz w:val="16"/>
              <w:szCs w:val="16"/>
              <w:lang w:val="es-ES"/>
            </w:rPr>
          </w:pPr>
          <w:r w:rsidRPr="001C3470">
            <w:rPr>
              <w:rFonts w:ascii="Arial" w:hAnsi="Arial" w:cs="Arial"/>
              <w:sz w:val="16"/>
              <w:szCs w:val="16"/>
              <w:lang w:val="es-ES"/>
            </w:rPr>
            <w:t xml:space="preserve">Subproceso </w:t>
          </w:r>
          <w:r>
            <w:rPr>
              <w:rFonts w:ascii="Arial" w:hAnsi="Arial" w:cs="Arial"/>
              <w:sz w:val="16"/>
              <w:szCs w:val="16"/>
              <w:lang w:val="es-ES"/>
            </w:rPr>
            <w:t>de Análisis de Puestos</w:t>
          </w:r>
        </w:p>
        <w:p w14:paraId="7519F2C5" w14:textId="77777777" w:rsidR="00575B69" w:rsidRPr="00E11167" w:rsidRDefault="00000000" w:rsidP="00E332F2">
          <w:pPr>
            <w:pStyle w:val="Piedepgina"/>
            <w:jc w:val="right"/>
            <w:rPr>
              <w:rFonts w:ascii="Arial" w:hAnsi="Arial" w:cs="Arial"/>
              <w:sz w:val="16"/>
              <w:szCs w:val="16"/>
              <w:lang w:val="es-ES"/>
            </w:rPr>
          </w:pPr>
          <w:hyperlink r:id="rId1" w:history="1">
            <w:r w:rsidR="00575B69" w:rsidRPr="00E11167">
              <w:rPr>
                <w:rStyle w:val="Hipervnculo"/>
                <w:rFonts w:ascii="Arial" w:hAnsi="Arial" w:cs="Arial"/>
                <w:sz w:val="16"/>
                <w:szCs w:val="16"/>
                <w:u w:val="none"/>
                <w:lang w:val="es-ES"/>
              </w:rPr>
              <w:t>pers_investigacion@poder-judicial.go.cr</w:t>
            </w:r>
          </w:hyperlink>
        </w:p>
        <w:p w14:paraId="7F8360DB" w14:textId="77777777" w:rsidR="00575B69" w:rsidRPr="001C3470" w:rsidRDefault="00575B69" w:rsidP="00E332F2">
          <w:pPr>
            <w:pStyle w:val="Piedepgina"/>
            <w:jc w:val="right"/>
            <w:rPr>
              <w:rFonts w:ascii="Arial" w:hAnsi="Arial" w:cs="Arial"/>
              <w:sz w:val="16"/>
              <w:szCs w:val="16"/>
              <w:lang w:val="en-US"/>
            </w:rPr>
          </w:pPr>
          <w:r w:rsidRPr="001C3470">
            <w:rPr>
              <w:rFonts w:ascii="Arial" w:hAnsi="Arial" w:cs="Arial"/>
              <w:sz w:val="16"/>
              <w:szCs w:val="16"/>
              <w:lang w:val="en-US"/>
            </w:rPr>
            <w:t>Tel</w:t>
          </w:r>
          <w:r>
            <w:rPr>
              <w:rFonts w:ascii="Arial" w:hAnsi="Arial" w:cs="Arial"/>
              <w:sz w:val="16"/>
              <w:szCs w:val="16"/>
              <w:lang w:val="en-US"/>
            </w:rPr>
            <w:t>é</w:t>
          </w:r>
          <w:r w:rsidRPr="001C3470">
            <w:rPr>
              <w:rFonts w:ascii="Arial" w:hAnsi="Arial" w:cs="Arial"/>
              <w:sz w:val="16"/>
              <w:szCs w:val="16"/>
              <w:lang w:val="en-US"/>
            </w:rPr>
            <w:t>fono: 2295-</w:t>
          </w:r>
          <w:r>
            <w:rPr>
              <w:rFonts w:ascii="Arial" w:hAnsi="Arial" w:cs="Arial"/>
              <w:sz w:val="16"/>
              <w:szCs w:val="16"/>
              <w:lang w:val="en-US"/>
            </w:rPr>
            <w:t>3591</w:t>
          </w:r>
          <w:r w:rsidRPr="001C3470">
            <w:rPr>
              <w:rFonts w:ascii="Arial" w:hAnsi="Arial" w:cs="Arial"/>
              <w:sz w:val="16"/>
              <w:szCs w:val="16"/>
              <w:lang w:val="en-US"/>
            </w:rPr>
            <w:t xml:space="preserve"> ext. 01-</w:t>
          </w:r>
          <w:r>
            <w:rPr>
              <w:rFonts w:ascii="Arial" w:hAnsi="Arial" w:cs="Arial"/>
              <w:sz w:val="16"/>
              <w:szCs w:val="16"/>
              <w:lang w:val="en-US"/>
            </w:rPr>
            <w:t>3591</w:t>
          </w:r>
        </w:p>
      </w:tc>
    </w:tr>
  </w:tbl>
  <w:p w14:paraId="01CA6F63" w14:textId="77777777" w:rsidR="00575B69" w:rsidRDefault="00575B69" w:rsidP="00E37B40">
    <w:pPr>
      <w:pStyle w:val="Piedepgina"/>
      <w:ind w:left="-1134"/>
    </w:pPr>
    <w:r w:rsidRPr="00E37B40">
      <w:rPr>
        <w:noProof/>
        <w:lang w:val="es-ES" w:eastAsia="es-ES"/>
      </w:rPr>
      <w:drawing>
        <wp:inline distT="0" distB="0" distL="0" distR="0" wp14:anchorId="02FECE95" wp14:editId="0447D6DD">
          <wp:extent cx="7810500" cy="533362"/>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890485" cy="538824"/>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5CE4" w14:textId="77777777" w:rsidR="00060C5B" w:rsidRDefault="00060C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46BC" w14:textId="77777777" w:rsidR="00CC1B49" w:rsidRDefault="00CC1B49" w:rsidP="001C3470">
      <w:r>
        <w:separator/>
      </w:r>
    </w:p>
  </w:footnote>
  <w:footnote w:type="continuationSeparator" w:id="0">
    <w:p w14:paraId="13058966" w14:textId="77777777" w:rsidR="00CC1B49" w:rsidRDefault="00CC1B49" w:rsidP="001C3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8703" w14:textId="5E156815" w:rsidR="00060C5B" w:rsidRDefault="00060C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772D8" w14:textId="7646E117" w:rsidR="00575B69" w:rsidRDefault="00575B69" w:rsidP="00556A66">
    <w:pPr>
      <w:pStyle w:val="Encabezado"/>
      <w:ind w:hanging="1134"/>
    </w:pPr>
    <w:r w:rsidRPr="00556A66">
      <w:rPr>
        <w:noProof/>
        <w:lang w:val="es-ES" w:eastAsia="es-ES"/>
      </w:rPr>
      <w:drawing>
        <wp:inline distT="0" distB="0" distL="0" distR="0" wp14:anchorId="1719E91A" wp14:editId="5810439D">
          <wp:extent cx="7743825" cy="948176"/>
          <wp:effectExtent l="19050" t="0" r="952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741497" cy="947891"/>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FA628" w14:textId="78332B6A" w:rsidR="00060C5B" w:rsidRDefault="00060C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FAE78F6"/>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Times New Roman" w:hAnsi="Times New Roman" w:cs="Times New Roman" w:hint="default"/>
        <w:sz w:val="24"/>
        <w:szCs w:val="24"/>
      </w:rPr>
    </w:lvl>
    <w:lvl w:ilvl="3">
      <w:start w:val="1"/>
      <w:numFmt w:val="decimal"/>
      <w:lvlText w:val="%4."/>
      <w:lvlJc w:val="left"/>
      <w:pPr>
        <w:tabs>
          <w:tab w:val="num" w:pos="0"/>
        </w:tabs>
      </w:pPr>
      <w:rPr>
        <w:rFonts w:ascii="Times New Roman" w:hAnsi="Times New Roman" w:cs="Times New Roman" w:hint="default"/>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2AF113E"/>
    <w:multiLevelType w:val="hybridMultilevel"/>
    <w:tmpl w:val="93F25992"/>
    <w:styleLink w:val="WWNum6131111"/>
    <w:lvl w:ilvl="0" w:tplc="140A000F">
      <w:start w:val="1"/>
      <w:numFmt w:val="decimal"/>
      <w:lvlText w:val="%1."/>
      <w:lvlJc w:val="left"/>
      <w:pPr>
        <w:ind w:left="768" w:hanging="360"/>
      </w:pPr>
    </w:lvl>
    <w:lvl w:ilvl="1" w:tplc="140A0019">
      <w:start w:val="1"/>
      <w:numFmt w:val="lowerLetter"/>
      <w:lvlText w:val="%2."/>
      <w:lvlJc w:val="left"/>
      <w:pPr>
        <w:ind w:left="1488" w:hanging="360"/>
      </w:pPr>
    </w:lvl>
    <w:lvl w:ilvl="2" w:tplc="140A001B">
      <w:start w:val="1"/>
      <w:numFmt w:val="lowerRoman"/>
      <w:lvlText w:val="%3."/>
      <w:lvlJc w:val="right"/>
      <w:pPr>
        <w:ind w:left="2208" w:hanging="180"/>
      </w:pPr>
    </w:lvl>
    <w:lvl w:ilvl="3" w:tplc="140A000F">
      <w:start w:val="1"/>
      <w:numFmt w:val="decimal"/>
      <w:lvlText w:val="%4."/>
      <w:lvlJc w:val="left"/>
      <w:pPr>
        <w:ind w:left="2928" w:hanging="360"/>
      </w:pPr>
    </w:lvl>
    <w:lvl w:ilvl="4" w:tplc="140A0019">
      <w:start w:val="1"/>
      <w:numFmt w:val="lowerLetter"/>
      <w:lvlText w:val="%5."/>
      <w:lvlJc w:val="left"/>
      <w:pPr>
        <w:ind w:left="3648" w:hanging="360"/>
      </w:pPr>
    </w:lvl>
    <w:lvl w:ilvl="5" w:tplc="140A001B">
      <w:start w:val="1"/>
      <w:numFmt w:val="lowerRoman"/>
      <w:lvlText w:val="%6."/>
      <w:lvlJc w:val="right"/>
      <w:pPr>
        <w:ind w:left="4368" w:hanging="180"/>
      </w:pPr>
    </w:lvl>
    <w:lvl w:ilvl="6" w:tplc="140A000F">
      <w:start w:val="1"/>
      <w:numFmt w:val="decimal"/>
      <w:lvlText w:val="%7."/>
      <w:lvlJc w:val="left"/>
      <w:pPr>
        <w:ind w:left="5088" w:hanging="360"/>
      </w:pPr>
    </w:lvl>
    <w:lvl w:ilvl="7" w:tplc="140A0019">
      <w:start w:val="1"/>
      <w:numFmt w:val="lowerLetter"/>
      <w:lvlText w:val="%8."/>
      <w:lvlJc w:val="left"/>
      <w:pPr>
        <w:ind w:left="5808" w:hanging="360"/>
      </w:pPr>
    </w:lvl>
    <w:lvl w:ilvl="8" w:tplc="140A001B">
      <w:start w:val="1"/>
      <w:numFmt w:val="lowerRoman"/>
      <w:lvlText w:val="%9."/>
      <w:lvlJc w:val="right"/>
      <w:pPr>
        <w:ind w:left="6528" w:hanging="180"/>
      </w:pPr>
    </w:lvl>
  </w:abstractNum>
  <w:abstractNum w:abstractNumId="2" w15:restartNumberingAfterBreak="0">
    <w:nsid w:val="04321B2E"/>
    <w:multiLevelType w:val="hybridMultilevel"/>
    <w:tmpl w:val="C1463A0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0B130CF8"/>
    <w:multiLevelType w:val="hybridMultilevel"/>
    <w:tmpl w:val="6584001A"/>
    <w:lvl w:ilvl="0" w:tplc="39D871E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1CD2546"/>
    <w:multiLevelType w:val="hybridMultilevel"/>
    <w:tmpl w:val="8FFA02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19016A2"/>
    <w:multiLevelType w:val="hybridMultilevel"/>
    <w:tmpl w:val="23BC39FA"/>
    <w:lvl w:ilvl="0" w:tplc="E75AEB94">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0796B79"/>
    <w:multiLevelType w:val="hybridMultilevel"/>
    <w:tmpl w:val="52167F6A"/>
    <w:lvl w:ilvl="0" w:tplc="D17C0334">
      <w:numFmt w:val="bullet"/>
      <w:lvlText w:val="-"/>
      <w:lvlJc w:val="left"/>
      <w:pPr>
        <w:ind w:left="720" w:hanging="36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607A7D38"/>
    <w:multiLevelType w:val="hybridMultilevel"/>
    <w:tmpl w:val="45B6AC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0622AA0"/>
    <w:multiLevelType w:val="multilevel"/>
    <w:tmpl w:val="83C8F884"/>
    <w:lvl w:ilvl="0">
      <w:start w:val="1"/>
      <w:numFmt w:val="upperRoman"/>
      <w:lvlText w:val="%1."/>
      <w:lvlJc w:val="right"/>
      <w:pPr>
        <w:ind w:left="720" w:hanging="360"/>
      </w:p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1F639B9"/>
    <w:multiLevelType w:val="hybridMultilevel"/>
    <w:tmpl w:val="D8B065C8"/>
    <w:lvl w:ilvl="0" w:tplc="72083218">
      <w:start w:val="1"/>
      <w:numFmt w:val="bullet"/>
      <w:lvlText w:val=""/>
      <w:lvlJc w:val="left"/>
      <w:pPr>
        <w:ind w:left="720" w:hanging="360"/>
      </w:pPr>
      <w:rPr>
        <w:rFonts w:ascii="Symbol" w:hAnsi="Symbol" w:hint="default"/>
      </w:rPr>
    </w:lvl>
    <w:lvl w:ilvl="1" w:tplc="14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601885276">
    <w:abstractNumId w:val="1"/>
  </w:num>
  <w:num w:numId="2" w16cid:durableId="625702522">
    <w:abstractNumId w:val="8"/>
  </w:num>
  <w:num w:numId="3" w16cid:durableId="1344551021">
    <w:abstractNumId w:val="9"/>
  </w:num>
  <w:num w:numId="4" w16cid:durableId="1540317653">
    <w:abstractNumId w:val="4"/>
  </w:num>
  <w:num w:numId="5" w16cid:durableId="1259561046">
    <w:abstractNumId w:val="3"/>
  </w:num>
  <w:num w:numId="6" w16cid:durableId="951399823">
    <w:abstractNumId w:val="5"/>
  </w:num>
  <w:num w:numId="7" w16cid:durableId="2021226970">
    <w:abstractNumId w:val="6"/>
  </w:num>
  <w:num w:numId="8" w16cid:durableId="181937883">
    <w:abstractNumId w:val="7"/>
  </w:num>
  <w:num w:numId="9" w16cid:durableId="1358507230">
    <w:abstractNumId w:val="2"/>
  </w:num>
  <w:num w:numId="10" w16cid:durableId="122421654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470"/>
    <w:rsid w:val="00001330"/>
    <w:rsid w:val="000013BC"/>
    <w:rsid w:val="00001691"/>
    <w:rsid w:val="00002117"/>
    <w:rsid w:val="000024D5"/>
    <w:rsid w:val="000029C7"/>
    <w:rsid w:val="00002E7B"/>
    <w:rsid w:val="00003346"/>
    <w:rsid w:val="000050B3"/>
    <w:rsid w:val="00005DFE"/>
    <w:rsid w:val="0000645D"/>
    <w:rsid w:val="000079C9"/>
    <w:rsid w:val="00010B6F"/>
    <w:rsid w:val="00011F24"/>
    <w:rsid w:val="00012796"/>
    <w:rsid w:val="00012E66"/>
    <w:rsid w:val="000132C3"/>
    <w:rsid w:val="00014320"/>
    <w:rsid w:val="00014BAB"/>
    <w:rsid w:val="00014C03"/>
    <w:rsid w:val="000151AB"/>
    <w:rsid w:val="00017351"/>
    <w:rsid w:val="00017BC8"/>
    <w:rsid w:val="0002023B"/>
    <w:rsid w:val="00022163"/>
    <w:rsid w:val="0002387A"/>
    <w:rsid w:val="000240BF"/>
    <w:rsid w:val="00024FB3"/>
    <w:rsid w:val="0002543D"/>
    <w:rsid w:val="00025C1B"/>
    <w:rsid w:val="00026179"/>
    <w:rsid w:val="0002699F"/>
    <w:rsid w:val="00026F31"/>
    <w:rsid w:val="00030859"/>
    <w:rsid w:val="00030E82"/>
    <w:rsid w:val="00031DE0"/>
    <w:rsid w:val="00032B6B"/>
    <w:rsid w:val="000345D9"/>
    <w:rsid w:val="00034BA7"/>
    <w:rsid w:val="00034EE9"/>
    <w:rsid w:val="000353EA"/>
    <w:rsid w:val="00035737"/>
    <w:rsid w:val="000357D0"/>
    <w:rsid w:val="00035ACC"/>
    <w:rsid w:val="00037D8A"/>
    <w:rsid w:val="0004004B"/>
    <w:rsid w:val="000407BD"/>
    <w:rsid w:val="0004107A"/>
    <w:rsid w:val="00042045"/>
    <w:rsid w:val="00042670"/>
    <w:rsid w:val="00042FFA"/>
    <w:rsid w:val="00043088"/>
    <w:rsid w:val="000434B8"/>
    <w:rsid w:val="00043EC8"/>
    <w:rsid w:val="000463BA"/>
    <w:rsid w:val="00046817"/>
    <w:rsid w:val="00046A27"/>
    <w:rsid w:val="00047F03"/>
    <w:rsid w:val="00050061"/>
    <w:rsid w:val="000500A4"/>
    <w:rsid w:val="00051853"/>
    <w:rsid w:val="000519CD"/>
    <w:rsid w:val="00051DED"/>
    <w:rsid w:val="0005228E"/>
    <w:rsid w:val="00052E76"/>
    <w:rsid w:val="00053094"/>
    <w:rsid w:val="00053690"/>
    <w:rsid w:val="00053E95"/>
    <w:rsid w:val="00054C8E"/>
    <w:rsid w:val="000564D8"/>
    <w:rsid w:val="00060525"/>
    <w:rsid w:val="00060C5B"/>
    <w:rsid w:val="0006128C"/>
    <w:rsid w:val="00061555"/>
    <w:rsid w:val="000615A4"/>
    <w:rsid w:val="00062330"/>
    <w:rsid w:val="000623A8"/>
    <w:rsid w:val="00062AE1"/>
    <w:rsid w:val="000639E0"/>
    <w:rsid w:val="0006430E"/>
    <w:rsid w:val="00064BED"/>
    <w:rsid w:val="00064F98"/>
    <w:rsid w:val="00065D92"/>
    <w:rsid w:val="0006613F"/>
    <w:rsid w:val="0006782B"/>
    <w:rsid w:val="00070315"/>
    <w:rsid w:val="00071003"/>
    <w:rsid w:val="00071193"/>
    <w:rsid w:val="00071732"/>
    <w:rsid w:val="00071777"/>
    <w:rsid w:val="00071EFB"/>
    <w:rsid w:val="00072201"/>
    <w:rsid w:val="0007220F"/>
    <w:rsid w:val="00072EE8"/>
    <w:rsid w:val="00074B7F"/>
    <w:rsid w:val="00074E36"/>
    <w:rsid w:val="000757C6"/>
    <w:rsid w:val="00076F9F"/>
    <w:rsid w:val="00077876"/>
    <w:rsid w:val="0008008B"/>
    <w:rsid w:val="0008038C"/>
    <w:rsid w:val="0008085B"/>
    <w:rsid w:val="00080D9D"/>
    <w:rsid w:val="0008259D"/>
    <w:rsid w:val="00083156"/>
    <w:rsid w:val="0008325A"/>
    <w:rsid w:val="00083DDC"/>
    <w:rsid w:val="00083E6B"/>
    <w:rsid w:val="00084883"/>
    <w:rsid w:val="00084B19"/>
    <w:rsid w:val="000851C5"/>
    <w:rsid w:val="00085AC0"/>
    <w:rsid w:val="000860AB"/>
    <w:rsid w:val="0008628D"/>
    <w:rsid w:val="00087B06"/>
    <w:rsid w:val="00090739"/>
    <w:rsid w:val="00090AAE"/>
    <w:rsid w:val="00090DA3"/>
    <w:rsid w:val="00091046"/>
    <w:rsid w:val="00092366"/>
    <w:rsid w:val="00092A84"/>
    <w:rsid w:val="000936A8"/>
    <w:rsid w:val="000941F0"/>
    <w:rsid w:val="00094CDE"/>
    <w:rsid w:val="00094E07"/>
    <w:rsid w:val="00094F02"/>
    <w:rsid w:val="00095139"/>
    <w:rsid w:val="00095459"/>
    <w:rsid w:val="0009566B"/>
    <w:rsid w:val="00095D4C"/>
    <w:rsid w:val="0009697A"/>
    <w:rsid w:val="000A0696"/>
    <w:rsid w:val="000A12FC"/>
    <w:rsid w:val="000A2164"/>
    <w:rsid w:val="000A2BF1"/>
    <w:rsid w:val="000A3730"/>
    <w:rsid w:val="000A3E78"/>
    <w:rsid w:val="000A3FBB"/>
    <w:rsid w:val="000A3FF2"/>
    <w:rsid w:val="000A49BD"/>
    <w:rsid w:val="000A5957"/>
    <w:rsid w:val="000A6728"/>
    <w:rsid w:val="000A69A0"/>
    <w:rsid w:val="000A7F49"/>
    <w:rsid w:val="000B040C"/>
    <w:rsid w:val="000B054F"/>
    <w:rsid w:val="000B09BD"/>
    <w:rsid w:val="000B1660"/>
    <w:rsid w:val="000B222E"/>
    <w:rsid w:val="000B293C"/>
    <w:rsid w:val="000B2DDE"/>
    <w:rsid w:val="000B4E70"/>
    <w:rsid w:val="000B555F"/>
    <w:rsid w:val="000B556E"/>
    <w:rsid w:val="000B5609"/>
    <w:rsid w:val="000B57AD"/>
    <w:rsid w:val="000B59F8"/>
    <w:rsid w:val="000B59FD"/>
    <w:rsid w:val="000B6E76"/>
    <w:rsid w:val="000B7851"/>
    <w:rsid w:val="000B7E1B"/>
    <w:rsid w:val="000C0024"/>
    <w:rsid w:val="000C0AED"/>
    <w:rsid w:val="000C140C"/>
    <w:rsid w:val="000C16D9"/>
    <w:rsid w:val="000C18F3"/>
    <w:rsid w:val="000C1BBA"/>
    <w:rsid w:val="000C27ED"/>
    <w:rsid w:val="000C2CF4"/>
    <w:rsid w:val="000C3DC5"/>
    <w:rsid w:val="000C481A"/>
    <w:rsid w:val="000C4949"/>
    <w:rsid w:val="000C4E67"/>
    <w:rsid w:val="000C5D28"/>
    <w:rsid w:val="000C67D0"/>
    <w:rsid w:val="000C6C33"/>
    <w:rsid w:val="000C75E6"/>
    <w:rsid w:val="000C76ED"/>
    <w:rsid w:val="000D0AA0"/>
    <w:rsid w:val="000D13EB"/>
    <w:rsid w:val="000D155C"/>
    <w:rsid w:val="000D49F9"/>
    <w:rsid w:val="000D5D3E"/>
    <w:rsid w:val="000D5FD2"/>
    <w:rsid w:val="000D6C28"/>
    <w:rsid w:val="000D75D1"/>
    <w:rsid w:val="000D7DEB"/>
    <w:rsid w:val="000E0638"/>
    <w:rsid w:val="000E0B96"/>
    <w:rsid w:val="000E107A"/>
    <w:rsid w:val="000E1AB9"/>
    <w:rsid w:val="000E1D8E"/>
    <w:rsid w:val="000E2472"/>
    <w:rsid w:val="000E342F"/>
    <w:rsid w:val="000E389E"/>
    <w:rsid w:val="000E3F0D"/>
    <w:rsid w:val="000E4ABC"/>
    <w:rsid w:val="000E4C8A"/>
    <w:rsid w:val="000E53B1"/>
    <w:rsid w:val="000E581A"/>
    <w:rsid w:val="000E5DDB"/>
    <w:rsid w:val="000E7C9D"/>
    <w:rsid w:val="000F0F07"/>
    <w:rsid w:val="000F117D"/>
    <w:rsid w:val="000F23D0"/>
    <w:rsid w:val="000F26C9"/>
    <w:rsid w:val="000F3BE4"/>
    <w:rsid w:val="000F443B"/>
    <w:rsid w:val="000F4AAB"/>
    <w:rsid w:val="000F4B86"/>
    <w:rsid w:val="000F557C"/>
    <w:rsid w:val="000F6659"/>
    <w:rsid w:val="000F6912"/>
    <w:rsid w:val="000F7218"/>
    <w:rsid w:val="00100010"/>
    <w:rsid w:val="00100243"/>
    <w:rsid w:val="00100635"/>
    <w:rsid w:val="0010075F"/>
    <w:rsid w:val="00101212"/>
    <w:rsid w:val="00101B5A"/>
    <w:rsid w:val="001021EB"/>
    <w:rsid w:val="00102509"/>
    <w:rsid w:val="0010251F"/>
    <w:rsid w:val="001025D5"/>
    <w:rsid w:val="00102F5A"/>
    <w:rsid w:val="0010332D"/>
    <w:rsid w:val="00103B84"/>
    <w:rsid w:val="001041FA"/>
    <w:rsid w:val="00104A8B"/>
    <w:rsid w:val="001050D1"/>
    <w:rsid w:val="00106934"/>
    <w:rsid w:val="00106F2C"/>
    <w:rsid w:val="0011015E"/>
    <w:rsid w:val="00111164"/>
    <w:rsid w:val="001115D9"/>
    <w:rsid w:val="00111D5F"/>
    <w:rsid w:val="00111F37"/>
    <w:rsid w:val="0011260F"/>
    <w:rsid w:val="00112810"/>
    <w:rsid w:val="001130B8"/>
    <w:rsid w:val="001137DE"/>
    <w:rsid w:val="0011396E"/>
    <w:rsid w:val="0011432D"/>
    <w:rsid w:val="00116470"/>
    <w:rsid w:val="00116A3B"/>
    <w:rsid w:val="00120364"/>
    <w:rsid w:val="001205A4"/>
    <w:rsid w:val="00120912"/>
    <w:rsid w:val="0012095C"/>
    <w:rsid w:val="00121962"/>
    <w:rsid w:val="00122803"/>
    <w:rsid w:val="00122DB2"/>
    <w:rsid w:val="00123178"/>
    <w:rsid w:val="0012369A"/>
    <w:rsid w:val="00123E24"/>
    <w:rsid w:val="0012414B"/>
    <w:rsid w:val="00124CA8"/>
    <w:rsid w:val="00124D3E"/>
    <w:rsid w:val="001258BD"/>
    <w:rsid w:val="00125E5B"/>
    <w:rsid w:val="00126E2C"/>
    <w:rsid w:val="00126EAD"/>
    <w:rsid w:val="00130394"/>
    <w:rsid w:val="0013096E"/>
    <w:rsid w:val="0013130A"/>
    <w:rsid w:val="001316D2"/>
    <w:rsid w:val="00131813"/>
    <w:rsid w:val="001318AD"/>
    <w:rsid w:val="0013193D"/>
    <w:rsid w:val="00131E65"/>
    <w:rsid w:val="0013254C"/>
    <w:rsid w:val="0013279F"/>
    <w:rsid w:val="00133DF7"/>
    <w:rsid w:val="00134394"/>
    <w:rsid w:val="0013557C"/>
    <w:rsid w:val="0013600D"/>
    <w:rsid w:val="0013671D"/>
    <w:rsid w:val="001371AD"/>
    <w:rsid w:val="001376F3"/>
    <w:rsid w:val="00140C41"/>
    <w:rsid w:val="001428C7"/>
    <w:rsid w:val="00142994"/>
    <w:rsid w:val="00143036"/>
    <w:rsid w:val="00143256"/>
    <w:rsid w:val="00144730"/>
    <w:rsid w:val="00144F18"/>
    <w:rsid w:val="001458B2"/>
    <w:rsid w:val="00146123"/>
    <w:rsid w:val="00147856"/>
    <w:rsid w:val="001510B1"/>
    <w:rsid w:val="00151911"/>
    <w:rsid w:val="0015215A"/>
    <w:rsid w:val="00152283"/>
    <w:rsid w:val="00152606"/>
    <w:rsid w:val="0015342F"/>
    <w:rsid w:val="00153635"/>
    <w:rsid w:val="001537FE"/>
    <w:rsid w:val="00153C39"/>
    <w:rsid w:val="001542FC"/>
    <w:rsid w:val="001551FC"/>
    <w:rsid w:val="00155793"/>
    <w:rsid w:val="001561A2"/>
    <w:rsid w:val="00156339"/>
    <w:rsid w:val="00156381"/>
    <w:rsid w:val="00156CC8"/>
    <w:rsid w:val="001573A9"/>
    <w:rsid w:val="001576D3"/>
    <w:rsid w:val="001577AD"/>
    <w:rsid w:val="0016054C"/>
    <w:rsid w:val="00160B0E"/>
    <w:rsid w:val="00160D8E"/>
    <w:rsid w:val="0016164A"/>
    <w:rsid w:val="00161E1C"/>
    <w:rsid w:val="00162858"/>
    <w:rsid w:val="00162A97"/>
    <w:rsid w:val="00162EED"/>
    <w:rsid w:val="001639A6"/>
    <w:rsid w:val="00163CAA"/>
    <w:rsid w:val="0016457C"/>
    <w:rsid w:val="00164977"/>
    <w:rsid w:val="00165340"/>
    <w:rsid w:val="00165C48"/>
    <w:rsid w:val="0016655B"/>
    <w:rsid w:val="0016665D"/>
    <w:rsid w:val="001669B2"/>
    <w:rsid w:val="00167629"/>
    <w:rsid w:val="00167C2B"/>
    <w:rsid w:val="0017032B"/>
    <w:rsid w:val="00170451"/>
    <w:rsid w:val="001705FB"/>
    <w:rsid w:val="00170E17"/>
    <w:rsid w:val="001719B3"/>
    <w:rsid w:val="00172771"/>
    <w:rsid w:val="001729E1"/>
    <w:rsid w:val="00172C54"/>
    <w:rsid w:val="00174071"/>
    <w:rsid w:val="00174483"/>
    <w:rsid w:val="00174BC6"/>
    <w:rsid w:val="00174DE3"/>
    <w:rsid w:val="00175098"/>
    <w:rsid w:val="00175D78"/>
    <w:rsid w:val="00175DFD"/>
    <w:rsid w:val="001761B9"/>
    <w:rsid w:val="0017673E"/>
    <w:rsid w:val="00177331"/>
    <w:rsid w:val="00180345"/>
    <w:rsid w:val="00180DEA"/>
    <w:rsid w:val="00180E49"/>
    <w:rsid w:val="00181F71"/>
    <w:rsid w:val="00183D39"/>
    <w:rsid w:val="00183E1D"/>
    <w:rsid w:val="00184705"/>
    <w:rsid w:val="0018548F"/>
    <w:rsid w:val="00185DE5"/>
    <w:rsid w:val="00186C77"/>
    <w:rsid w:val="00186CFB"/>
    <w:rsid w:val="00186FED"/>
    <w:rsid w:val="00187316"/>
    <w:rsid w:val="00187F18"/>
    <w:rsid w:val="001901FC"/>
    <w:rsid w:val="00190BBC"/>
    <w:rsid w:val="001918C2"/>
    <w:rsid w:val="001919D1"/>
    <w:rsid w:val="00191BB6"/>
    <w:rsid w:val="00191F38"/>
    <w:rsid w:val="00192C93"/>
    <w:rsid w:val="00192CD1"/>
    <w:rsid w:val="00192E18"/>
    <w:rsid w:val="0019314D"/>
    <w:rsid w:val="0019394E"/>
    <w:rsid w:val="00193DA6"/>
    <w:rsid w:val="00194011"/>
    <w:rsid w:val="001945AB"/>
    <w:rsid w:val="0019497C"/>
    <w:rsid w:val="001954C8"/>
    <w:rsid w:val="00195D15"/>
    <w:rsid w:val="00196184"/>
    <w:rsid w:val="00196B01"/>
    <w:rsid w:val="00196F38"/>
    <w:rsid w:val="00197695"/>
    <w:rsid w:val="0019773D"/>
    <w:rsid w:val="001A11B6"/>
    <w:rsid w:val="001A1EC7"/>
    <w:rsid w:val="001A2499"/>
    <w:rsid w:val="001A29DB"/>
    <w:rsid w:val="001A2BA4"/>
    <w:rsid w:val="001A2F17"/>
    <w:rsid w:val="001A3502"/>
    <w:rsid w:val="001A45DF"/>
    <w:rsid w:val="001A4930"/>
    <w:rsid w:val="001A4EBE"/>
    <w:rsid w:val="001A4F45"/>
    <w:rsid w:val="001A525F"/>
    <w:rsid w:val="001A648E"/>
    <w:rsid w:val="001A77B6"/>
    <w:rsid w:val="001A794B"/>
    <w:rsid w:val="001A7AE1"/>
    <w:rsid w:val="001A7FAF"/>
    <w:rsid w:val="001B0092"/>
    <w:rsid w:val="001B03B9"/>
    <w:rsid w:val="001B0E54"/>
    <w:rsid w:val="001B2FAC"/>
    <w:rsid w:val="001B30A6"/>
    <w:rsid w:val="001B3BA7"/>
    <w:rsid w:val="001B3DCC"/>
    <w:rsid w:val="001B4B4B"/>
    <w:rsid w:val="001B5661"/>
    <w:rsid w:val="001B5EF8"/>
    <w:rsid w:val="001B63D4"/>
    <w:rsid w:val="001B655F"/>
    <w:rsid w:val="001B6987"/>
    <w:rsid w:val="001B6DCA"/>
    <w:rsid w:val="001B6F35"/>
    <w:rsid w:val="001B7C0D"/>
    <w:rsid w:val="001C17FD"/>
    <w:rsid w:val="001C190F"/>
    <w:rsid w:val="001C1CEF"/>
    <w:rsid w:val="001C21DD"/>
    <w:rsid w:val="001C29C8"/>
    <w:rsid w:val="001C2F02"/>
    <w:rsid w:val="001C3470"/>
    <w:rsid w:val="001C37B8"/>
    <w:rsid w:val="001C444E"/>
    <w:rsid w:val="001C4B95"/>
    <w:rsid w:val="001C57D1"/>
    <w:rsid w:val="001C587F"/>
    <w:rsid w:val="001C5BD3"/>
    <w:rsid w:val="001C5F6A"/>
    <w:rsid w:val="001D0EF9"/>
    <w:rsid w:val="001D0F89"/>
    <w:rsid w:val="001D1142"/>
    <w:rsid w:val="001D1C35"/>
    <w:rsid w:val="001D1D12"/>
    <w:rsid w:val="001D26BE"/>
    <w:rsid w:val="001D2CC8"/>
    <w:rsid w:val="001D2FAA"/>
    <w:rsid w:val="001D34C0"/>
    <w:rsid w:val="001D3DB9"/>
    <w:rsid w:val="001D4F8F"/>
    <w:rsid w:val="001D6403"/>
    <w:rsid w:val="001D677D"/>
    <w:rsid w:val="001E04B1"/>
    <w:rsid w:val="001E0DEC"/>
    <w:rsid w:val="001E168F"/>
    <w:rsid w:val="001E16C8"/>
    <w:rsid w:val="001E299C"/>
    <w:rsid w:val="001E42F3"/>
    <w:rsid w:val="001E43B2"/>
    <w:rsid w:val="001E46EE"/>
    <w:rsid w:val="001E494B"/>
    <w:rsid w:val="001E4CF9"/>
    <w:rsid w:val="001E4EB5"/>
    <w:rsid w:val="001E5B0E"/>
    <w:rsid w:val="001E6150"/>
    <w:rsid w:val="001E6269"/>
    <w:rsid w:val="001E6B32"/>
    <w:rsid w:val="001E6C41"/>
    <w:rsid w:val="001E7AE0"/>
    <w:rsid w:val="001F09A0"/>
    <w:rsid w:val="001F11F6"/>
    <w:rsid w:val="001F19AD"/>
    <w:rsid w:val="001F2D80"/>
    <w:rsid w:val="001F377E"/>
    <w:rsid w:val="001F3B8E"/>
    <w:rsid w:val="001F4393"/>
    <w:rsid w:val="001F4E6A"/>
    <w:rsid w:val="001F55AC"/>
    <w:rsid w:val="001F5FEC"/>
    <w:rsid w:val="001F6567"/>
    <w:rsid w:val="001F6C6A"/>
    <w:rsid w:val="001F7337"/>
    <w:rsid w:val="001F7F02"/>
    <w:rsid w:val="00200C52"/>
    <w:rsid w:val="00201680"/>
    <w:rsid w:val="00201E4E"/>
    <w:rsid w:val="00202A45"/>
    <w:rsid w:val="0020305F"/>
    <w:rsid w:val="00204597"/>
    <w:rsid w:val="00205166"/>
    <w:rsid w:val="0020542E"/>
    <w:rsid w:val="002057A2"/>
    <w:rsid w:val="00205ADD"/>
    <w:rsid w:val="002068E1"/>
    <w:rsid w:val="00206A58"/>
    <w:rsid w:val="00206DEA"/>
    <w:rsid w:val="00207534"/>
    <w:rsid w:val="00207767"/>
    <w:rsid w:val="00207868"/>
    <w:rsid w:val="00210321"/>
    <w:rsid w:val="002104CD"/>
    <w:rsid w:val="002105C7"/>
    <w:rsid w:val="002106DC"/>
    <w:rsid w:val="0021077E"/>
    <w:rsid w:val="0021104E"/>
    <w:rsid w:val="002112C4"/>
    <w:rsid w:val="00212211"/>
    <w:rsid w:val="00212CF1"/>
    <w:rsid w:val="00214F5C"/>
    <w:rsid w:val="002151AE"/>
    <w:rsid w:val="002163BB"/>
    <w:rsid w:val="00216C78"/>
    <w:rsid w:val="00216F72"/>
    <w:rsid w:val="002173CC"/>
    <w:rsid w:val="0021760C"/>
    <w:rsid w:val="002177E7"/>
    <w:rsid w:val="00217A67"/>
    <w:rsid w:val="00221D07"/>
    <w:rsid w:val="002223C4"/>
    <w:rsid w:val="00222772"/>
    <w:rsid w:val="002228FC"/>
    <w:rsid w:val="00222AC6"/>
    <w:rsid w:val="00223043"/>
    <w:rsid w:val="002236AF"/>
    <w:rsid w:val="002239B6"/>
    <w:rsid w:val="0022409A"/>
    <w:rsid w:val="00225461"/>
    <w:rsid w:val="002262AC"/>
    <w:rsid w:val="002263FE"/>
    <w:rsid w:val="00226BB9"/>
    <w:rsid w:val="00227117"/>
    <w:rsid w:val="00227D93"/>
    <w:rsid w:val="00230104"/>
    <w:rsid w:val="00230389"/>
    <w:rsid w:val="002305DD"/>
    <w:rsid w:val="0023111E"/>
    <w:rsid w:val="002312D2"/>
    <w:rsid w:val="0023165E"/>
    <w:rsid w:val="00231AE1"/>
    <w:rsid w:val="00231EE1"/>
    <w:rsid w:val="002321A2"/>
    <w:rsid w:val="002326C7"/>
    <w:rsid w:val="00232B46"/>
    <w:rsid w:val="002338CA"/>
    <w:rsid w:val="00234553"/>
    <w:rsid w:val="00234F6C"/>
    <w:rsid w:val="002351BD"/>
    <w:rsid w:val="00235AB7"/>
    <w:rsid w:val="00235F80"/>
    <w:rsid w:val="002360B0"/>
    <w:rsid w:val="002376AD"/>
    <w:rsid w:val="00237A1A"/>
    <w:rsid w:val="00237A7F"/>
    <w:rsid w:val="0024005C"/>
    <w:rsid w:val="002401BC"/>
    <w:rsid w:val="002402E0"/>
    <w:rsid w:val="002404C1"/>
    <w:rsid w:val="002412E0"/>
    <w:rsid w:val="002413D7"/>
    <w:rsid w:val="002414DE"/>
    <w:rsid w:val="002417FD"/>
    <w:rsid w:val="00241AC6"/>
    <w:rsid w:val="00241E92"/>
    <w:rsid w:val="00242D0E"/>
    <w:rsid w:val="00242E5B"/>
    <w:rsid w:val="0024341A"/>
    <w:rsid w:val="002435C4"/>
    <w:rsid w:val="00243AC4"/>
    <w:rsid w:val="00243CC6"/>
    <w:rsid w:val="00244069"/>
    <w:rsid w:val="0024422E"/>
    <w:rsid w:val="002443AB"/>
    <w:rsid w:val="00244F50"/>
    <w:rsid w:val="00245315"/>
    <w:rsid w:val="0024569D"/>
    <w:rsid w:val="00245D47"/>
    <w:rsid w:val="0024724C"/>
    <w:rsid w:val="002472D9"/>
    <w:rsid w:val="00250494"/>
    <w:rsid w:val="00250DF2"/>
    <w:rsid w:val="00250ECB"/>
    <w:rsid w:val="0025143F"/>
    <w:rsid w:val="00251742"/>
    <w:rsid w:val="00251874"/>
    <w:rsid w:val="002525A0"/>
    <w:rsid w:val="002530B5"/>
    <w:rsid w:val="0025417D"/>
    <w:rsid w:val="00255388"/>
    <w:rsid w:val="002555AB"/>
    <w:rsid w:val="002555EC"/>
    <w:rsid w:val="00256CA9"/>
    <w:rsid w:val="00257040"/>
    <w:rsid w:val="002572EF"/>
    <w:rsid w:val="002574CE"/>
    <w:rsid w:val="0026030B"/>
    <w:rsid w:val="002611C1"/>
    <w:rsid w:val="002619FF"/>
    <w:rsid w:val="00261AAB"/>
    <w:rsid w:val="00262E0A"/>
    <w:rsid w:val="0026371E"/>
    <w:rsid w:val="00263A49"/>
    <w:rsid w:val="00263E97"/>
    <w:rsid w:val="00263EAA"/>
    <w:rsid w:val="00264849"/>
    <w:rsid w:val="002651B2"/>
    <w:rsid w:val="00265F1B"/>
    <w:rsid w:val="002661AB"/>
    <w:rsid w:val="00267D0A"/>
    <w:rsid w:val="00270634"/>
    <w:rsid w:val="002708DF"/>
    <w:rsid w:val="00271235"/>
    <w:rsid w:val="0027127C"/>
    <w:rsid w:val="002718C6"/>
    <w:rsid w:val="0027194A"/>
    <w:rsid w:val="00272322"/>
    <w:rsid w:val="00272605"/>
    <w:rsid w:val="00272B1E"/>
    <w:rsid w:val="00272BAD"/>
    <w:rsid w:val="002736CE"/>
    <w:rsid w:val="00274DA1"/>
    <w:rsid w:val="00274DEF"/>
    <w:rsid w:val="002754D3"/>
    <w:rsid w:val="002757B0"/>
    <w:rsid w:val="00275E29"/>
    <w:rsid w:val="00277882"/>
    <w:rsid w:val="002807CA"/>
    <w:rsid w:val="002807D2"/>
    <w:rsid w:val="00280B5E"/>
    <w:rsid w:val="00280CE6"/>
    <w:rsid w:val="002812B1"/>
    <w:rsid w:val="00281306"/>
    <w:rsid w:val="002814C2"/>
    <w:rsid w:val="00281636"/>
    <w:rsid w:val="00281C70"/>
    <w:rsid w:val="002849CD"/>
    <w:rsid w:val="00285400"/>
    <w:rsid w:val="002854DF"/>
    <w:rsid w:val="00285578"/>
    <w:rsid w:val="00285AAA"/>
    <w:rsid w:val="002861DA"/>
    <w:rsid w:val="0028799C"/>
    <w:rsid w:val="00287C26"/>
    <w:rsid w:val="00287CEE"/>
    <w:rsid w:val="00287FC2"/>
    <w:rsid w:val="0029016C"/>
    <w:rsid w:val="002917D3"/>
    <w:rsid w:val="002917D4"/>
    <w:rsid w:val="00292268"/>
    <w:rsid w:val="00292B84"/>
    <w:rsid w:val="002933D4"/>
    <w:rsid w:val="0029359B"/>
    <w:rsid w:val="0029375A"/>
    <w:rsid w:val="0029381B"/>
    <w:rsid w:val="002938A2"/>
    <w:rsid w:val="002939FA"/>
    <w:rsid w:val="00294041"/>
    <w:rsid w:val="00294E3D"/>
    <w:rsid w:val="0029543E"/>
    <w:rsid w:val="00296533"/>
    <w:rsid w:val="002969CD"/>
    <w:rsid w:val="002973BE"/>
    <w:rsid w:val="002A0D55"/>
    <w:rsid w:val="002A1AFB"/>
    <w:rsid w:val="002A1CC1"/>
    <w:rsid w:val="002A231C"/>
    <w:rsid w:val="002A244E"/>
    <w:rsid w:val="002A2B6A"/>
    <w:rsid w:val="002A3BD5"/>
    <w:rsid w:val="002A3E91"/>
    <w:rsid w:val="002A44E3"/>
    <w:rsid w:val="002A45D1"/>
    <w:rsid w:val="002A5461"/>
    <w:rsid w:val="002A65CA"/>
    <w:rsid w:val="002A67F5"/>
    <w:rsid w:val="002A6DF8"/>
    <w:rsid w:val="002A6F3F"/>
    <w:rsid w:val="002A77B9"/>
    <w:rsid w:val="002A7A2E"/>
    <w:rsid w:val="002B1414"/>
    <w:rsid w:val="002B17B3"/>
    <w:rsid w:val="002B1B70"/>
    <w:rsid w:val="002B2ABF"/>
    <w:rsid w:val="002B2BCC"/>
    <w:rsid w:val="002B338E"/>
    <w:rsid w:val="002B34B9"/>
    <w:rsid w:val="002B3E54"/>
    <w:rsid w:val="002B43E4"/>
    <w:rsid w:val="002B453E"/>
    <w:rsid w:val="002B4806"/>
    <w:rsid w:val="002B4BEE"/>
    <w:rsid w:val="002B5103"/>
    <w:rsid w:val="002B5339"/>
    <w:rsid w:val="002B5F91"/>
    <w:rsid w:val="002B62EC"/>
    <w:rsid w:val="002C073D"/>
    <w:rsid w:val="002C07B0"/>
    <w:rsid w:val="002C0D5B"/>
    <w:rsid w:val="002C116A"/>
    <w:rsid w:val="002C1274"/>
    <w:rsid w:val="002C14A6"/>
    <w:rsid w:val="002C209A"/>
    <w:rsid w:val="002C310A"/>
    <w:rsid w:val="002C39AB"/>
    <w:rsid w:val="002C3E80"/>
    <w:rsid w:val="002C400F"/>
    <w:rsid w:val="002C47F9"/>
    <w:rsid w:val="002C5FB4"/>
    <w:rsid w:val="002C616B"/>
    <w:rsid w:val="002C6EF2"/>
    <w:rsid w:val="002C7DBF"/>
    <w:rsid w:val="002D1C8F"/>
    <w:rsid w:val="002D1DEC"/>
    <w:rsid w:val="002D1EB1"/>
    <w:rsid w:val="002D39D4"/>
    <w:rsid w:val="002D4924"/>
    <w:rsid w:val="002D5536"/>
    <w:rsid w:val="002D5B46"/>
    <w:rsid w:val="002D620C"/>
    <w:rsid w:val="002D6555"/>
    <w:rsid w:val="002D667A"/>
    <w:rsid w:val="002D67B1"/>
    <w:rsid w:val="002D6ED6"/>
    <w:rsid w:val="002E009E"/>
    <w:rsid w:val="002E049B"/>
    <w:rsid w:val="002E139E"/>
    <w:rsid w:val="002E216C"/>
    <w:rsid w:val="002E2F50"/>
    <w:rsid w:val="002E3C83"/>
    <w:rsid w:val="002E41CA"/>
    <w:rsid w:val="002E459F"/>
    <w:rsid w:val="002E476C"/>
    <w:rsid w:val="002E499B"/>
    <w:rsid w:val="002E5914"/>
    <w:rsid w:val="002E5FDC"/>
    <w:rsid w:val="002E6068"/>
    <w:rsid w:val="002E729F"/>
    <w:rsid w:val="002E7760"/>
    <w:rsid w:val="002E7B4C"/>
    <w:rsid w:val="002E7D2E"/>
    <w:rsid w:val="002F0AC3"/>
    <w:rsid w:val="002F122A"/>
    <w:rsid w:val="002F1A3A"/>
    <w:rsid w:val="002F1DE1"/>
    <w:rsid w:val="002F2D1E"/>
    <w:rsid w:val="002F2F49"/>
    <w:rsid w:val="002F33BD"/>
    <w:rsid w:val="002F34E1"/>
    <w:rsid w:val="002F3AAB"/>
    <w:rsid w:val="002F410E"/>
    <w:rsid w:val="002F4D14"/>
    <w:rsid w:val="002F4D30"/>
    <w:rsid w:val="002F5702"/>
    <w:rsid w:val="002F5AFD"/>
    <w:rsid w:val="002F6430"/>
    <w:rsid w:val="002F64AA"/>
    <w:rsid w:val="002F6D2B"/>
    <w:rsid w:val="002F79D9"/>
    <w:rsid w:val="002F7B24"/>
    <w:rsid w:val="00300221"/>
    <w:rsid w:val="0030050A"/>
    <w:rsid w:val="00300961"/>
    <w:rsid w:val="00300AE4"/>
    <w:rsid w:val="00300B06"/>
    <w:rsid w:val="003012D0"/>
    <w:rsid w:val="00301386"/>
    <w:rsid w:val="0030291D"/>
    <w:rsid w:val="00302DD2"/>
    <w:rsid w:val="00303ED4"/>
    <w:rsid w:val="00304A62"/>
    <w:rsid w:val="0030525F"/>
    <w:rsid w:val="00305474"/>
    <w:rsid w:val="00305ADB"/>
    <w:rsid w:val="00306509"/>
    <w:rsid w:val="00307902"/>
    <w:rsid w:val="00307AA6"/>
    <w:rsid w:val="00307B14"/>
    <w:rsid w:val="00310867"/>
    <w:rsid w:val="00310EE3"/>
    <w:rsid w:val="00311B02"/>
    <w:rsid w:val="00311E6C"/>
    <w:rsid w:val="0031281B"/>
    <w:rsid w:val="00313225"/>
    <w:rsid w:val="003132A6"/>
    <w:rsid w:val="00313801"/>
    <w:rsid w:val="00313906"/>
    <w:rsid w:val="00314305"/>
    <w:rsid w:val="0031457F"/>
    <w:rsid w:val="00314A17"/>
    <w:rsid w:val="00314B1C"/>
    <w:rsid w:val="00315898"/>
    <w:rsid w:val="00316E97"/>
    <w:rsid w:val="003171B1"/>
    <w:rsid w:val="003204E5"/>
    <w:rsid w:val="00320588"/>
    <w:rsid w:val="00320CD5"/>
    <w:rsid w:val="00321363"/>
    <w:rsid w:val="003216E1"/>
    <w:rsid w:val="0032215A"/>
    <w:rsid w:val="003226EA"/>
    <w:rsid w:val="00323264"/>
    <w:rsid w:val="00323C2F"/>
    <w:rsid w:val="00324879"/>
    <w:rsid w:val="003253DE"/>
    <w:rsid w:val="00325A53"/>
    <w:rsid w:val="00325E9C"/>
    <w:rsid w:val="00327A09"/>
    <w:rsid w:val="00327EFC"/>
    <w:rsid w:val="003300FA"/>
    <w:rsid w:val="0033117F"/>
    <w:rsid w:val="00331815"/>
    <w:rsid w:val="003324CE"/>
    <w:rsid w:val="0033295D"/>
    <w:rsid w:val="0033363B"/>
    <w:rsid w:val="0033379B"/>
    <w:rsid w:val="0033405A"/>
    <w:rsid w:val="003340FB"/>
    <w:rsid w:val="00334151"/>
    <w:rsid w:val="003344C4"/>
    <w:rsid w:val="0033545A"/>
    <w:rsid w:val="0033557D"/>
    <w:rsid w:val="00335A96"/>
    <w:rsid w:val="00335D64"/>
    <w:rsid w:val="003404CF"/>
    <w:rsid w:val="003407D5"/>
    <w:rsid w:val="00341668"/>
    <w:rsid w:val="00341775"/>
    <w:rsid w:val="0034191F"/>
    <w:rsid w:val="00341E66"/>
    <w:rsid w:val="0034250C"/>
    <w:rsid w:val="003428A1"/>
    <w:rsid w:val="003439EC"/>
    <w:rsid w:val="00343EFF"/>
    <w:rsid w:val="00344EC6"/>
    <w:rsid w:val="00344F99"/>
    <w:rsid w:val="00345107"/>
    <w:rsid w:val="00347A35"/>
    <w:rsid w:val="003508D8"/>
    <w:rsid w:val="00350C12"/>
    <w:rsid w:val="00350FA8"/>
    <w:rsid w:val="00351A98"/>
    <w:rsid w:val="00352CA3"/>
    <w:rsid w:val="003533F0"/>
    <w:rsid w:val="00356657"/>
    <w:rsid w:val="0035672A"/>
    <w:rsid w:val="00356B22"/>
    <w:rsid w:val="003571B2"/>
    <w:rsid w:val="003601E7"/>
    <w:rsid w:val="00361932"/>
    <w:rsid w:val="0036275E"/>
    <w:rsid w:val="00362DF6"/>
    <w:rsid w:val="00362FF7"/>
    <w:rsid w:val="00363B4A"/>
    <w:rsid w:val="003651F6"/>
    <w:rsid w:val="003655E3"/>
    <w:rsid w:val="00366994"/>
    <w:rsid w:val="00367167"/>
    <w:rsid w:val="0036717A"/>
    <w:rsid w:val="00367221"/>
    <w:rsid w:val="00370173"/>
    <w:rsid w:val="00370216"/>
    <w:rsid w:val="003702CB"/>
    <w:rsid w:val="00370612"/>
    <w:rsid w:val="00371688"/>
    <w:rsid w:val="00371D98"/>
    <w:rsid w:val="003721D4"/>
    <w:rsid w:val="0037250E"/>
    <w:rsid w:val="00372B58"/>
    <w:rsid w:val="00373322"/>
    <w:rsid w:val="00373B1E"/>
    <w:rsid w:val="003741A8"/>
    <w:rsid w:val="00374A55"/>
    <w:rsid w:val="00374BD5"/>
    <w:rsid w:val="00374F0A"/>
    <w:rsid w:val="00376425"/>
    <w:rsid w:val="0037650A"/>
    <w:rsid w:val="0037678D"/>
    <w:rsid w:val="00376810"/>
    <w:rsid w:val="00376FFA"/>
    <w:rsid w:val="003774A0"/>
    <w:rsid w:val="00377767"/>
    <w:rsid w:val="003777D0"/>
    <w:rsid w:val="0038004C"/>
    <w:rsid w:val="00380576"/>
    <w:rsid w:val="0038080F"/>
    <w:rsid w:val="003814CD"/>
    <w:rsid w:val="003815D5"/>
    <w:rsid w:val="00381E7A"/>
    <w:rsid w:val="003834DD"/>
    <w:rsid w:val="00383C27"/>
    <w:rsid w:val="00384F86"/>
    <w:rsid w:val="00385281"/>
    <w:rsid w:val="00385407"/>
    <w:rsid w:val="0038703E"/>
    <w:rsid w:val="003872D5"/>
    <w:rsid w:val="00387D5F"/>
    <w:rsid w:val="00387F4E"/>
    <w:rsid w:val="00390599"/>
    <w:rsid w:val="00391879"/>
    <w:rsid w:val="00391B47"/>
    <w:rsid w:val="003920CC"/>
    <w:rsid w:val="00392722"/>
    <w:rsid w:val="00392902"/>
    <w:rsid w:val="00392B45"/>
    <w:rsid w:val="00392B8D"/>
    <w:rsid w:val="00393163"/>
    <w:rsid w:val="00393A1E"/>
    <w:rsid w:val="00393B06"/>
    <w:rsid w:val="00394CB1"/>
    <w:rsid w:val="00394DFF"/>
    <w:rsid w:val="00396EBE"/>
    <w:rsid w:val="003A0082"/>
    <w:rsid w:val="003A0C0F"/>
    <w:rsid w:val="003A14CF"/>
    <w:rsid w:val="003A14F7"/>
    <w:rsid w:val="003A1592"/>
    <w:rsid w:val="003A15E9"/>
    <w:rsid w:val="003A1B7C"/>
    <w:rsid w:val="003A228D"/>
    <w:rsid w:val="003A309A"/>
    <w:rsid w:val="003A37AB"/>
    <w:rsid w:val="003A4810"/>
    <w:rsid w:val="003A4CEF"/>
    <w:rsid w:val="003A51C6"/>
    <w:rsid w:val="003A5B86"/>
    <w:rsid w:val="003A5D2E"/>
    <w:rsid w:val="003A61CC"/>
    <w:rsid w:val="003A76C5"/>
    <w:rsid w:val="003A76F6"/>
    <w:rsid w:val="003A7B95"/>
    <w:rsid w:val="003A7FA7"/>
    <w:rsid w:val="003B039D"/>
    <w:rsid w:val="003B0BCC"/>
    <w:rsid w:val="003B0EE4"/>
    <w:rsid w:val="003B179D"/>
    <w:rsid w:val="003B181D"/>
    <w:rsid w:val="003B241D"/>
    <w:rsid w:val="003B2B2A"/>
    <w:rsid w:val="003B35E2"/>
    <w:rsid w:val="003B4166"/>
    <w:rsid w:val="003B442B"/>
    <w:rsid w:val="003B4920"/>
    <w:rsid w:val="003B5078"/>
    <w:rsid w:val="003B57DB"/>
    <w:rsid w:val="003B5D14"/>
    <w:rsid w:val="003B5D7A"/>
    <w:rsid w:val="003B7725"/>
    <w:rsid w:val="003B7762"/>
    <w:rsid w:val="003C06FD"/>
    <w:rsid w:val="003C0790"/>
    <w:rsid w:val="003C1174"/>
    <w:rsid w:val="003C175E"/>
    <w:rsid w:val="003C323F"/>
    <w:rsid w:val="003C387A"/>
    <w:rsid w:val="003C3AD7"/>
    <w:rsid w:val="003C3DA7"/>
    <w:rsid w:val="003C4250"/>
    <w:rsid w:val="003C44D1"/>
    <w:rsid w:val="003C4685"/>
    <w:rsid w:val="003C482C"/>
    <w:rsid w:val="003C4B52"/>
    <w:rsid w:val="003C50DC"/>
    <w:rsid w:val="003C5482"/>
    <w:rsid w:val="003C5AA8"/>
    <w:rsid w:val="003C60E5"/>
    <w:rsid w:val="003C6BA2"/>
    <w:rsid w:val="003C70CE"/>
    <w:rsid w:val="003C716A"/>
    <w:rsid w:val="003C736F"/>
    <w:rsid w:val="003C7FB7"/>
    <w:rsid w:val="003D00DE"/>
    <w:rsid w:val="003D06F9"/>
    <w:rsid w:val="003D11E1"/>
    <w:rsid w:val="003D157E"/>
    <w:rsid w:val="003D1A3F"/>
    <w:rsid w:val="003D23D1"/>
    <w:rsid w:val="003D24FB"/>
    <w:rsid w:val="003D2B39"/>
    <w:rsid w:val="003D2F85"/>
    <w:rsid w:val="003D3D50"/>
    <w:rsid w:val="003D4836"/>
    <w:rsid w:val="003D5521"/>
    <w:rsid w:val="003D55B9"/>
    <w:rsid w:val="003D5C81"/>
    <w:rsid w:val="003D658B"/>
    <w:rsid w:val="003D6AE1"/>
    <w:rsid w:val="003D70D5"/>
    <w:rsid w:val="003D723D"/>
    <w:rsid w:val="003D74E4"/>
    <w:rsid w:val="003D7B36"/>
    <w:rsid w:val="003D7E3F"/>
    <w:rsid w:val="003E0219"/>
    <w:rsid w:val="003E0769"/>
    <w:rsid w:val="003E07CE"/>
    <w:rsid w:val="003E0E87"/>
    <w:rsid w:val="003E1045"/>
    <w:rsid w:val="003E1959"/>
    <w:rsid w:val="003E1AA1"/>
    <w:rsid w:val="003E4096"/>
    <w:rsid w:val="003E5434"/>
    <w:rsid w:val="003E5FDA"/>
    <w:rsid w:val="003E6221"/>
    <w:rsid w:val="003E6494"/>
    <w:rsid w:val="003E6561"/>
    <w:rsid w:val="003E6CAB"/>
    <w:rsid w:val="003F0226"/>
    <w:rsid w:val="003F0CC3"/>
    <w:rsid w:val="003F1DC3"/>
    <w:rsid w:val="003F29C2"/>
    <w:rsid w:val="003F2E2A"/>
    <w:rsid w:val="003F4141"/>
    <w:rsid w:val="003F4E19"/>
    <w:rsid w:val="003F5030"/>
    <w:rsid w:val="003F5744"/>
    <w:rsid w:val="003F5BFC"/>
    <w:rsid w:val="003F61B7"/>
    <w:rsid w:val="003F694D"/>
    <w:rsid w:val="003F6D34"/>
    <w:rsid w:val="003F7AF1"/>
    <w:rsid w:val="0040097C"/>
    <w:rsid w:val="00400D36"/>
    <w:rsid w:val="00400F91"/>
    <w:rsid w:val="004016A1"/>
    <w:rsid w:val="004016AE"/>
    <w:rsid w:val="00401B01"/>
    <w:rsid w:val="00403251"/>
    <w:rsid w:val="00403EAE"/>
    <w:rsid w:val="00404D82"/>
    <w:rsid w:val="00405A45"/>
    <w:rsid w:val="00405AB9"/>
    <w:rsid w:val="004065A3"/>
    <w:rsid w:val="00407891"/>
    <w:rsid w:val="004101A9"/>
    <w:rsid w:val="00410426"/>
    <w:rsid w:val="00411A5E"/>
    <w:rsid w:val="0041232A"/>
    <w:rsid w:val="004129E0"/>
    <w:rsid w:val="00412E49"/>
    <w:rsid w:val="00413394"/>
    <w:rsid w:val="00414988"/>
    <w:rsid w:val="00414B60"/>
    <w:rsid w:val="00414C7F"/>
    <w:rsid w:val="004159F8"/>
    <w:rsid w:val="00416DBC"/>
    <w:rsid w:val="004171DD"/>
    <w:rsid w:val="00417560"/>
    <w:rsid w:val="00417764"/>
    <w:rsid w:val="00417E88"/>
    <w:rsid w:val="00420074"/>
    <w:rsid w:val="00420268"/>
    <w:rsid w:val="00420E74"/>
    <w:rsid w:val="00421845"/>
    <w:rsid w:val="00421A59"/>
    <w:rsid w:val="00421AFA"/>
    <w:rsid w:val="00421EC2"/>
    <w:rsid w:val="004220A5"/>
    <w:rsid w:val="0042269E"/>
    <w:rsid w:val="004229CF"/>
    <w:rsid w:val="00422AB1"/>
    <w:rsid w:val="00423DEC"/>
    <w:rsid w:val="00424065"/>
    <w:rsid w:val="00424DED"/>
    <w:rsid w:val="004251E5"/>
    <w:rsid w:val="0042529C"/>
    <w:rsid w:val="00425FFB"/>
    <w:rsid w:val="00426774"/>
    <w:rsid w:val="0042770E"/>
    <w:rsid w:val="00430C92"/>
    <w:rsid w:val="0043119C"/>
    <w:rsid w:val="004318CA"/>
    <w:rsid w:val="00431BA8"/>
    <w:rsid w:val="00432BFE"/>
    <w:rsid w:val="00434C80"/>
    <w:rsid w:val="00434E08"/>
    <w:rsid w:val="00435FF6"/>
    <w:rsid w:val="004373A0"/>
    <w:rsid w:val="00437484"/>
    <w:rsid w:val="0043764D"/>
    <w:rsid w:val="00437CAF"/>
    <w:rsid w:val="0044017C"/>
    <w:rsid w:val="0044026A"/>
    <w:rsid w:val="004403E3"/>
    <w:rsid w:val="00440420"/>
    <w:rsid w:val="00441870"/>
    <w:rsid w:val="00442DE0"/>
    <w:rsid w:val="00442E9B"/>
    <w:rsid w:val="004438B2"/>
    <w:rsid w:val="0044395F"/>
    <w:rsid w:val="00443AFC"/>
    <w:rsid w:val="0044656C"/>
    <w:rsid w:val="004471D9"/>
    <w:rsid w:val="00450708"/>
    <w:rsid w:val="004519AC"/>
    <w:rsid w:val="0045414A"/>
    <w:rsid w:val="00454367"/>
    <w:rsid w:val="00454BDF"/>
    <w:rsid w:val="00455049"/>
    <w:rsid w:val="00455895"/>
    <w:rsid w:val="00455930"/>
    <w:rsid w:val="004560A8"/>
    <w:rsid w:val="00456581"/>
    <w:rsid w:val="00456F8E"/>
    <w:rsid w:val="00457000"/>
    <w:rsid w:val="004604AA"/>
    <w:rsid w:val="00461062"/>
    <w:rsid w:val="004614CF"/>
    <w:rsid w:val="00461A3D"/>
    <w:rsid w:val="0046322F"/>
    <w:rsid w:val="00463518"/>
    <w:rsid w:val="00463F54"/>
    <w:rsid w:val="004642A2"/>
    <w:rsid w:val="004653DF"/>
    <w:rsid w:val="0046558E"/>
    <w:rsid w:val="0046627F"/>
    <w:rsid w:val="004664E0"/>
    <w:rsid w:val="0046650C"/>
    <w:rsid w:val="00471012"/>
    <w:rsid w:val="004714A8"/>
    <w:rsid w:val="00471D90"/>
    <w:rsid w:val="004726A1"/>
    <w:rsid w:val="00472769"/>
    <w:rsid w:val="004727C7"/>
    <w:rsid w:val="00473CF6"/>
    <w:rsid w:val="004740C0"/>
    <w:rsid w:val="004746CE"/>
    <w:rsid w:val="00474BDD"/>
    <w:rsid w:val="00475373"/>
    <w:rsid w:val="00475A8B"/>
    <w:rsid w:val="00476284"/>
    <w:rsid w:val="004767A1"/>
    <w:rsid w:val="00476827"/>
    <w:rsid w:val="00477D0F"/>
    <w:rsid w:val="004808C0"/>
    <w:rsid w:val="004813A4"/>
    <w:rsid w:val="004824C3"/>
    <w:rsid w:val="004833E7"/>
    <w:rsid w:val="00483849"/>
    <w:rsid w:val="00484241"/>
    <w:rsid w:val="00484863"/>
    <w:rsid w:val="00484A55"/>
    <w:rsid w:val="00484AC3"/>
    <w:rsid w:val="00484E78"/>
    <w:rsid w:val="0048551E"/>
    <w:rsid w:val="00485A56"/>
    <w:rsid w:val="0048673E"/>
    <w:rsid w:val="004877C4"/>
    <w:rsid w:val="00487957"/>
    <w:rsid w:val="0049007E"/>
    <w:rsid w:val="004919E5"/>
    <w:rsid w:val="004926A2"/>
    <w:rsid w:val="00492979"/>
    <w:rsid w:val="004936E8"/>
    <w:rsid w:val="00494F13"/>
    <w:rsid w:val="0049556F"/>
    <w:rsid w:val="00495D72"/>
    <w:rsid w:val="00495F0F"/>
    <w:rsid w:val="0049609C"/>
    <w:rsid w:val="00496A6B"/>
    <w:rsid w:val="004970A3"/>
    <w:rsid w:val="0049790F"/>
    <w:rsid w:val="00497DA3"/>
    <w:rsid w:val="004A1202"/>
    <w:rsid w:val="004A3B2A"/>
    <w:rsid w:val="004A3FD7"/>
    <w:rsid w:val="004A4414"/>
    <w:rsid w:val="004A4D3B"/>
    <w:rsid w:val="004A5290"/>
    <w:rsid w:val="004A5606"/>
    <w:rsid w:val="004A5696"/>
    <w:rsid w:val="004A666B"/>
    <w:rsid w:val="004A6704"/>
    <w:rsid w:val="004A77F6"/>
    <w:rsid w:val="004A7F96"/>
    <w:rsid w:val="004B1F19"/>
    <w:rsid w:val="004B2145"/>
    <w:rsid w:val="004B2181"/>
    <w:rsid w:val="004B2488"/>
    <w:rsid w:val="004B3B65"/>
    <w:rsid w:val="004B42EA"/>
    <w:rsid w:val="004B448D"/>
    <w:rsid w:val="004B4903"/>
    <w:rsid w:val="004B4905"/>
    <w:rsid w:val="004B59F9"/>
    <w:rsid w:val="004B5E5C"/>
    <w:rsid w:val="004B6344"/>
    <w:rsid w:val="004B6C7B"/>
    <w:rsid w:val="004B6FF3"/>
    <w:rsid w:val="004B7492"/>
    <w:rsid w:val="004C00CE"/>
    <w:rsid w:val="004C0624"/>
    <w:rsid w:val="004C0D3D"/>
    <w:rsid w:val="004C179C"/>
    <w:rsid w:val="004C22F7"/>
    <w:rsid w:val="004C2658"/>
    <w:rsid w:val="004C269E"/>
    <w:rsid w:val="004C3089"/>
    <w:rsid w:val="004C3918"/>
    <w:rsid w:val="004C48B6"/>
    <w:rsid w:val="004C4EF6"/>
    <w:rsid w:val="004C547C"/>
    <w:rsid w:val="004C600B"/>
    <w:rsid w:val="004C6316"/>
    <w:rsid w:val="004C6501"/>
    <w:rsid w:val="004C748F"/>
    <w:rsid w:val="004D13AE"/>
    <w:rsid w:val="004D16AC"/>
    <w:rsid w:val="004D2AF6"/>
    <w:rsid w:val="004D2E7B"/>
    <w:rsid w:val="004D2F4B"/>
    <w:rsid w:val="004D44E9"/>
    <w:rsid w:val="004D4673"/>
    <w:rsid w:val="004D4FC3"/>
    <w:rsid w:val="004D584D"/>
    <w:rsid w:val="004D6282"/>
    <w:rsid w:val="004D786F"/>
    <w:rsid w:val="004D7984"/>
    <w:rsid w:val="004E014A"/>
    <w:rsid w:val="004E024A"/>
    <w:rsid w:val="004E0D06"/>
    <w:rsid w:val="004E11E0"/>
    <w:rsid w:val="004E153A"/>
    <w:rsid w:val="004E1806"/>
    <w:rsid w:val="004E18F9"/>
    <w:rsid w:val="004E1B21"/>
    <w:rsid w:val="004E1B34"/>
    <w:rsid w:val="004E1D9D"/>
    <w:rsid w:val="004E24DC"/>
    <w:rsid w:val="004E2AD8"/>
    <w:rsid w:val="004E2DA2"/>
    <w:rsid w:val="004E30A2"/>
    <w:rsid w:val="004E34C7"/>
    <w:rsid w:val="004E4940"/>
    <w:rsid w:val="004E516F"/>
    <w:rsid w:val="004E52EA"/>
    <w:rsid w:val="004E53FC"/>
    <w:rsid w:val="004E54CF"/>
    <w:rsid w:val="004E5DFE"/>
    <w:rsid w:val="004E6843"/>
    <w:rsid w:val="004E688E"/>
    <w:rsid w:val="004E6AF2"/>
    <w:rsid w:val="004E6EA0"/>
    <w:rsid w:val="004E7B10"/>
    <w:rsid w:val="004E7F55"/>
    <w:rsid w:val="004E7FA7"/>
    <w:rsid w:val="004F0824"/>
    <w:rsid w:val="004F0ABB"/>
    <w:rsid w:val="004F113E"/>
    <w:rsid w:val="004F1650"/>
    <w:rsid w:val="004F1B04"/>
    <w:rsid w:val="004F2221"/>
    <w:rsid w:val="004F25FC"/>
    <w:rsid w:val="004F2FAE"/>
    <w:rsid w:val="004F319C"/>
    <w:rsid w:val="004F33D7"/>
    <w:rsid w:val="004F3429"/>
    <w:rsid w:val="004F3536"/>
    <w:rsid w:val="004F35E3"/>
    <w:rsid w:val="004F39B6"/>
    <w:rsid w:val="004F3CF8"/>
    <w:rsid w:val="004F454D"/>
    <w:rsid w:val="004F49D3"/>
    <w:rsid w:val="004F4B2A"/>
    <w:rsid w:val="004F4D38"/>
    <w:rsid w:val="004F4F65"/>
    <w:rsid w:val="004F5E2F"/>
    <w:rsid w:val="004F6835"/>
    <w:rsid w:val="004F6891"/>
    <w:rsid w:val="005005FC"/>
    <w:rsid w:val="00500C88"/>
    <w:rsid w:val="0050147A"/>
    <w:rsid w:val="00501685"/>
    <w:rsid w:val="0050174B"/>
    <w:rsid w:val="005024A6"/>
    <w:rsid w:val="00502C37"/>
    <w:rsid w:val="00502EE6"/>
    <w:rsid w:val="005034B2"/>
    <w:rsid w:val="005037A1"/>
    <w:rsid w:val="00503834"/>
    <w:rsid w:val="00503A13"/>
    <w:rsid w:val="00503C46"/>
    <w:rsid w:val="00503CFF"/>
    <w:rsid w:val="005040CA"/>
    <w:rsid w:val="005051C3"/>
    <w:rsid w:val="00505457"/>
    <w:rsid w:val="00505AA2"/>
    <w:rsid w:val="005061F3"/>
    <w:rsid w:val="00506A60"/>
    <w:rsid w:val="0050736D"/>
    <w:rsid w:val="00507A77"/>
    <w:rsid w:val="005109DE"/>
    <w:rsid w:val="00511BF3"/>
    <w:rsid w:val="00511EF1"/>
    <w:rsid w:val="00512373"/>
    <w:rsid w:val="0051263C"/>
    <w:rsid w:val="00512CD1"/>
    <w:rsid w:val="005133C1"/>
    <w:rsid w:val="00513438"/>
    <w:rsid w:val="0051346A"/>
    <w:rsid w:val="00513FA7"/>
    <w:rsid w:val="0051476B"/>
    <w:rsid w:val="0051481D"/>
    <w:rsid w:val="005169A8"/>
    <w:rsid w:val="00516BF6"/>
    <w:rsid w:val="00517AB7"/>
    <w:rsid w:val="00517AE0"/>
    <w:rsid w:val="00517E84"/>
    <w:rsid w:val="00520996"/>
    <w:rsid w:val="0052296E"/>
    <w:rsid w:val="00522FB3"/>
    <w:rsid w:val="00523867"/>
    <w:rsid w:val="005238AF"/>
    <w:rsid w:val="00524323"/>
    <w:rsid w:val="0052450F"/>
    <w:rsid w:val="005247DB"/>
    <w:rsid w:val="00524F3E"/>
    <w:rsid w:val="005253B4"/>
    <w:rsid w:val="005255AB"/>
    <w:rsid w:val="00525972"/>
    <w:rsid w:val="005259FE"/>
    <w:rsid w:val="00525B29"/>
    <w:rsid w:val="005260C1"/>
    <w:rsid w:val="00527024"/>
    <w:rsid w:val="00530208"/>
    <w:rsid w:val="00531EEF"/>
    <w:rsid w:val="00532861"/>
    <w:rsid w:val="00532AE3"/>
    <w:rsid w:val="0053346B"/>
    <w:rsid w:val="0053545D"/>
    <w:rsid w:val="00535CA5"/>
    <w:rsid w:val="005360E6"/>
    <w:rsid w:val="00536DD1"/>
    <w:rsid w:val="00537085"/>
    <w:rsid w:val="00537A6F"/>
    <w:rsid w:val="00540749"/>
    <w:rsid w:val="00541386"/>
    <w:rsid w:val="00541A32"/>
    <w:rsid w:val="00541B90"/>
    <w:rsid w:val="00541DC1"/>
    <w:rsid w:val="00542775"/>
    <w:rsid w:val="00542D2B"/>
    <w:rsid w:val="00546656"/>
    <w:rsid w:val="00546DAD"/>
    <w:rsid w:val="0054711A"/>
    <w:rsid w:val="00547B61"/>
    <w:rsid w:val="00547D2B"/>
    <w:rsid w:val="0055007D"/>
    <w:rsid w:val="00550829"/>
    <w:rsid w:val="00551C8F"/>
    <w:rsid w:val="0055280E"/>
    <w:rsid w:val="00552B3A"/>
    <w:rsid w:val="00553F1F"/>
    <w:rsid w:val="0055410A"/>
    <w:rsid w:val="005546ED"/>
    <w:rsid w:val="00555518"/>
    <w:rsid w:val="0055559D"/>
    <w:rsid w:val="00555ECC"/>
    <w:rsid w:val="00556893"/>
    <w:rsid w:val="00556A66"/>
    <w:rsid w:val="005579B1"/>
    <w:rsid w:val="0056128C"/>
    <w:rsid w:val="0056186D"/>
    <w:rsid w:val="00561C10"/>
    <w:rsid w:val="00561CFC"/>
    <w:rsid w:val="00561F6E"/>
    <w:rsid w:val="00562746"/>
    <w:rsid w:val="00562EC6"/>
    <w:rsid w:val="00565B8C"/>
    <w:rsid w:val="0056647C"/>
    <w:rsid w:val="00566B30"/>
    <w:rsid w:val="00567A6B"/>
    <w:rsid w:val="00570012"/>
    <w:rsid w:val="00570B61"/>
    <w:rsid w:val="00570FDA"/>
    <w:rsid w:val="0057128D"/>
    <w:rsid w:val="00571323"/>
    <w:rsid w:val="005713B3"/>
    <w:rsid w:val="0057232F"/>
    <w:rsid w:val="00573A71"/>
    <w:rsid w:val="0057415B"/>
    <w:rsid w:val="00574DB5"/>
    <w:rsid w:val="005757A3"/>
    <w:rsid w:val="00575B69"/>
    <w:rsid w:val="00576813"/>
    <w:rsid w:val="00576B9B"/>
    <w:rsid w:val="00576FDC"/>
    <w:rsid w:val="0057737F"/>
    <w:rsid w:val="00577A4A"/>
    <w:rsid w:val="005800A1"/>
    <w:rsid w:val="00580245"/>
    <w:rsid w:val="005810BE"/>
    <w:rsid w:val="005811A2"/>
    <w:rsid w:val="00581731"/>
    <w:rsid w:val="00582252"/>
    <w:rsid w:val="00582A5C"/>
    <w:rsid w:val="00583522"/>
    <w:rsid w:val="00583877"/>
    <w:rsid w:val="005844EB"/>
    <w:rsid w:val="00584967"/>
    <w:rsid w:val="00584A9D"/>
    <w:rsid w:val="0058503E"/>
    <w:rsid w:val="005857AF"/>
    <w:rsid w:val="00586093"/>
    <w:rsid w:val="00587451"/>
    <w:rsid w:val="005875CD"/>
    <w:rsid w:val="00587CCD"/>
    <w:rsid w:val="00591171"/>
    <w:rsid w:val="00591654"/>
    <w:rsid w:val="0059254B"/>
    <w:rsid w:val="0059292A"/>
    <w:rsid w:val="0059294C"/>
    <w:rsid w:val="00592D7C"/>
    <w:rsid w:val="00592DB0"/>
    <w:rsid w:val="00592FC6"/>
    <w:rsid w:val="0059353E"/>
    <w:rsid w:val="00593861"/>
    <w:rsid w:val="00593868"/>
    <w:rsid w:val="0059615E"/>
    <w:rsid w:val="005965C5"/>
    <w:rsid w:val="00596608"/>
    <w:rsid w:val="005A0059"/>
    <w:rsid w:val="005A0A84"/>
    <w:rsid w:val="005A0B99"/>
    <w:rsid w:val="005A0EBA"/>
    <w:rsid w:val="005A1531"/>
    <w:rsid w:val="005A16FF"/>
    <w:rsid w:val="005A1E79"/>
    <w:rsid w:val="005A2218"/>
    <w:rsid w:val="005A234E"/>
    <w:rsid w:val="005A254F"/>
    <w:rsid w:val="005A25E9"/>
    <w:rsid w:val="005A2FE2"/>
    <w:rsid w:val="005A4221"/>
    <w:rsid w:val="005A462D"/>
    <w:rsid w:val="005A5AFD"/>
    <w:rsid w:val="005A6378"/>
    <w:rsid w:val="005A63A8"/>
    <w:rsid w:val="005A6416"/>
    <w:rsid w:val="005A65E1"/>
    <w:rsid w:val="005A6728"/>
    <w:rsid w:val="005A7461"/>
    <w:rsid w:val="005A7E78"/>
    <w:rsid w:val="005A7F4B"/>
    <w:rsid w:val="005B05EE"/>
    <w:rsid w:val="005B1913"/>
    <w:rsid w:val="005B1CF8"/>
    <w:rsid w:val="005B1EE7"/>
    <w:rsid w:val="005B23F9"/>
    <w:rsid w:val="005B3750"/>
    <w:rsid w:val="005B44C4"/>
    <w:rsid w:val="005B4B24"/>
    <w:rsid w:val="005B526A"/>
    <w:rsid w:val="005B5703"/>
    <w:rsid w:val="005B6C6A"/>
    <w:rsid w:val="005C0431"/>
    <w:rsid w:val="005C2181"/>
    <w:rsid w:val="005C2331"/>
    <w:rsid w:val="005C276D"/>
    <w:rsid w:val="005C29F3"/>
    <w:rsid w:val="005C2D88"/>
    <w:rsid w:val="005C2E1E"/>
    <w:rsid w:val="005C2E9D"/>
    <w:rsid w:val="005C3336"/>
    <w:rsid w:val="005C3B03"/>
    <w:rsid w:val="005C419A"/>
    <w:rsid w:val="005C4316"/>
    <w:rsid w:val="005C47DF"/>
    <w:rsid w:val="005C4911"/>
    <w:rsid w:val="005C5579"/>
    <w:rsid w:val="005C5BC9"/>
    <w:rsid w:val="005C5EEA"/>
    <w:rsid w:val="005C648B"/>
    <w:rsid w:val="005C6999"/>
    <w:rsid w:val="005C6AB4"/>
    <w:rsid w:val="005C6E1E"/>
    <w:rsid w:val="005C763D"/>
    <w:rsid w:val="005C7A16"/>
    <w:rsid w:val="005C7E3A"/>
    <w:rsid w:val="005D035F"/>
    <w:rsid w:val="005D0E02"/>
    <w:rsid w:val="005D1774"/>
    <w:rsid w:val="005D30F1"/>
    <w:rsid w:val="005D36D4"/>
    <w:rsid w:val="005D4552"/>
    <w:rsid w:val="005D4993"/>
    <w:rsid w:val="005D4A78"/>
    <w:rsid w:val="005D5159"/>
    <w:rsid w:val="005D56C9"/>
    <w:rsid w:val="005D5925"/>
    <w:rsid w:val="005D5D40"/>
    <w:rsid w:val="005D603C"/>
    <w:rsid w:val="005D67A7"/>
    <w:rsid w:val="005D6A16"/>
    <w:rsid w:val="005D7B52"/>
    <w:rsid w:val="005D7C76"/>
    <w:rsid w:val="005E014E"/>
    <w:rsid w:val="005E056F"/>
    <w:rsid w:val="005E0B5F"/>
    <w:rsid w:val="005E0CC1"/>
    <w:rsid w:val="005E0E0A"/>
    <w:rsid w:val="005E21B7"/>
    <w:rsid w:val="005E2A7F"/>
    <w:rsid w:val="005E2EA4"/>
    <w:rsid w:val="005E39F6"/>
    <w:rsid w:val="005E3B1C"/>
    <w:rsid w:val="005E59C1"/>
    <w:rsid w:val="005E609D"/>
    <w:rsid w:val="005E61FE"/>
    <w:rsid w:val="005E6663"/>
    <w:rsid w:val="005E6F7B"/>
    <w:rsid w:val="005E73BC"/>
    <w:rsid w:val="005E7B6E"/>
    <w:rsid w:val="005E7E6C"/>
    <w:rsid w:val="005F17B2"/>
    <w:rsid w:val="005F1A04"/>
    <w:rsid w:val="005F2241"/>
    <w:rsid w:val="005F2322"/>
    <w:rsid w:val="005F254D"/>
    <w:rsid w:val="005F2D2B"/>
    <w:rsid w:val="005F2E07"/>
    <w:rsid w:val="005F3D50"/>
    <w:rsid w:val="005F489E"/>
    <w:rsid w:val="005F5045"/>
    <w:rsid w:val="005F58BE"/>
    <w:rsid w:val="005F5B8E"/>
    <w:rsid w:val="005F5C16"/>
    <w:rsid w:val="005F7112"/>
    <w:rsid w:val="005F77CE"/>
    <w:rsid w:val="005F7B30"/>
    <w:rsid w:val="006015D7"/>
    <w:rsid w:val="00601C85"/>
    <w:rsid w:val="00602389"/>
    <w:rsid w:val="006027D4"/>
    <w:rsid w:val="006029CA"/>
    <w:rsid w:val="00603BC7"/>
    <w:rsid w:val="00604B1A"/>
    <w:rsid w:val="00605014"/>
    <w:rsid w:val="00605401"/>
    <w:rsid w:val="00606AE2"/>
    <w:rsid w:val="00606BF3"/>
    <w:rsid w:val="0060705E"/>
    <w:rsid w:val="006072BF"/>
    <w:rsid w:val="006073A7"/>
    <w:rsid w:val="006077D2"/>
    <w:rsid w:val="00610010"/>
    <w:rsid w:val="006105D9"/>
    <w:rsid w:val="00610719"/>
    <w:rsid w:val="00610FAA"/>
    <w:rsid w:val="00611DE5"/>
    <w:rsid w:val="0061247D"/>
    <w:rsid w:val="006138F7"/>
    <w:rsid w:val="00613FB7"/>
    <w:rsid w:val="00614092"/>
    <w:rsid w:val="00614548"/>
    <w:rsid w:val="00614C0F"/>
    <w:rsid w:val="0061618A"/>
    <w:rsid w:val="00616DF0"/>
    <w:rsid w:val="00620C40"/>
    <w:rsid w:val="0062171B"/>
    <w:rsid w:val="00621DF2"/>
    <w:rsid w:val="00621E93"/>
    <w:rsid w:val="0062275E"/>
    <w:rsid w:val="006231BC"/>
    <w:rsid w:val="0062355A"/>
    <w:rsid w:val="0062385D"/>
    <w:rsid w:val="00623C85"/>
    <w:rsid w:val="00623E8C"/>
    <w:rsid w:val="00625192"/>
    <w:rsid w:val="00625405"/>
    <w:rsid w:val="00625F54"/>
    <w:rsid w:val="0062678E"/>
    <w:rsid w:val="00626BB8"/>
    <w:rsid w:val="006271A3"/>
    <w:rsid w:val="0063049F"/>
    <w:rsid w:val="00630CA5"/>
    <w:rsid w:val="00630E28"/>
    <w:rsid w:val="00630F13"/>
    <w:rsid w:val="0063119E"/>
    <w:rsid w:val="00631256"/>
    <w:rsid w:val="00631644"/>
    <w:rsid w:val="00631656"/>
    <w:rsid w:val="006316B4"/>
    <w:rsid w:val="0063374A"/>
    <w:rsid w:val="006338D9"/>
    <w:rsid w:val="006344F1"/>
    <w:rsid w:val="00635C5C"/>
    <w:rsid w:val="00636390"/>
    <w:rsid w:val="0063678A"/>
    <w:rsid w:val="00636DFF"/>
    <w:rsid w:val="00637069"/>
    <w:rsid w:val="006370DD"/>
    <w:rsid w:val="006372D2"/>
    <w:rsid w:val="0063765B"/>
    <w:rsid w:val="00637671"/>
    <w:rsid w:val="006402EF"/>
    <w:rsid w:val="006408CF"/>
    <w:rsid w:val="006409E9"/>
    <w:rsid w:val="0064112B"/>
    <w:rsid w:val="0064139F"/>
    <w:rsid w:val="00642934"/>
    <w:rsid w:val="00642EF2"/>
    <w:rsid w:val="00643175"/>
    <w:rsid w:val="006435DC"/>
    <w:rsid w:val="00643AD6"/>
    <w:rsid w:val="00644883"/>
    <w:rsid w:val="006451A5"/>
    <w:rsid w:val="006453EA"/>
    <w:rsid w:val="006460F6"/>
    <w:rsid w:val="006467DC"/>
    <w:rsid w:val="00646C72"/>
    <w:rsid w:val="00646D56"/>
    <w:rsid w:val="0064751A"/>
    <w:rsid w:val="0064765D"/>
    <w:rsid w:val="00647756"/>
    <w:rsid w:val="00650B97"/>
    <w:rsid w:val="00650E12"/>
    <w:rsid w:val="00650FE8"/>
    <w:rsid w:val="006512A6"/>
    <w:rsid w:val="0065145B"/>
    <w:rsid w:val="00651483"/>
    <w:rsid w:val="00651553"/>
    <w:rsid w:val="006527F6"/>
    <w:rsid w:val="006528B9"/>
    <w:rsid w:val="00652D8D"/>
    <w:rsid w:val="006536F7"/>
    <w:rsid w:val="00653E03"/>
    <w:rsid w:val="00653F69"/>
    <w:rsid w:val="006540E1"/>
    <w:rsid w:val="00654382"/>
    <w:rsid w:val="00654A98"/>
    <w:rsid w:val="00655A1E"/>
    <w:rsid w:val="00655A94"/>
    <w:rsid w:val="00656BEE"/>
    <w:rsid w:val="006570B2"/>
    <w:rsid w:val="006578F9"/>
    <w:rsid w:val="00663039"/>
    <w:rsid w:val="00663977"/>
    <w:rsid w:val="006648BD"/>
    <w:rsid w:val="0066500F"/>
    <w:rsid w:val="006663D2"/>
    <w:rsid w:val="00666FE8"/>
    <w:rsid w:val="00667CBA"/>
    <w:rsid w:val="00670B44"/>
    <w:rsid w:val="00671003"/>
    <w:rsid w:val="006716A5"/>
    <w:rsid w:val="006722FD"/>
    <w:rsid w:val="00672DCD"/>
    <w:rsid w:val="0067412A"/>
    <w:rsid w:val="006741C2"/>
    <w:rsid w:val="00674AD4"/>
    <w:rsid w:val="00675671"/>
    <w:rsid w:val="00675D8E"/>
    <w:rsid w:val="006767B1"/>
    <w:rsid w:val="0068048A"/>
    <w:rsid w:val="006808C2"/>
    <w:rsid w:val="006810D7"/>
    <w:rsid w:val="00683409"/>
    <w:rsid w:val="00683D91"/>
    <w:rsid w:val="00684A0B"/>
    <w:rsid w:val="00685039"/>
    <w:rsid w:val="00685B1B"/>
    <w:rsid w:val="00687996"/>
    <w:rsid w:val="00690E5C"/>
    <w:rsid w:val="00691446"/>
    <w:rsid w:val="00692062"/>
    <w:rsid w:val="0069253B"/>
    <w:rsid w:val="00692865"/>
    <w:rsid w:val="00692D93"/>
    <w:rsid w:val="006937B3"/>
    <w:rsid w:val="00693ADF"/>
    <w:rsid w:val="006947C7"/>
    <w:rsid w:val="00694B01"/>
    <w:rsid w:val="00694B87"/>
    <w:rsid w:val="00694BDA"/>
    <w:rsid w:val="00695636"/>
    <w:rsid w:val="006965F0"/>
    <w:rsid w:val="006A0345"/>
    <w:rsid w:val="006A05AB"/>
    <w:rsid w:val="006A1C1B"/>
    <w:rsid w:val="006A2056"/>
    <w:rsid w:val="006A2472"/>
    <w:rsid w:val="006A251B"/>
    <w:rsid w:val="006A298C"/>
    <w:rsid w:val="006A2AC2"/>
    <w:rsid w:val="006A2D82"/>
    <w:rsid w:val="006A36FB"/>
    <w:rsid w:val="006A4977"/>
    <w:rsid w:val="006A54AC"/>
    <w:rsid w:val="006A561A"/>
    <w:rsid w:val="006A68AE"/>
    <w:rsid w:val="006A7277"/>
    <w:rsid w:val="006A761E"/>
    <w:rsid w:val="006A7B9C"/>
    <w:rsid w:val="006A7C3E"/>
    <w:rsid w:val="006A7C74"/>
    <w:rsid w:val="006B05EE"/>
    <w:rsid w:val="006B0C97"/>
    <w:rsid w:val="006B0DA0"/>
    <w:rsid w:val="006B2403"/>
    <w:rsid w:val="006B368C"/>
    <w:rsid w:val="006B47D4"/>
    <w:rsid w:val="006B665F"/>
    <w:rsid w:val="006B6C03"/>
    <w:rsid w:val="006B6F01"/>
    <w:rsid w:val="006B7192"/>
    <w:rsid w:val="006B7318"/>
    <w:rsid w:val="006B75E8"/>
    <w:rsid w:val="006B7830"/>
    <w:rsid w:val="006B78B2"/>
    <w:rsid w:val="006C0821"/>
    <w:rsid w:val="006C220B"/>
    <w:rsid w:val="006C2DC2"/>
    <w:rsid w:val="006C2F8C"/>
    <w:rsid w:val="006C326A"/>
    <w:rsid w:val="006C4380"/>
    <w:rsid w:val="006C4D4C"/>
    <w:rsid w:val="006C53C7"/>
    <w:rsid w:val="006C5657"/>
    <w:rsid w:val="006C5D9C"/>
    <w:rsid w:val="006C5E0C"/>
    <w:rsid w:val="006C6948"/>
    <w:rsid w:val="006C79FA"/>
    <w:rsid w:val="006D0496"/>
    <w:rsid w:val="006D0E98"/>
    <w:rsid w:val="006D179D"/>
    <w:rsid w:val="006D27A1"/>
    <w:rsid w:val="006D2EEF"/>
    <w:rsid w:val="006D2FBE"/>
    <w:rsid w:val="006D2FC5"/>
    <w:rsid w:val="006D382A"/>
    <w:rsid w:val="006D5D78"/>
    <w:rsid w:val="006D5DA8"/>
    <w:rsid w:val="006D742D"/>
    <w:rsid w:val="006D7502"/>
    <w:rsid w:val="006E07B6"/>
    <w:rsid w:val="006E0B22"/>
    <w:rsid w:val="006E0B9A"/>
    <w:rsid w:val="006E1333"/>
    <w:rsid w:val="006E240D"/>
    <w:rsid w:val="006E2D75"/>
    <w:rsid w:val="006E2D9D"/>
    <w:rsid w:val="006E3370"/>
    <w:rsid w:val="006E4BDE"/>
    <w:rsid w:val="006E5561"/>
    <w:rsid w:val="006E66A9"/>
    <w:rsid w:val="006E6807"/>
    <w:rsid w:val="006E697A"/>
    <w:rsid w:val="006E7271"/>
    <w:rsid w:val="006E73E3"/>
    <w:rsid w:val="006F0139"/>
    <w:rsid w:val="006F1C23"/>
    <w:rsid w:val="006F2E61"/>
    <w:rsid w:val="006F3675"/>
    <w:rsid w:val="006F39A9"/>
    <w:rsid w:val="006F433A"/>
    <w:rsid w:val="006F4D46"/>
    <w:rsid w:val="006F5080"/>
    <w:rsid w:val="006F543B"/>
    <w:rsid w:val="006F70DD"/>
    <w:rsid w:val="006F740C"/>
    <w:rsid w:val="006F78E0"/>
    <w:rsid w:val="006F7B02"/>
    <w:rsid w:val="00700C2D"/>
    <w:rsid w:val="007045EC"/>
    <w:rsid w:val="00705453"/>
    <w:rsid w:val="00705ED8"/>
    <w:rsid w:val="007071B4"/>
    <w:rsid w:val="00707BEC"/>
    <w:rsid w:val="00707D51"/>
    <w:rsid w:val="00707D78"/>
    <w:rsid w:val="00710F73"/>
    <w:rsid w:val="00711C1F"/>
    <w:rsid w:val="007128D5"/>
    <w:rsid w:val="00712CC9"/>
    <w:rsid w:val="0071341E"/>
    <w:rsid w:val="007137B4"/>
    <w:rsid w:val="00713D33"/>
    <w:rsid w:val="00713D6F"/>
    <w:rsid w:val="007143EC"/>
    <w:rsid w:val="00714AD6"/>
    <w:rsid w:val="00714C7F"/>
    <w:rsid w:val="00714CB6"/>
    <w:rsid w:val="00715250"/>
    <w:rsid w:val="007160FA"/>
    <w:rsid w:val="00716D8E"/>
    <w:rsid w:val="007175DD"/>
    <w:rsid w:val="00717BF7"/>
    <w:rsid w:val="00720AA6"/>
    <w:rsid w:val="00720DE7"/>
    <w:rsid w:val="007213EA"/>
    <w:rsid w:val="007216EA"/>
    <w:rsid w:val="00722BE9"/>
    <w:rsid w:val="00722C23"/>
    <w:rsid w:val="007230E3"/>
    <w:rsid w:val="00724381"/>
    <w:rsid w:val="007244E5"/>
    <w:rsid w:val="007245B8"/>
    <w:rsid w:val="00724DEB"/>
    <w:rsid w:val="007257CE"/>
    <w:rsid w:val="00725A9E"/>
    <w:rsid w:val="007262D5"/>
    <w:rsid w:val="00726379"/>
    <w:rsid w:val="00726BE6"/>
    <w:rsid w:val="007276A4"/>
    <w:rsid w:val="007304CC"/>
    <w:rsid w:val="00730947"/>
    <w:rsid w:val="00731288"/>
    <w:rsid w:val="00731473"/>
    <w:rsid w:val="007316BE"/>
    <w:rsid w:val="00731CD2"/>
    <w:rsid w:val="00731E23"/>
    <w:rsid w:val="007327B7"/>
    <w:rsid w:val="00732EDF"/>
    <w:rsid w:val="00732FE6"/>
    <w:rsid w:val="0073331B"/>
    <w:rsid w:val="007334BA"/>
    <w:rsid w:val="007344C5"/>
    <w:rsid w:val="00734533"/>
    <w:rsid w:val="00734BE3"/>
    <w:rsid w:val="00734D5A"/>
    <w:rsid w:val="0073517E"/>
    <w:rsid w:val="00736274"/>
    <w:rsid w:val="007366D6"/>
    <w:rsid w:val="0073790C"/>
    <w:rsid w:val="00737E38"/>
    <w:rsid w:val="007410AA"/>
    <w:rsid w:val="007412A2"/>
    <w:rsid w:val="0074144E"/>
    <w:rsid w:val="00742B07"/>
    <w:rsid w:val="0074316C"/>
    <w:rsid w:val="00743337"/>
    <w:rsid w:val="00743824"/>
    <w:rsid w:val="007440F3"/>
    <w:rsid w:val="007441CD"/>
    <w:rsid w:val="007441FD"/>
    <w:rsid w:val="00744EF9"/>
    <w:rsid w:val="0074547A"/>
    <w:rsid w:val="007460FA"/>
    <w:rsid w:val="007469F9"/>
    <w:rsid w:val="00746B3A"/>
    <w:rsid w:val="00746C90"/>
    <w:rsid w:val="00746ECB"/>
    <w:rsid w:val="00747079"/>
    <w:rsid w:val="0074785D"/>
    <w:rsid w:val="00747C4F"/>
    <w:rsid w:val="00750C35"/>
    <w:rsid w:val="00751B37"/>
    <w:rsid w:val="00752FAC"/>
    <w:rsid w:val="00753776"/>
    <w:rsid w:val="007541BC"/>
    <w:rsid w:val="007542F3"/>
    <w:rsid w:val="0075486F"/>
    <w:rsid w:val="00755228"/>
    <w:rsid w:val="00755684"/>
    <w:rsid w:val="007560A8"/>
    <w:rsid w:val="007566C2"/>
    <w:rsid w:val="0075677D"/>
    <w:rsid w:val="00756A92"/>
    <w:rsid w:val="007573C9"/>
    <w:rsid w:val="007579EF"/>
    <w:rsid w:val="0076020A"/>
    <w:rsid w:val="007606B9"/>
    <w:rsid w:val="007608C5"/>
    <w:rsid w:val="00762B4B"/>
    <w:rsid w:val="007640F5"/>
    <w:rsid w:val="00765F77"/>
    <w:rsid w:val="007660BF"/>
    <w:rsid w:val="00766767"/>
    <w:rsid w:val="007667E6"/>
    <w:rsid w:val="007672E4"/>
    <w:rsid w:val="007676B3"/>
    <w:rsid w:val="00767BB2"/>
    <w:rsid w:val="007705D0"/>
    <w:rsid w:val="00770CB8"/>
    <w:rsid w:val="00771166"/>
    <w:rsid w:val="00771FBE"/>
    <w:rsid w:val="00772E67"/>
    <w:rsid w:val="0077332F"/>
    <w:rsid w:val="007733A9"/>
    <w:rsid w:val="00773409"/>
    <w:rsid w:val="007738FF"/>
    <w:rsid w:val="00773FAF"/>
    <w:rsid w:val="0077456B"/>
    <w:rsid w:val="0077524E"/>
    <w:rsid w:val="00775C1A"/>
    <w:rsid w:val="00777455"/>
    <w:rsid w:val="00777B15"/>
    <w:rsid w:val="00780AF8"/>
    <w:rsid w:val="00781BEB"/>
    <w:rsid w:val="00781FC3"/>
    <w:rsid w:val="0078227F"/>
    <w:rsid w:val="0078391B"/>
    <w:rsid w:val="0078495F"/>
    <w:rsid w:val="00784B33"/>
    <w:rsid w:val="00784B6B"/>
    <w:rsid w:val="00784F18"/>
    <w:rsid w:val="007852A2"/>
    <w:rsid w:val="00785748"/>
    <w:rsid w:val="00786079"/>
    <w:rsid w:val="00786D09"/>
    <w:rsid w:val="00787201"/>
    <w:rsid w:val="00787C98"/>
    <w:rsid w:val="00791070"/>
    <w:rsid w:val="00792073"/>
    <w:rsid w:val="00792091"/>
    <w:rsid w:val="0079229D"/>
    <w:rsid w:val="0079276A"/>
    <w:rsid w:val="00792836"/>
    <w:rsid w:val="00792B64"/>
    <w:rsid w:val="0079305F"/>
    <w:rsid w:val="00793168"/>
    <w:rsid w:val="007933BE"/>
    <w:rsid w:val="0079348F"/>
    <w:rsid w:val="007936F5"/>
    <w:rsid w:val="007949F3"/>
    <w:rsid w:val="00794A85"/>
    <w:rsid w:val="00794D80"/>
    <w:rsid w:val="0079579A"/>
    <w:rsid w:val="00797C64"/>
    <w:rsid w:val="007A050B"/>
    <w:rsid w:val="007A1180"/>
    <w:rsid w:val="007A190B"/>
    <w:rsid w:val="007A2D25"/>
    <w:rsid w:val="007A2F6A"/>
    <w:rsid w:val="007A362E"/>
    <w:rsid w:val="007A3C46"/>
    <w:rsid w:val="007A3EA1"/>
    <w:rsid w:val="007A40AC"/>
    <w:rsid w:val="007A49B6"/>
    <w:rsid w:val="007A53A0"/>
    <w:rsid w:val="007A576E"/>
    <w:rsid w:val="007A6340"/>
    <w:rsid w:val="007A6B2C"/>
    <w:rsid w:val="007A6BAB"/>
    <w:rsid w:val="007A6C93"/>
    <w:rsid w:val="007A7C39"/>
    <w:rsid w:val="007A7F62"/>
    <w:rsid w:val="007B03E3"/>
    <w:rsid w:val="007B04B9"/>
    <w:rsid w:val="007B2071"/>
    <w:rsid w:val="007B31FF"/>
    <w:rsid w:val="007B3783"/>
    <w:rsid w:val="007B3E35"/>
    <w:rsid w:val="007B4FF9"/>
    <w:rsid w:val="007B508C"/>
    <w:rsid w:val="007B5543"/>
    <w:rsid w:val="007B5825"/>
    <w:rsid w:val="007B5F56"/>
    <w:rsid w:val="007B627E"/>
    <w:rsid w:val="007B6F12"/>
    <w:rsid w:val="007B7EA7"/>
    <w:rsid w:val="007B7FCA"/>
    <w:rsid w:val="007C0200"/>
    <w:rsid w:val="007C060D"/>
    <w:rsid w:val="007C08F9"/>
    <w:rsid w:val="007C0B90"/>
    <w:rsid w:val="007C0C4D"/>
    <w:rsid w:val="007C17A5"/>
    <w:rsid w:val="007C2054"/>
    <w:rsid w:val="007C3483"/>
    <w:rsid w:val="007C3519"/>
    <w:rsid w:val="007C3CBE"/>
    <w:rsid w:val="007C3D38"/>
    <w:rsid w:val="007C4282"/>
    <w:rsid w:val="007C5BC2"/>
    <w:rsid w:val="007C63BA"/>
    <w:rsid w:val="007C664B"/>
    <w:rsid w:val="007C7427"/>
    <w:rsid w:val="007C773E"/>
    <w:rsid w:val="007C7933"/>
    <w:rsid w:val="007D002E"/>
    <w:rsid w:val="007D1024"/>
    <w:rsid w:val="007D18FE"/>
    <w:rsid w:val="007D2EA5"/>
    <w:rsid w:val="007D3107"/>
    <w:rsid w:val="007D463E"/>
    <w:rsid w:val="007D532B"/>
    <w:rsid w:val="007D748B"/>
    <w:rsid w:val="007D7E5A"/>
    <w:rsid w:val="007E0A23"/>
    <w:rsid w:val="007E0BF3"/>
    <w:rsid w:val="007E275B"/>
    <w:rsid w:val="007E2981"/>
    <w:rsid w:val="007E299F"/>
    <w:rsid w:val="007E29D7"/>
    <w:rsid w:val="007E34F1"/>
    <w:rsid w:val="007E54DD"/>
    <w:rsid w:val="007E61EF"/>
    <w:rsid w:val="007E6DF4"/>
    <w:rsid w:val="007E763B"/>
    <w:rsid w:val="007E7CAE"/>
    <w:rsid w:val="007E7E7F"/>
    <w:rsid w:val="007F07C3"/>
    <w:rsid w:val="007F1783"/>
    <w:rsid w:val="007F190B"/>
    <w:rsid w:val="007F2456"/>
    <w:rsid w:val="007F28EE"/>
    <w:rsid w:val="007F2E58"/>
    <w:rsid w:val="007F2F29"/>
    <w:rsid w:val="007F307E"/>
    <w:rsid w:val="007F4155"/>
    <w:rsid w:val="007F4D77"/>
    <w:rsid w:val="007F525A"/>
    <w:rsid w:val="007F578A"/>
    <w:rsid w:val="007F6703"/>
    <w:rsid w:val="007F689C"/>
    <w:rsid w:val="007F7EFE"/>
    <w:rsid w:val="00800182"/>
    <w:rsid w:val="00800B06"/>
    <w:rsid w:val="00800E85"/>
    <w:rsid w:val="00801108"/>
    <w:rsid w:val="0080115B"/>
    <w:rsid w:val="008011B1"/>
    <w:rsid w:val="0080144F"/>
    <w:rsid w:val="00801958"/>
    <w:rsid w:val="00801AF1"/>
    <w:rsid w:val="00801EFF"/>
    <w:rsid w:val="00802395"/>
    <w:rsid w:val="008036C2"/>
    <w:rsid w:val="00804216"/>
    <w:rsid w:val="00804795"/>
    <w:rsid w:val="0080547B"/>
    <w:rsid w:val="00805709"/>
    <w:rsid w:val="008064F1"/>
    <w:rsid w:val="008068D7"/>
    <w:rsid w:val="00807D2A"/>
    <w:rsid w:val="0081021D"/>
    <w:rsid w:val="0081077F"/>
    <w:rsid w:val="00810A44"/>
    <w:rsid w:val="00811031"/>
    <w:rsid w:val="0081190B"/>
    <w:rsid w:val="00811D15"/>
    <w:rsid w:val="00812C39"/>
    <w:rsid w:val="0081375A"/>
    <w:rsid w:val="00814347"/>
    <w:rsid w:val="00814F96"/>
    <w:rsid w:val="00815889"/>
    <w:rsid w:val="00815A52"/>
    <w:rsid w:val="00815C8D"/>
    <w:rsid w:val="00816261"/>
    <w:rsid w:val="00817363"/>
    <w:rsid w:val="00817F65"/>
    <w:rsid w:val="0082091F"/>
    <w:rsid w:val="00820A37"/>
    <w:rsid w:val="00820BF7"/>
    <w:rsid w:val="00820D3F"/>
    <w:rsid w:val="00820E14"/>
    <w:rsid w:val="00821617"/>
    <w:rsid w:val="00821793"/>
    <w:rsid w:val="00821835"/>
    <w:rsid w:val="008219EC"/>
    <w:rsid w:val="00822065"/>
    <w:rsid w:val="008220F0"/>
    <w:rsid w:val="00822F6C"/>
    <w:rsid w:val="00823AA6"/>
    <w:rsid w:val="00825025"/>
    <w:rsid w:val="00825BE2"/>
    <w:rsid w:val="00826271"/>
    <w:rsid w:val="0082655B"/>
    <w:rsid w:val="008270C9"/>
    <w:rsid w:val="008272FB"/>
    <w:rsid w:val="00827414"/>
    <w:rsid w:val="0082744F"/>
    <w:rsid w:val="008276B1"/>
    <w:rsid w:val="00827D6B"/>
    <w:rsid w:val="0083016F"/>
    <w:rsid w:val="00830866"/>
    <w:rsid w:val="008329FF"/>
    <w:rsid w:val="00832BEC"/>
    <w:rsid w:val="008342BD"/>
    <w:rsid w:val="00834700"/>
    <w:rsid w:val="00834E06"/>
    <w:rsid w:val="008357D2"/>
    <w:rsid w:val="00836172"/>
    <w:rsid w:val="00836A85"/>
    <w:rsid w:val="00836D6A"/>
    <w:rsid w:val="008370A7"/>
    <w:rsid w:val="00837552"/>
    <w:rsid w:val="0083778F"/>
    <w:rsid w:val="0084131F"/>
    <w:rsid w:val="00841B95"/>
    <w:rsid w:val="00841F07"/>
    <w:rsid w:val="00842017"/>
    <w:rsid w:val="00842EFC"/>
    <w:rsid w:val="00844022"/>
    <w:rsid w:val="00844444"/>
    <w:rsid w:val="00844C93"/>
    <w:rsid w:val="0084565E"/>
    <w:rsid w:val="0084602E"/>
    <w:rsid w:val="0084604A"/>
    <w:rsid w:val="008472B1"/>
    <w:rsid w:val="0084755E"/>
    <w:rsid w:val="008478CA"/>
    <w:rsid w:val="0084792A"/>
    <w:rsid w:val="00850664"/>
    <w:rsid w:val="008508A4"/>
    <w:rsid w:val="00850F2C"/>
    <w:rsid w:val="0085122D"/>
    <w:rsid w:val="008517E3"/>
    <w:rsid w:val="00851FDB"/>
    <w:rsid w:val="008521B4"/>
    <w:rsid w:val="00854204"/>
    <w:rsid w:val="008547E6"/>
    <w:rsid w:val="008549D0"/>
    <w:rsid w:val="00854BA8"/>
    <w:rsid w:val="00855457"/>
    <w:rsid w:val="008558E2"/>
    <w:rsid w:val="00855936"/>
    <w:rsid w:val="008559C3"/>
    <w:rsid w:val="00856CE6"/>
    <w:rsid w:val="00856F79"/>
    <w:rsid w:val="00857554"/>
    <w:rsid w:val="00857CB7"/>
    <w:rsid w:val="00857FA4"/>
    <w:rsid w:val="00860689"/>
    <w:rsid w:val="00861821"/>
    <w:rsid w:val="00862AD0"/>
    <w:rsid w:val="00862CC5"/>
    <w:rsid w:val="0086422D"/>
    <w:rsid w:val="00864251"/>
    <w:rsid w:val="008643B1"/>
    <w:rsid w:val="00864A3B"/>
    <w:rsid w:val="008654DB"/>
    <w:rsid w:val="00866F56"/>
    <w:rsid w:val="008674E9"/>
    <w:rsid w:val="0086791D"/>
    <w:rsid w:val="00867EC6"/>
    <w:rsid w:val="008706C0"/>
    <w:rsid w:val="008728FD"/>
    <w:rsid w:val="00873412"/>
    <w:rsid w:val="0087363E"/>
    <w:rsid w:val="00873796"/>
    <w:rsid w:val="008737B6"/>
    <w:rsid w:val="00873952"/>
    <w:rsid w:val="008742C2"/>
    <w:rsid w:val="00875244"/>
    <w:rsid w:val="00875A0F"/>
    <w:rsid w:val="00875CCB"/>
    <w:rsid w:val="0087632D"/>
    <w:rsid w:val="0087687D"/>
    <w:rsid w:val="00877844"/>
    <w:rsid w:val="0087788F"/>
    <w:rsid w:val="00880232"/>
    <w:rsid w:val="00880FA1"/>
    <w:rsid w:val="0088131C"/>
    <w:rsid w:val="00881710"/>
    <w:rsid w:val="00881CBA"/>
    <w:rsid w:val="00881D05"/>
    <w:rsid w:val="00881D62"/>
    <w:rsid w:val="008823DE"/>
    <w:rsid w:val="00882483"/>
    <w:rsid w:val="00882C61"/>
    <w:rsid w:val="00884CBC"/>
    <w:rsid w:val="00885ABD"/>
    <w:rsid w:val="00886518"/>
    <w:rsid w:val="008868C4"/>
    <w:rsid w:val="00886BBA"/>
    <w:rsid w:val="00886F33"/>
    <w:rsid w:val="0088732C"/>
    <w:rsid w:val="0088756D"/>
    <w:rsid w:val="00887902"/>
    <w:rsid w:val="00887A6E"/>
    <w:rsid w:val="00890471"/>
    <w:rsid w:val="008905F5"/>
    <w:rsid w:val="008905FD"/>
    <w:rsid w:val="00890741"/>
    <w:rsid w:val="008917A1"/>
    <w:rsid w:val="008926DC"/>
    <w:rsid w:val="00892D3F"/>
    <w:rsid w:val="00892F25"/>
    <w:rsid w:val="008934DA"/>
    <w:rsid w:val="008936E0"/>
    <w:rsid w:val="00893875"/>
    <w:rsid w:val="00894E3C"/>
    <w:rsid w:val="00895CAA"/>
    <w:rsid w:val="00895CBE"/>
    <w:rsid w:val="00896859"/>
    <w:rsid w:val="00896887"/>
    <w:rsid w:val="00896D4A"/>
    <w:rsid w:val="0089735D"/>
    <w:rsid w:val="008976ED"/>
    <w:rsid w:val="00897920"/>
    <w:rsid w:val="008A108D"/>
    <w:rsid w:val="008A2CD6"/>
    <w:rsid w:val="008A2FF8"/>
    <w:rsid w:val="008A5FA4"/>
    <w:rsid w:val="008A63EF"/>
    <w:rsid w:val="008A7369"/>
    <w:rsid w:val="008A743B"/>
    <w:rsid w:val="008A7657"/>
    <w:rsid w:val="008B04B8"/>
    <w:rsid w:val="008B0536"/>
    <w:rsid w:val="008B0E1A"/>
    <w:rsid w:val="008B145C"/>
    <w:rsid w:val="008B1B8E"/>
    <w:rsid w:val="008B292B"/>
    <w:rsid w:val="008B418E"/>
    <w:rsid w:val="008B600C"/>
    <w:rsid w:val="008B62EF"/>
    <w:rsid w:val="008B6343"/>
    <w:rsid w:val="008C018F"/>
    <w:rsid w:val="008C068E"/>
    <w:rsid w:val="008C1050"/>
    <w:rsid w:val="008C1B13"/>
    <w:rsid w:val="008C24DB"/>
    <w:rsid w:val="008C2547"/>
    <w:rsid w:val="008C35DC"/>
    <w:rsid w:val="008C374F"/>
    <w:rsid w:val="008C3DC2"/>
    <w:rsid w:val="008C4516"/>
    <w:rsid w:val="008C4702"/>
    <w:rsid w:val="008C51D4"/>
    <w:rsid w:val="008C5479"/>
    <w:rsid w:val="008C5C12"/>
    <w:rsid w:val="008C6931"/>
    <w:rsid w:val="008C7002"/>
    <w:rsid w:val="008C7415"/>
    <w:rsid w:val="008C7519"/>
    <w:rsid w:val="008D2FA5"/>
    <w:rsid w:val="008D40A5"/>
    <w:rsid w:val="008D5136"/>
    <w:rsid w:val="008D6929"/>
    <w:rsid w:val="008D6A7F"/>
    <w:rsid w:val="008D6B7F"/>
    <w:rsid w:val="008D70E5"/>
    <w:rsid w:val="008D7421"/>
    <w:rsid w:val="008D7A8A"/>
    <w:rsid w:val="008D7AB2"/>
    <w:rsid w:val="008D7BBD"/>
    <w:rsid w:val="008E0C33"/>
    <w:rsid w:val="008E0F4B"/>
    <w:rsid w:val="008E13C1"/>
    <w:rsid w:val="008E2110"/>
    <w:rsid w:val="008E5959"/>
    <w:rsid w:val="008E6181"/>
    <w:rsid w:val="008E65D8"/>
    <w:rsid w:val="008F0250"/>
    <w:rsid w:val="008F06C3"/>
    <w:rsid w:val="008F0EB1"/>
    <w:rsid w:val="008F1F63"/>
    <w:rsid w:val="008F2748"/>
    <w:rsid w:val="008F2EC3"/>
    <w:rsid w:val="008F34E4"/>
    <w:rsid w:val="008F3E50"/>
    <w:rsid w:val="008F468C"/>
    <w:rsid w:val="008F534D"/>
    <w:rsid w:val="008F55CF"/>
    <w:rsid w:val="008F5880"/>
    <w:rsid w:val="008F5A32"/>
    <w:rsid w:val="008F5BA9"/>
    <w:rsid w:val="008F63EE"/>
    <w:rsid w:val="008F6B87"/>
    <w:rsid w:val="008F75F9"/>
    <w:rsid w:val="008F7792"/>
    <w:rsid w:val="008F7C1D"/>
    <w:rsid w:val="009002B6"/>
    <w:rsid w:val="009014F3"/>
    <w:rsid w:val="0090190C"/>
    <w:rsid w:val="00901BD6"/>
    <w:rsid w:val="009024F7"/>
    <w:rsid w:val="00903424"/>
    <w:rsid w:val="00903B69"/>
    <w:rsid w:val="00903E5C"/>
    <w:rsid w:val="00903FDF"/>
    <w:rsid w:val="00904D39"/>
    <w:rsid w:val="00904D92"/>
    <w:rsid w:val="0090503C"/>
    <w:rsid w:val="009057E8"/>
    <w:rsid w:val="00905DEA"/>
    <w:rsid w:val="009063BE"/>
    <w:rsid w:val="00906CD1"/>
    <w:rsid w:val="00906D4C"/>
    <w:rsid w:val="00907017"/>
    <w:rsid w:val="00907D3A"/>
    <w:rsid w:val="00910604"/>
    <w:rsid w:val="0091084A"/>
    <w:rsid w:val="00911511"/>
    <w:rsid w:val="00911DFE"/>
    <w:rsid w:val="009133DB"/>
    <w:rsid w:val="00913422"/>
    <w:rsid w:val="00913606"/>
    <w:rsid w:val="0091402D"/>
    <w:rsid w:val="009148FE"/>
    <w:rsid w:val="00914DEE"/>
    <w:rsid w:val="00915A06"/>
    <w:rsid w:val="00916014"/>
    <w:rsid w:val="009168B6"/>
    <w:rsid w:val="00916B5C"/>
    <w:rsid w:val="00916C9F"/>
    <w:rsid w:val="00916F54"/>
    <w:rsid w:val="009172B3"/>
    <w:rsid w:val="00917C1A"/>
    <w:rsid w:val="009208E7"/>
    <w:rsid w:val="00920DE9"/>
    <w:rsid w:val="00920E9F"/>
    <w:rsid w:val="009222C9"/>
    <w:rsid w:val="00922F8F"/>
    <w:rsid w:val="00922FED"/>
    <w:rsid w:val="00923431"/>
    <w:rsid w:val="00923723"/>
    <w:rsid w:val="00923954"/>
    <w:rsid w:val="00924290"/>
    <w:rsid w:val="00924CE0"/>
    <w:rsid w:val="009270EF"/>
    <w:rsid w:val="0093018B"/>
    <w:rsid w:val="009303DE"/>
    <w:rsid w:val="00930A2F"/>
    <w:rsid w:val="00930C0D"/>
    <w:rsid w:val="009314FF"/>
    <w:rsid w:val="00931709"/>
    <w:rsid w:val="009321F9"/>
    <w:rsid w:val="00932BCF"/>
    <w:rsid w:val="00932EF0"/>
    <w:rsid w:val="00933707"/>
    <w:rsid w:val="009337B2"/>
    <w:rsid w:val="00933DB0"/>
    <w:rsid w:val="009344B6"/>
    <w:rsid w:val="00934995"/>
    <w:rsid w:val="0093618C"/>
    <w:rsid w:val="009366BF"/>
    <w:rsid w:val="009367FB"/>
    <w:rsid w:val="0093775B"/>
    <w:rsid w:val="009404CE"/>
    <w:rsid w:val="00940F0F"/>
    <w:rsid w:val="00940FA4"/>
    <w:rsid w:val="00941580"/>
    <w:rsid w:val="00941A68"/>
    <w:rsid w:val="00941BF6"/>
    <w:rsid w:val="00941DB3"/>
    <w:rsid w:val="009428CF"/>
    <w:rsid w:val="00943E8C"/>
    <w:rsid w:val="00944467"/>
    <w:rsid w:val="0094471C"/>
    <w:rsid w:val="00945B40"/>
    <w:rsid w:val="0094641D"/>
    <w:rsid w:val="009466BB"/>
    <w:rsid w:val="00946820"/>
    <w:rsid w:val="00946B77"/>
    <w:rsid w:val="009470F3"/>
    <w:rsid w:val="00947484"/>
    <w:rsid w:val="00947B43"/>
    <w:rsid w:val="00950119"/>
    <w:rsid w:val="00950279"/>
    <w:rsid w:val="0095049A"/>
    <w:rsid w:val="009504F3"/>
    <w:rsid w:val="009505B1"/>
    <w:rsid w:val="00951130"/>
    <w:rsid w:val="009512A2"/>
    <w:rsid w:val="00951752"/>
    <w:rsid w:val="0095188A"/>
    <w:rsid w:val="00952372"/>
    <w:rsid w:val="00952538"/>
    <w:rsid w:val="00953C08"/>
    <w:rsid w:val="009547C9"/>
    <w:rsid w:val="00955652"/>
    <w:rsid w:val="00955F9B"/>
    <w:rsid w:val="00956912"/>
    <w:rsid w:val="00957023"/>
    <w:rsid w:val="00957128"/>
    <w:rsid w:val="009608EE"/>
    <w:rsid w:val="00961906"/>
    <w:rsid w:val="00962285"/>
    <w:rsid w:val="009622CC"/>
    <w:rsid w:val="00963E70"/>
    <w:rsid w:val="009651AC"/>
    <w:rsid w:val="00965C69"/>
    <w:rsid w:val="00965CD3"/>
    <w:rsid w:val="00965F41"/>
    <w:rsid w:val="009665A2"/>
    <w:rsid w:val="0096668C"/>
    <w:rsid w:val="00966788"/>
    <w:rsid w:val="00966FDB"/>
    <w:rsid w:val="0096794F"/>
    <w:rsid w:val="00970E57"/>
    <w:rsid w:val="009721DD"/>
    <w:rsid w:val="00972600"/>
    <w:rsid w:val="00973B10"/>
    <w:rsid w:val="0097465D"/>
    <w:rsid w:val="00974E8E"/>
    <w:rsid w:val="0097632F"/>
    <w:rsid w:val="009763C5"/>
    <w:rsid w:val="00976F28"/>
    <w:rsid w:val="00977804"/>
    <w:rsid w:val="009800C6"/>
    <w:rsid w:val="0098053F"/>
    <w:rsid w:val="00980703"/>
    <w:rsid w:val="00980814"/>
    <w:rsid w:val="00980D39"/>
    <w:rsid w:val="00980EB2"/>
    <w:rsid w:val="009822B9"/>
    <w:rsid w:val="009823B5"/>
    <w:rsid w:val="0098247C"/>
    <w:rsid w:val="00982CFF"/>
    <w:rsid w:val="00982D86"/>
    <w:rsid w:val="00983B72"/>
    <w:rsid w:val="00983F4F"/>
    <w:rsid w:val="009859BA"/>
    <w:rsid w:val="00985C34"/>
    <w:rsid w:val="00986C61"/>
    <w:rsid w:val="00986E94"/>
    <w:rsid w:val="0098737D"/>
    <w:rsid w:val="0098793D"/>
    <w:rsid w:val="00990319"/>
    <w:rsid w:val="00992D5D"/>
    <w:rsid w:val="009933FB"/>
    <w:rsid w:val="009934C1"/>
    <w:rsid w:val="009935E3"/>
    <w:rsid w:val="00993CDD"/>
    <w:rsid w:val="009941B8"/>
    <w:rsid w:val="009946FD"/>
    <w:rsid w:val="009952CA"/>
    <w:rsid w:val="009959E8"/>
    <w:rsid w:val="00995DBE"/>
    <w:rsid w:val="00997EB4"/>
    <w:rsid w:val="009A0049"/>
    <w:rsid w:val="009A0050"/>
    <w:rsid w:val="009A07A3"/>
    <w:rsid w:val="009A0CE1"/>
    <w:rsid w:val="009A1052"/>
    <w:rsid w:val="009A2301"/>
    <w:rsid w:val="009A2928"/>
    <w:rsid w:val="009A2ABB"/>
    <w:rsid w:val="009A2CAB"/>
    <w:rsid w:val="009A304F"/>
    <w:rsid w:val="009A3E83"/>
    <w:rsid w:val="009A43AC"/>
    <w:rsid w:val="009A6114"/>
    <w:rsid w:val="009A6859"/>
    <w:rsid w:val="009A786E"/>
    <w:rsid w:val="009A7A16"/>
    <w:rsid w:val="009A7C69"/>
    <w:rsid w:val="009B21E1"/>
    <w:rsid w:val="009B27C5"/>
    <w:rsid w:val="009B2CB9"/>
    <w:rsid w:val="009B38A5"/>
    <w:rsid w:val="009B4919"/>
    <w:rsid w:val="009B4D38"/>
    <w:rsid w:val="009B516C"/>
    <w:rsid w:val="009B5896"/>
    <w:rsid w:val="009B6A61"/>
    <w:rsid w:val="009B6B30"/>
    <w:rsid w:val="009B6B69"/>
    <w:rsid w:val="009B6DEA"/>
    <w:rsid w:val="009B7373"/>
    <w:rsid w:val="009C0146"/>
    <w:rsid w:val="009C0610"/>
    <w:rsid w:val="009C0948"/>
    <w:rsid w:val="009C0DE8"/>
    <w:rsid w:val="009C1650"/>
    <w:rsid w:val="009C1E50"/>
    <w:rsid w:val="009C2362"/>
    <w:rsid w:val="009C340B"/>
    <w:rsid w:val="009C40C2"/>
    <w:rsid w:val="009C5306"/>
    <w:rsid w:val="009C6324"/>
    <w:rsid w:val="009C6442"/>
    <w:rsid w:val="009C6CA9"/>
    <w:rsid w:val="009C7888"/>
    <w:rsid w:val="009C7BF5"/>
    <w:rsid w:val="009D10C0"/>
    <w:rsid w:val="009D17A0"/>
    <w:rsid w:val="009D400A"/>
    <w:rsid w:val="009D444F"/>
    <w:rsid w:val="009D464C"/>
    <w:rsid w:val="009D4F93"/>
    <w:rsid w:val="009D5104"/>
    <w:rsid w:val="009D5B34"/>
    <w:rsid w:val="009D6479"/>
    <w:rsid w:val="009D67DE"/>
    <w:rsid w:val="009D74DE"/>
    <w:rsid w:val="009E02FA"/>
    <w:rsid w:val="009E1B25"/>
    <w:rsid w:val="009E2910"/>
    <w:rsid w:val="009E2B0B"/>
    <w:rsid w:val="009E3C5C"/>
    <w:rsid w:val="009E3CE2"/>
    <w:rsid w:val="009E3D98"/>
    <w:rsid w:val="009E4233"/>
    <w:rsid w:val="009E4514"/>
    <w:rsid w:val="009E4DFD"/>
    <w:rsid w:val="009E64CC"/>
    <w:rsid w:val="009E6631"/>
    <w:rsid w:val="009E6DFF"/>
    <w:rsid w:val="009E72C0"/>
    <w:rsid w:val="009E74BC"/>
    <w:rsid w:val="009E7EA3"/>
    <w:rsid w:val="009F0CC7"/>
    <w:rsid w:val="009F1046"/>
    <w:rsid w:val="009F1B38"/>
    <w:rsid w:val="009F2456"/>
    <w:rsid w:val="009F2607"/>
    <w:rsid w:val="009F361D"/>
    <w:rsid w:val="009F4D12"/>
    <w:rsid w:val="009F4DDB"/>
    <w:rsid w:val="009F55C6"/>
    <w:rsid w:val="009F5ADE"/>
    <w:rsid w:val="009F604C"/>
    <w:rsid w:val="009F609D"/>
    <w:rsid w:val="009F6449"/>
    <w:rsid w:val="009F66D7"/>
    <w:rsid w:val="009F753B"/>
    <w:rsid w:val="009F7B96"/>
    <w:rsid w:val="009F7BEB"/>
    <w:rsid w:val="009F7EBA"/>
    <w:rsid w:val="00A002AD"/>
    <w:rsid w:val="00A0054C"/>
    <w:rsid w:val="00A0055E"/>
    <w:rsid w:val="00A0087C"/>
    <w:rsid w:val="00A00C47"/>
    <w:rsid w:val="00A01440"/>
    <w:rsid w:val="00A01D17"/>
    <w:rsid w:val="00A034BF"/>
    <w:rsid w:val="00A035AC"/>
    <w:rsid w:val="00A04448"/>
    <w:rsid w:val="00A0502A"/>
    <w:rsid w:val="00A0529F"/>
    <w:rsid w:val="00A05535"/>
    <w:rsid w:val="00A06391"/>
    <w:rsid w:val="00A06C18"/>
    <w:rsid w:val="00A06D63"/>
    <w:rsid w:val="00A07568"/>
    <w:rsid w:val="00A07ABB"/>
    <w:rsid w:val="00A10412"/>
    <w:rsid w:val="00A107D9"/>
    <w:rsid w:val="00A10F7D"/>
    <w:rsid w:val="00A12620"/>
    <w:rsid w:val="00A12CE8"/>
    <w:rsid w:val="00A13A78"/>
    <w:rsid w:val="00A13BEB"/>
    <w:rsid w:val="00A13C38"/>
    <w:rsid w:val="00A14184"/>
    <w:rsid w:val="00A14C98"/>
    <w:rsid w:val="00A15356"/>
    <w:rsid w:val="00A15617"/>
    <w:rsid w:val="00A15A1E"/>
    <w:rsid w:val="00A16A3B"/>
    <w:rsid w:val="00A16E28"/>
    <w:rsid w:val="00A17820"/>
    <w:rsid w:val="00A21D67"/>
    <w:rsid w:val="00A21E89"/>
    <w:rsid w:val="00A220ED"/>
    <w:rsid w:val="00A222E8"/>
    <w:rsid w:val="00A226EF"/>
    <w:rsid w:val="00A229BD"/>
    <w:rsid w:val="00A22B5E"/>
    <w:rsid w:val="00A23B7D"/>
    <w:rsid w:val="00A24157"/>
    <w:rsid w:val="00A24891"/>
    <w:rsid w:val="00A2516D"/>
    <w:rsid w:val="00A2584B"/>
    <w:rsid w:val="00A2646C"/>
    <w:rsid w:val="00A26F9E"/>
    <w:rsid w:val="00A27261"/>
    <w:rsid w:val="00A272A3"/>
    <w:rsid w:val="00A273D3"/>
    <w:rsid w:val="00A276DE"/>
    <w:rsid w:val="00A27808"/>
    <w:rsid w:val="00A30212"/>
    <w:rsid w:val="00A3025C"/>
    <w:rsid w:val="00A30E6E"/>
    <w:rsid w:val="00A3192A"/>
    <w:rsid w:val="00A32B39"/>
    <w:rsid w:val="00A344DA"/>
    <w:rsid w:val="00A3491D"/>
    <w:rsid w:val="00A355D3"/>
    <w:rsid w:val="00A35D64"/>
    <w:rsid w:val="00A36944"/>
    <w:rsid w:val="00A36BA5"/>
    <w:rsid w:val="00A37874"/>
    <w:rsid w:val="00A378F3"/>
    <w:rsid w:val="00A400B8"/>
    <w:rsid w:val="00A401A9"/>
    <w:rsid w:val="00A40672"/>
    <w:rsid w:val="00A40C9E"/>
    <w:rsid w:val="00A40F23"/>
    <w:rsid w:val="00A4160D"/>
    <w:rsid w:val="00A428CA"/>
    <w:rsid w:val="00A42925"/>
    <w:rsid w:val="00A42F10"/>
    <w:rsid w:val="00A43821"/>
    <w:rsid w:val="00A43C25"/>
    <w:rsid w:val="00A43F0D"/>
    <w:rsid w:val="00A44C16"/>
    <w:rsid w:val="00A451E4"/>
    <w:rsid w:val="00A4522B"/>
    <w:rsid w:val="00A452B4"/>
    <w:rsid w:val="00A452C3"/>
    <w:rsid w:val="00A4575E"/>
    <w:rsid w:val="00A45A35"/>
    <w:rsid w:val="00A4621E"/>
    <w:rsid w:val="00A46941"/>
    <w:rsid w:val="00A46F71"/>
    <w:rsid w:val="00A472D8"/>
    <w:rsid w:val="00A47C61"/>
    <w:rsid w:val="00A50891"/>
    <w:rsid w:val="00A519D3"/>
    <w:rsid w:val="00A51C45"/>
    <w:rsid w:val="00A52137"/>
    <w:rsid w:val="00A52E51"/>
    <w:rsid w:val="00A53043"/>
    <w:rsid w:val="00A54162"/>
    <w:rsid w:val="00A54553"/>
    <w:rsid w:val="00A54704"/>
    <w:rsid w:val="00A5546E"/>
    <w:rsid w:val="00A56096"/>
    <w:rsid w:val="00A56649"/>
    <w:rsid w:val="00A567D1"/>
    <w:rsid w:val="00A57544"/>
    <w:rsid w:val="00A600FA"/>
    <w:rsid w:val="00A60F7D"/>
    <w:rsid w:val="00A612C1"/>
    <w:rsid w:val="00A613A2"/>
    <w:rsid w:val="00A61E66"/>
    <w:rsid w:val="00A623EB"/>
    <w:rsid w:val="00A63654"/>
    <w:rsid w:val="00A63A19"/>
    <w:rsid w:val="00A64182"/>
    <w:rsid w:val="00A65409"/>
    <w:rsid w:val="00A66082"/>
    <w:rsid w:val="00A66CD5"/>
    <w:rsid w:val="00A67482"/>
    <w:rsid w:val="00A67909"/>
    <w:rsid w:val="00A7018C"/>
    <w:rsid w:val="00A7071A"/>
    <w:rsid w:val="00A70F31"/>
    <w:rsid w:val="00A7110A"/>
    <w:rsid w:val="00A7144A"/>
    <w:rsid w:val="00A716D5"/>
    <w:rsid w:val="00A7316C"/>
    <w:rsid w:val="00A73BFA"/>
    <w:rsid w:val="00A73C0F"/>
    <w:rsid w:val="00A7599A"/>
    <w:rsid w:val="00A75E17"/>
    <w:rsid w:val="00A75F01"/>
    <w:rsid w:val="00A76E94"/>
    <w:rsid w:val="00A76EDD"/>
    <w:rsid w:val="00A77C00"/>
    <w:rsid w:val="00A77CFC"/>
    <w:rsid w:val="00A77EF1"/>
    <w:rsid w:val="00A8299A"/>
    <w:rsid w:val="00A82A28"/>
    <w:rsid w:val="00A82C06"/>
    <w:rsid w:val="00A82F69"/>
    <w:rsid w:val="00A8326F"/>
    <w:rsid w:val="00A84F57"/>
    <w:rsid w:val="00A85BDD"/>
    <w:rsid w:val="00A85F44"/>
    <w:rsid w:val="00A8670C"/>
    <w:rsid w:val="00A86D66"/>
    <w:rsid w:val="00A902BD"/>
    <w:rsid w:val="00A90487"/>
    <w:rsid w:val="00A90B3B"/>
    <w:rsid w:val="00A90CBD"/>
    <w:rsid w:val="00A90DA9"/>
    <w:rsid w:val="00A91C36"/>
    <w:rsid w:val="00A91EDC"/>
    <w:rsid w:val="00A9223A"/>
    <w:rsid w:val="00A9244E"/>
    <w:rsid w:val="00A93104"/>
    <w:rsid w:val="00A931DC"/>
    <w:rsid w:val="00A9341D"/>
    <w:rsid w:val="00A93E75"/>
    <w:rsid w:val="00A94095"/>
    <w:rsid w:val="00A9414E"/>
    <w:rsid w:val="00A943C1"/>
    <w:rsid w:val="00A94B86"/>
    <w:rsid w:val="00A94E1B"/>
    <w:rsid w:val="00A958E7"/>
    <w:rsid w:val="00A95B88"/>
    <w:rsid w:val="00A95D81"/>
    <w:rsid w:val="00A967EA"/>
    <w:rsid w:val="00A971C0"/>
    <w:rsid w:val="00AA0DE3"/>
    <w:rsid w:val="00AA0F31"/>
    <w:rsid w:val="00AA1CE7"/>
    <w:rsid w:val="00AA3098"/>
    <w:rsid w:val="00AA36B9"/>
    <w:rsid w:val="00AA3FA9"/>
    <w:rsid w:val="00AA406E"/>
    <w:rsid w:val="00AA63DC"/>
    <w:rsid w:val="00AB067E"/>
    <w:rsid w:val="00AB0DE3"/>
    <w:rsid w:val="00AB0F5A"/>
    <w:rsid w:val="00AB1636"/>
    <w:rsid w:val="00AB1CB8"/>
    <w:rsid w:val="00AB20F6"/>
    <w:rsid w:val="00AB24C2"/>
    <w:rsid w:val="00AB3048"/>
    <w:rsid w:val="00AB32B4"/>
    <w:rsid w:val="00AB40A5"/>
    <w:rsid w:val="00AB46E5"/>
    <w:rsid w:val="00AB4FB1"/>
    <w:rsid w:val="00AB5375"/>
    <w:rsid w:val="00AB54D2"/>
    <w:rsid w:val="00AB5958"/>
    <w:rsid w:val="00AB63C6"/>
    <w:rsid w:val="00AC04F5"/>
    <w:rsid w:val="00AC077F"/>
    <w:rsid w:val="00AC0F4B"/>
    <w:rsid w:val="00AC1320"/>
    <w:rsid w:val="00AC1C70"/>
    <w:rsid w:val="00AC1E19"/>
    <w:rsid w:val="00AC1E84"/>
    <w:rsid w:val="00AC2257"/>
    <w:rsid w:val="00AC2947"/>
    <w:rsid w:val="00AC350F"/>
    <w:rsid w:val="00AC37AC"/>
    <w:rsid w:val="00AC497D"/>
    <w:rsid w:val="00AC5943"/>
    <w:rsid w:val="00AC6AE6"/>
    <w:rsid w:val="00AC6E40"/>
    <w:rsid w:val="00AC727F"/>
    <w:rsid w:val="00AC73ED"/>
    <w:rsid w:val="00AD0478"/>
    <w:rsid w:val="00AD0491"/>
    <w:rsid w:val="00AD0A40"/>
    <w:rsid w:val="00AD1042"/>
    <w:rsid w:val="00AD11DA"/>
    <w:rsid w:val="00AD129C"/>
    <w:rsid w:val="00AD134F"/>
    <w:rsid w:val="00AD3A59"/>
    <w:rsid w:val="00AD497A"/>
    <w:rsid w:val="00AD4EAB"/>
    <w:rsid w:val="00AD53A4"/>
    <w:rsid w:val="00AD5D95"/>
    <w:rsid w:val="00AD64BE"/>
    <w:rsid w:val="00AD6D44"/>
    <w:rsid w:val="00AD739D"/>
    <w:rsid w:val="00AD7F48"/>
    <w:rsid w:val="00AE014B"/>
    <w:rsid w:val="00AE0C5E"/>
    <w:rsid w:val="00AE0D03"/>
    <w:rsid w:val="00AE1031"/>
    <w:rsid w:val="00AE12B2"/>
    <w:rsid w:val="00AE155D"/>
    <w:rsid w:val="00AE19E2"/>
    <w:rsid w:val="00AE1DC6"/>
    <w:rsid w:val="00AE21FE"/>
    <w:rsid w:val="00AE3129"/>
    <w:rsid w:val="00AE34FE"/>
    <w:rsid w:val="00AE3BD1"/>
    <w:rsid w:val="00AE3E20"/>
    <w:rsid w:val="00AE3F7B"/>
    <w:rsid w:val="00AE4454"/>
    <w:rsid w:val="00AE4BE7"/>
    <w:rsid w:val="00AE530E"/>
    <w:rsid w:val="00AE5465"/>
    <w:rsid w:val="00AE5D0F"/>
    <w:rsid w:val="00AE6D5D"/>
    <w:rsid w:val="00AE6E71"/>
    <w:rsid w:val="00AE7089"/>
    <w:rsid w:val="00AE7131"/>
    <w:rsid w:val="00AE74DD"/>
    <w:rsid w:val="00AE7FC1"/>
    <w:rsid w:val="00AF0BBE"/>
    <w:rsid w:val="00AF0F30"/>
    <w:rsid w:val="00AF105C"/>
    <w:rsid w:val="00AF16C0"/>
    <w:rsid w:val="00AF3852"/>
    <w:rsid w:val="00AF440D"/>
    <w:rsid w:val="00AF4838"/>
    <w:rsid w:val="00AF498E"/>
    <w:rsid w:val="00AF5528"/>
    <w:rsid w:val="00AF56FD"/>
    <w:rsid w:val="00AF6664"/>
    <w:rsid w:val="00AF6906"/>
    <w:rsid w:val="00AF6DEF"/>
    <w:rsid w:val="00AF7428"/>
    <w:rsid w:val="00AF7FC8"/>
    <w:rsid w:val="00B01620"/>
    <w:rsid w:val="00B01AF7"/>
    <w:rsid w:val="00B0385F"/>
    <w:rsid w:val="00B04175"/>
    <w:rsid w:val="00B051F0"/>
    <w:rsid w:val="00B05786"/>
    <w:rsid w:val="00B05FC3"/>
    <w:rsid w:val="00B06CC8"/>
    <w:rsid w:val="00B0708D"/>
    <w:rsid w:val="00B07105"/>
    <w:rsid w:val="00B076CD"/>
    <w:rsid w:val="00B07F01"/>
    <w:rsid w:val="00B10310"/>
    <w:rsid w:val="00B10E94"/>
    <w:rsid w:val="00B1100B"/>
    <w:rsid w:val="00B11057"/>
    <w:rsid w:val="00B11DE0"/>
    <w:rsid w:val="00B11EAA"/>
    <w:rsid w:val="00B12260"/>
    <w:rsid w:val="00B12490"/>
    <w:rsid w:val="00B12C9A"/>
    <w:rsid w:val="00B12DEF"/>
    <w:rsid w:val="00B12F82"/>
    <w:rsid w:val="00B13292"/>
    <w:rsid w:val="00B137E1"/>
    <w:rsid w:val="00B14B85"/>
    <w:rsid w:val="00B1556D"/>
    <w:rsid w:val="00B15715"/>
    <w:rsid w:val="00B15C5A"/>
    <w:rsid w:val="00B1607A"/>
    <w:rsid w:val="00B168C7"/>
    <w:rsid w:val="00B16CFF"/>
    <w:rsid w:val="00B173C5"/>
    <w:rsid w:val="00B17B2A"/>
    <w:rsid w:val="00B17BDF"/>
    <w:rsid w:val="00B20480"/>
    <w:rsid w:val="00B21646"/>
    <w:rsid w:val="00B21BA1"/>
    <w:rsid w:val="00B23E6F"/>
    <w:rsid w:val="00B23EDE"/>
    <w:rsid w:val="00B245CD"/>
    <w:rsid w:val="00B25796"/>
    <w:rsid w:val="00B265A2"/>
    <w:rsid w:val="00B26776"/>
    <w:rsid w:val="00B27362"/>
    <w:rsid w:val="00B27BBD"/>
    <w:rsid w:val="00B30868"/>
    <w:rsid w:val="00B3094B"/>
    <w:rsid w:val="00B3126E"/>
    <w:rsid w:val="00B3130F"/>
    <w:rsid w:val="00B326E6"/>
    <w:rsid w:val="00B32BB1"/>
    <w:rsid w:val="00B343F1"/>
    <w:rsid w:val="00B34552"/>
    <w:rsid w:val="00B34743"/>
    <w:rsid w:val="00B356AD"/>
    <w:rsid w:val="00B361EB"/>
    <w:rsid w:val="00B369ED"/>
    <w:rsid w:val="00B36A14"/>
    <w:rsid w:val="00B37260"/>
    <w:rsid w:val="00B372BE"/>
    <w:rsid w:val="00B400DC"/>
    <w:rsid w:val="00B401F4"/>
    <w:rsid w:val="00B40708"/>
    <w:rsid w:val="00B41289"/>
    <w:rsid w:val="00B4135C"/>
    <w:rsid w:val="00B41C23"/>
    <w:rsid w:val="00B41DDE"/>
    <w:rsid w:val="00B426E3"/>
    <w:rsid w:val="00B438E2"/>
    <w:rsid w:val="00B43DA9"/>
    <w:rsid w:val="00B44543"/>
    <w:rsid w:val="00B45225"/>
    <w:rsid w:val="00B45357"/>
    <w:rsid w:val="00B45D61"/>
    <w:rsid w:val="00B45F2C"/>
    <w:rsid w:val="00B46A78"/>
    <w:rsid w:val="00B473D3"/>
    <w:rsid w:val="00B474BC"/>
    <w:rsid w:val="00B500BD"/>
    <w:rsid w:val="00B52106"/>
    <w:rsid w:val="00B5224A"/>
    <w:rsid w:val="00B527E2"/>
    <w:rsid w:val="00B52974"/>
    <w:rsid w:val="00B52BD4"/>
    <w:rsid w:val="00B52FF6"/>
    <w:rsid w:val="00B53275"/>
    <w:rsid w:val="00B547C9"/>
    <w:rsid w:val="00B55007"/>
    <w:rsid w:val="00B554EC"/>
    <w:rsid w:val="00B55A21"/>
    <w:rsid w:val="00B5639D"/>
    <w:rsid w:val="00B57979"/>
    <w:rsid w:val="00B579A8"/>
    <w:rsid w:val="00B60E56"/>
    <w:rsid w:val="00B618DC"/>
    <w:rsid w:val="00B628E2"/>
    <w:rsid w:val="00B628F6"/>
    <w:rsid w:val="00B6374E"/>
    <w:rsid w:val="00B637C5"/>
    <w:rsid w:val="00B6470A"/>
    <w:rsid w:val="00B648DD"/>
    <w:rsid w:val="00B6588E"/>
    <w:rsid w:val="00B65F80"/>
    <w:rsid w:val="00B66592"/>
    <w:rsid w:val="00B679F7"/>
    <w:rsid w:val="00B67CC1"/>
    <w:rsid w:val="00B70321"/>
    <w:rsid w:val="00B7063C"/>
    <w:rsid w:val="00B707D2"/>
    <w:rsid w:val="00B70AE3"/>
    <w:rsid w:val="00B70BC8"/>
    <w:rsid w:val="00B70C57"/>
    <w:rsid w:val="00B70E8A"/>
    <w:rsid w:val="00B7179A"/>
    <w:rsid w:val="00B71A8C"/>
    <w:rsid w:val="00B71F52"/>
    <w:rsid w:val="00B729CF"/>
    <w:rsid w:val="00B72C3C"/>
    <w:rsid w:val="00B739B6"/>
    <w:rsid w:val="00B75D93"/>
    <w:rsid w:val="00B773FD"/>
    <w:rsid w:val="00B77897"/>
    <w:rsid w:val="00B77B2D"/>
    <w:rsid w:val="00B77E2C"/>
    <w:rsid w:val="00B816D7"/>
    <w:rsid w:val="00B82978"/>
    <w:rsid w:val="00B829CD"/>
    <w:rsid w:val="00B83B17"/>
    <w:rsid w:val="00B83EAB"/>
    <w:rsid w:val="00B83F0D"/>
    <w:rsid w:val="00B840E7"/>
    <w:rsid w:val="00B84C25"/>
    <w:rsid w:val="00B85415"/>
    <w:rsid w:val="00B856E1"/>
    <w:rsid w:val="00B8639A"/>
    <w:rsid w:val="00B86536"/>
    <w:rsid w:val="00B86999"/>
    <w:rsid w:val="00B87A12"/>
    <w:rsid w:val="00B87BCB"/>
    <w:rsid w:val="00B912F4"/>
    <w:rsid w:val="00B9150B"/>
    <w:rsid w:val="00B91908"/>
    <w:rsid w:val="00B919E0"/>
    <w:rsid w:val="00B91F9C"/>
    <w:rsid w:val="00B92563"/>
    <w:rsid w:val="00B929D8"/>
    <w:rsid w:val="00B92E14"/>
    <w:rsid w:val="00B93033"/>
    <w:rsid w:val="00B9467A"/>
    <w:rsid w:val="00B963A8"/>
    <w:rsid w:val="00B9773F"/>
    <w:rsid w:val="00B97A41"/>
    <w:rsid w:val="00B97F2B"/>
    <w:rsid w:val="00BA0C0D"/>
    <w:rsid w:val="00BA0C8B"/>
    <w:rsid w:val="00BA149E"/>
    <w:rsid w:val="00BA27F0"/>
    <w:rsid w:val="00BA297E"/>
    <w:rsid w:val="00BA3D63"/>
    <w:rsid w:val="00BA3ED8"/>
    <w:rsid w:val="00BA445F"/>
    <w:rsid w:val="00BA5D78"/>
    <w:rsid w:val="00BA78B9"/>
    <w:rsid w:val="00BA78FA"/>
    <w:rsid w:val="00BA7973"/>
    <w:rsid w:val="00BB063A"/>
    <w:rsid w:val="00BB0B2E"/>
    <w:rsid w:val="00BB15A3"/>
    <w:rsid w:val="00BB1996"/>
    <w:rsid w:val="00BB1C07"/>
    <w:rsid w:val="00BB1E1E"/>
    <w:rsid w:val="00BB2124"/>
    <w:rsid w:val="00BB2D9B"/>
    <w:rsid w:val="00BB305F"/>
    <w:rsid w:val="00BB3603"/>
    <w:rsid w:val="00BB4677"/>
    <w:rsid w:val="00BB471A"/>
    <w:rsid w:val="00BB47D9"/>
    <w:rsid w:val="00BB4B3D"/>
    <w:rsid w:val="00BB4F22"/>
    <w:rsid w:val="00BB5141"/>
    <w:rsid w:val="00BB54E6"/>
    <w:rsid w:val="00BB5CC9"/>
    <w:rsid w:val="00BB5FBE"/>
    <w:rsid w:val="00BB6719"/>
    <w:rsid w:val="00BB679C"/>
    <w:rsid w:val="00BB69AF"/>
    <w:rsid w:val="00BB6A5B"/>
    <w:rsid w:val="00BB6B60"/>
    <w:rsid w:val="00BB6B97"/>
    <w:rsid w:val="00BB6C08"/>
    <w:rsid w:val="00BB7BC5"/>
    <w:rsid w:val="00BC01A9"/>
    <w:rsid w:val="00BC0693"/>
    <w:rsid w:val="00BC0702"/>
    <w:rsid w:val="00BC109B"/>
    <w:rsid w:val="00BC1833"/>
    <w:rsid w:val="00BC1848"/>
    <w:rsid w:val="00BC3036"/>
    <w:rsid w:val="00BC3435"/>
    <w:rsid w:val="00BC383F"/>
    <w:rsid w:val="00BC3F99"/>
    <w:rsid w:val="00BC4D82"/>
    <w:rsid w:val="00BC4FFA"/>
    <w:rsid w:val="00BC5540"/>
    <w:rsid w:val="00BC55D1"/>
    <w:rsid w:val="00BC5FAB"/>
    <w:rsid w:val="00BC67B8"/>
    <w:rsid w:val="00BC7725"/>
    <w:rsid w:val="00BC7FB3"/>
    <w:rsid w:val="00BD00A3"/>
    <w:rsid w:val="00BD05A8"/>
    <w:rsid w:val="00BD07CF"/>
    <w:rsid w:val="00BD0D1B"/>
    <w:rsid w:val="00BD0F7F"/>
    <w:rsid w:val="00BD14A7"/>
    <w:rsid w:val="00BD21AC"/>
    <w:rsid w:val="00BD25D9"/>
    <w:rsid w:val="00BD3EAB"/>
    <w:rsid w:val="00BD5125"/>
    <w:rsid w:val="00BD5774"/>
    <w:rsid w:val="00BD57B5"/>
    <w:rsid w:val="00BD5A1B"/>
    <w:rsid w:val="00BE0A1A"/>
    <w:rsid w:val="00BE1CEF"/>
    <w:rsid w:val="00BE2345"/>
    <w:rsid w:val="00BE25D4"/>
    <w:rsid w:val="00BE2944"/>
    <w:rsid w:val="00BE2B2B"/>
    <w:rsid w:val="00BE2DFB"/>
    <w:rsid w:val="00BE2EBD"/>
    <w:rsid w:val="00BE30D6"/>
    <w:rsid w:val="00BE3CF1"/>
    <w:rsid w:val="00BE3E7C"/>
    <w:rsid w:val="00BE4206"/>
    <w:rsid w:val="00BE6347"/>
    <w:rsid w:val="00BE66E7"/>
    <w:rsid w:val="00BE6CAE"/>
    <w:rsid w:val="00BE7F1F"/>
    <w:rsid w:val="00BE7F56"/>
    <w:rsid w:val="00BF08E1"/>
    <w:rsid w:val="00BF1113"/>
    <w:rsid w:val="00BF1114"/>
    <w:rsid w:val="00BF1B36"/>
    <w:rsid w:val="00BF1C4B"/>
    <w:rsid w:val="00BF1E16"/>
    <w:rsid w:val="00BF2EF8"/>
    <w:rsid w:val="00BF34C5"/>
    <w:rsid w:val="00BF40E4"/>
    <w:rsid w:val="00BF42B0"/>
    <w:rsid w:val="00BF4529"/>
    <w:rsid w:val="00BF4DED"/>
    <w:rsid w:val="00BF6F30"/>
    <w:rsid w:val="00BF751F"/>
    <w:rsid w:val="00BF7EC4"/>
    <w:rsid w:val="00C00038"/>
    <w:rsid w:val="00C000E5"/>
    <w:rsid w:val="00C00C24"/>
    <w:rsid w:val="00C00F37"/>
    <w:rsid w:val="00C011BD"/>
    <w:rsid w:val="00C01EF4"/>
    <w:rsid w:val="00C0204D"/>
    <w:rsid w:val="00C02BE2"/>
    <w:rsid w:val="00C02C7E"/>
    <w:rsid w:val="00C03F0C"/>
    <w:rsid w:val="00C049BE"/>
    <w:rsid w:val="00C05203"/>
    <w:rsid w:val="00C05746"/>
    <w:rsid w:val="00C0661D"/>
    <w:rsid w:val="00C06B85"/>
    <w:rsid w:val="00C0771B"/>
    <w:rsid w:val="00C10269"/>
    <w:rsid w:val="00C11A14"/>
    <w:rsid w:val="00C120A2"/>
    <w:rsid w:val="00C12371"/>
    <w:rsid w:val="00C137A0"/>
    <w:rsid w:val="00C13D72"/>
    <w:rsid w:val="00C1454C"/>
    <w:rsid w:val="00C15DBB"/>
    <w:rsid w:val="00C15EED"/>
    <w:rsid w:val="00C16EF3"/>
    <w:rsid w:val="00C17F39"/>
    <w:rsid w:val="00C21581"/>
    <w:rsid w:val="00C2178D"/>
    <w:rsid w:val="00C21A69"/>
    <w:rsid w:val="00C2319D"/>
    <w:rsid w:val="00C237AE"/>
    <w:rsid w:val="00C244E9"/>
    <w:rsid w:val="00C248F0"/>
    <w:rsid w:val="00C24D7E"/>
    <w:rsid w:val="00C25353"/>
    <w:rsid w:val="00C25559"/>
    <w:rsid w:val="00C259C4"/>
    <w:rsid w:val="00C25BFA"/>
    <w:rsid w:val="00C25E18"/>
    <w:rsid w:val="00C265E3"/>
    <w:rsid w:val="00C26BD7"/>
    <w:rsid w:val="00C26FE2"/>
    <w:rsid w:val="00C27996"/>
    <w:rsid w:val="00C308D0"/>
    <w:rsid w:val="00C30ADC"/>
    <w:rsid w:val="00C30CB3"/>
    <w:rsid w:val="00C31A32"/>
    <w:rsid w:val="00C31F3C"/>
    <w:rsid w:val="00C32C4A"/>
    <w:rsid w:val="00C32E99"/>
    <w:rsid w:val="00C3366B"/>
    <w:rsid w:val="00C3493A"/>
    <w:rsid w:val="00C34B57"/>
    <w:rsid w:val="00C34E3A"/>
    <w:rsid w:val="00C35185"/>
    <w:rsid w:val="00C3534D"/>
    <w:rsid w:val="00C35C1C"/>
    <w:rsid w:val="00C364E5"/>
    <w:rsid w:val="00C37293"/>
    <w:rsid w:val="00C40D33"/>
    <w:rsid w:val="00C41A41"/>
    <w:rsid w:val="00C4248F"/>
    <w:rsid w:val="00C429F9"/>
    <w:rsid w:val="00C42A8A"/>
    <w:rsid w:val="00C42ABF"/>
    <w:rsid w:val="00C44019"/>
    <w:rsid w:val="00C44DF2"/>
    <w:rsid w:val="00C45B0E"/>
    <w:rsid w:val="00C46C9C"/>
    <w:rsid w:val="00C470F5"/>
    <w:rsid w:val="00C47F28"/>
    <w:rsid w:val="00C5010C"/>
    <w:rsid w:val="00C50F18"/>
    <w:rsid w:val="00C50FF1"/>
    <w:rsid w:val="00C515D2"/>
    <w:rsid w:val="00C522FF"/>
    <w:rsid w:val="00C52B01"/>
    <w:rsid w:val="00C52E7D"/>
    <w:rsid w:val="00C53F03"/>
    <w:rsid w:val="00C54562"/>
    <w:rsid w:val="00C5490D"/>
    <w:rsid w:val="00C54B14"/>
    <w:rsid w:val="00C55EFB"/>
    <w:rsid w:val="00C56134"/>
    <w:rsid w:val="00C5676C"/>
    <w:rsid w:val="00C56F86"/>
    <w:rsid w:val="00C60052"/>
    <w:rsid w:val="00C60A45"/>
    <w:rsid w:val="00C60DEF"/>
    <w:rsid w:val="00C611FB"/>
    <w:rsid w:val="00C6164B"/>
    <w:rsid w:val="00C61A90"/>
    <w:rsid w:val="00C62554"/>
    <w:rsid w:val="00C627F5"/>
    <w:rsid w:val="00C62DC4"/>
    <w:rsid w:val="00C63089"/>
    <w:rsid w:val="00C63A08"/>
    <w:rsid w:val="00C640C2"/>
    <w:rsid w:val="00C640F4"/>
    <w:rsid w:val="00C64895"/>
    <w:rsid w:val="00C64EAC"/>
    <w:rsid w:val="00C65B95"/>
    <w:rsid w:val="00C662B6"/>
    <w:rsid w:val="00C667B9"/>
    <w:rsid w:val="00C66B0B"/>
    <w:rsid w:val="00C66C22"/>
    <w:rsid w:val="00C678B7"/>
    <w:rsid w:val="00C679BD"/>
    <w:rsid w:val="00C7017F"/>
    <w:rsid w:val="00C707D5"/>
    <w:rsid w:val="00C70816"/>
    <w:rsid w:val="00C7157D"/>
    <w:rsid w:val="00C72096"/>
    <w:rsid w:val="00C725D9"/>
    <w:rsid w:val="00C72CF7"/>
    <w:rsid w:val="00C73E5A"/>
    <w:rsid w:val="00C74184"/>
    <w:rsid w:val="00C752B2"/>
    <w:rsid w:val="00C75960"/>
    <w:rsid w:val="00C75DA5"/>
    <w:rsid w:val="00C75F23"/>
    <w:rsid w:val="00C775F0"/>
    <w:rsid w:val="00C77964"/>
    <w:rsid w:val="00C77FBF"/>
    <w:rsid w:val="00C80404"/>
    <w:rsid w:val="00C8064C"/>
    <w:rsid w:val="00C813D2"/>
    <w:rsid w:val="00C81E6C"/>
    <w:rsid w:val="00C825A2"/>
    <w:rsid w:val="00C839F8"/>
    <w:rsid w:val="00C848DA"/>
    <w:rsid w:val="00C84AF7"/>
    <w:rsid w:val="00C856FB"/>
    <w:rsid w:val="00C8612D"/>
    <w:rsid w:val="00C87812"/>
    <w:rsid w:val="00C87CBF"/>
    <w:rsid w:val="00C903D7"/>
    <w:rsid w:val="00C90498"/>
    <w:rsid w:val="00C90553"/>
    <w:rsid w:val="00C90C2C"/>
    <w:rsid w:val="00C90DEB"/>
    <w:rsid w:val="00C91199"/>
    <w:rsid w:val="00C91464"/>
    <w:rsid w:val="00C9245C"/>
    <w:rsid w:val="00C935A3"/>
    <w:rsid w:val="00C9373D"/>
    <w:rsid w:val="00C93A96"/>
    <w:rsid w:val="00C93B56"/>
    <w:rsid w:val="00C93BD0"/>
    <w:rsid w:val="00C93C60"/>
    <w:rsid w:val="00C93F5D"/>
    <w:rsid w:val="00C94486"/>
    <w:rsid w:val="00C962BB"/>
    <w:rsid w:val="00C96AC5"/>
    <w:rsid w:val="00C97995"/>
    <w:rsid w:val="00C97F96"/>
    <w:rsid w:val="00CA06FF"/>
    <w:rsid w:val="00CA1AC2"/>
    <w:rsid w:val="00CA1BF2"/>
    <w:rsid w:val="00CA1F6D"/>
    <w:rsid w:val="00CA20BB"/>
    <w:rsid w:val="00CA27BD"/>
    <w:rsid w:val="00CA2DC3"/>
    <w:rsid w:val="00CA330E"/>
    <w:rsid w:val="00CA375E"/>
    <w:rsid w:val="00CA39B1"/>
    <w:rsid w:val="00CA3B5A"/>
    <w:rsid w:val="00CA490A"/>
    <w:rsid w:val="00CA5996"/>
    <w:rsid w:val="00CA6C4A"/>
    <w:rsid w:val="00CA7199"/>
    <w:rsid w:val="00CA78E2"/>
    <w:rsid w:val="00CA7DDB"/>
    <w:rsid w:val="00CB0A80"/>
    <w:rsid w:val="00CB0B58"/>
    <w:rsid w:val="00CB0D9B"/>
    <w:rsid w:val="00CB0F5C"/>
    <w:rsid w:val="00CB0F74"/>
    <w:rsid w:val="00CB104A"/>
    <w:rsid w:val="00CB1582"/>
    <w:rsid w:val="00CB2190"/>
    <w:rsid w:val="00CB2399"/>
    <w:rsid w:val="00CB2CC0"/>
    <w:rsid w:val="00CB3F9A"/>
    <w:rsid w:val="00CB4936"/>
    <w:rsid w:val="00CB5413"/>
    <w:rsid w:val="00CB6A18"/>
    <w:rsid w:val="00CB6D53"/>
    <w:rsid w:val="00CB79AF"/>
    <w:rsid w:val="00CC034E"/>
    <w:rsid w:val="00CC0A9F"/>
    <w:rsid w:val="00CC0B34"/>
    <w:rsid w:val="00CC0DB1"/>
    <w:rsid w:val="00CC1B49"/>
    <w:rsid w:val="00CC1D47"/>
    <w:rsid w:val="00CC212E"/>
    <w:rsid w:val="00CC27D0"/>
    <w:rsid w:val="00CC2DA1"/>
    <w:rsid w:val="00CC4510"/>
    <w:rsid w:val="00CC45D1"/>
    <w:rsid w:val="00CC533C"/>
    <w:rsid w:val="00CC6431"/>
    <w:rsid w:val="00CC6E20"/>
    <w:rsid w:val="00CC7323"/>
    <w:rsid w:val="00CD18ED"/>
    <w:rsid w:val="00CD21DE"/>
    <w:rsid w:val="00CD3369"/>
    <w:rsid w:val="00CD537A"/>
    <w:rsid w:val="00CD61F3"/>
    <w:rsid w:val="00CD7B9D"/>
    <w:rsid w:val="00CD7F47"/>
    <w:rsid w:val="00CE1C03"/>
    <w:rsid w:val="00CE33B7"/>
    <w:rsid w:val="00CE591C"/>
    <w:rsid w:val="00CE6920"/>
    <w:rsid w:val="00CE6B9F"/>
    <w:rsid w:val="00CE790F"/>
    <w:rsid w:val="00CF01ED"/>
    <w:rsid w:val="00CF0F07"/>
    <w:rsid w:val="00CF16DE"/>
    <w:rsid w:val="00CF1C8A"/>
    <w:rsid w:val="00CF1DCD"/>
    <w:rsid w:val="00CF1E78"/>
    <w:rsid w:val="00CF2B8E"/>
    <w:rsid w:val="00CF3C17"/>
    <w:rsid w:val="00CF4116"/>
    <w:rsid w:val="00CF4390"/>
    <w:rsid w:val="00CF543F"/>
    <w:rsid w:val="00CF55D7"/>
    <w:rsid w:val="00CF5F51"/>
    <w:rsid w:val="00CF63B0"/>
    <w:rsid w:val="00CF6A32"/>
    <w:rsid w:val="00CF7377"/>
    <w:rsid w:val="00CF7B11"/>
    <w:rsid w:val="00D0075C"/>
    <w:rsid w:val="00D00AB5"/>
    <w:rsid w:val="00D00E78"/>
    <w:rsid w:val="00D02486"/>
    <w:rsid w:val="00D03CE8"/>
    <w:rsid w:val="00D042F1"/>
    <w:rsid w:val="00D04ACE"/>
    <w:rsid w:val="00D04B4A"/>
    <w:rsid w:val="00D04C36"/>
    <w:rsid w:val="00D054D1"/>
    <w:rsid w:val="00D058FC"/>
    <w:rsid w:val="00D07077"/>
    <w:rsid w:val="00D07374"/>
    <w:rsid w:val="00D0743C"/>
    <w:rsid w:val="00D0797D"/>
    <w:rsid w:val="00D07CFC"/>
    <w:rsid w:val="00D07DEA"/>
    <w:rsid w:val="00D07E05"/>
    <w:rsid w:val="00D10058"/>
    <w:rsid w:val="00D102D8"/>
    <w:rsid w:val="00D10474"/>
    <w:rsid w:val="00D10FDB"/>
    <w:rsid w:val="00D118FE"/>
    <w:rsid w:val="00D11ABC"/>
    <w:rsid w:val="00D120DA"/>
    <w:rsid w:val="00D12166"/>
    <w:rsid w:val="00D13634"/>
    <w:rsid w:val="00D13BCC"/>
    <w:rsid w:val="00D146D2"/>
    <w:rsid w:val="00D15A2E"/>
    <w:rsid w:val="00D16E6C"/>
    <w:rsid w:val="00D17202"/>
    <w:rsid w:val="00D1721D"/>
    <w:rsid w:val="00D174A4"/>
    <w:rsid w:val="00D1796F"/>
    <w:rsid w:val="00D17A21"/>
    <w:rsid w:val="00D211C9"/>
    <w:rsid w:val="00D22103"/>
    <w:rsid w:val="00D221C2"/>
    <w:rsid w:val="00D22634"/>
    <w:rsid w:val="00D23EF4"/>
    <w:rsid w:val="00D24C3F"/>
    <w:rsid w:val="00D30C23"/>
    <w:rsid w:val="00D31A85"/>
    <w:rsid w:val="00D322F4"/>
    <w:rsid w:val="00D324C2"/>
    <w:rsid w:val="00D33157"/>
    <w:rsid w:val="00D33501"/>
    <w:rsid w:val="00D3374C"/>
    <w:rsid w:val="00D34251"/>
    <w:rsid w:val="00D34273"/>
    <w:rsid w:val="00D347BC"/>
    <w:rsid w:val="00D35DF7"/>
    <w:rsid w:val="00D366D1"/>
    <w:rsid w:val="00D36819"/>
    <w:rsid w:val="00D3683E"/>
    <w:rsid w:val="00D369E2"/>
    <w:rsid w:val="00D40751"/>
    <w:rsid w:val="00D40AC9"/>
    <w:rsid w:val="00D40CB3"/>
    <w:rsid w:val="00D40CE9"/>
    <w:rsid w:val="00D41276"/>
    <w:rsid w:val="00D413F0"/>
    <w:rsid w:val="00D417A1"/>
    <w:rsid w:val="00D42102"/>
    <w:rsid w:val="00D42810"/>
    <w:rsid w:val="00D42A31"/>
    <w:rsid w:val="00D4369E"/>
    <w:rsid w:val="00D43BDE"/>
    <w:rsid w:val="00D44575"/>
    <w:rsid w:val="00D45A11"/>
    <w:rsid w:val="00D45C29"/>
    <w:rsid w:val="00D45EFE"/>
    <w:rsid w:val="00D4622E"/>
    <w:rsid w:val="00D46555"/>
    <w:rsid w:val="00D465D7"/>
    <w:rsid w:val="00D471F8"/>
    <w:rsid w:val="00D503CB"/>
    <w:rsid w:val="00D50F32"/>
    <w:rsid w:val="00D5174C"/>
    <w:rsid w:val="00D51B14"/>
    <w:rsid w:val="00D5280B"/>
    <w:rsid w:val="00D52CB6"/>
    <w:rsid w:val="00D52FC2"/>
    <w:rsid w:val="00D53231"/>
    <w:rsid w:val="00D53F23"/>
    <w:rsid w:val="00D54947"/>
    <w:rsid w:val="00D551E8"/>
    <w:rsid w:val="00D55379"/>
    <w:rsid w:val="00D555A1"/>
    <w:rsid w:val="00D562B7"/>
    <w:rsid w:val="00D5650D"/>
    <w:rsid w:val="00D56691"/>
    <w:rsid w:val="00D56862"/>
    <w:rsid w:val="00D56AB9"/>
    <w:rsid w:val="00D5719A"/>
    <w:rsid w:val="00D57404"/>
    <w:rsid w:val="00D578DA"/>
    <w:rsid w:val="00D603C2"/>
    <w:rsid w:val="00D60EA7"/>
    <w:rsid w:val="00D616E8"/>
    <w:rsid w:val="00D6173A"/>
    <w:rsid w:val="00D61DF4"/>
    <w:rsid w:val="00D62441"/>
    <w:rsid w:val="00D6275A"/>
    <w:rsid w:val="00D6324D"/>
    <w:rsid w:val="00D633A7"/>
    <w:rsid w:val="00D637D9"/>
    <w:rsid w:val="00D6456A"/>
    <w:rsid w:val="00D6469B"/>
    <w:rsid w:val="00D649E2"/>
    <w:rsid w:val="00D64AD4"/>
    <w:rsid w:val="00D64CC8"/>
    <w:rsid w:val="00D65F16"/>
    <w:rsid w:val="00D6772B"/>
    <w:rsid w:val="00D678AD"/>
    <w:rsid w:val="00D67A6B"/>
    <w:rsid w:val="00D7068B"/>
    <w:rsid w:val="00D70AC9"/>
    <w:rsid w:val="00D71668"/>
    <w:rsid w:val="00D71AD3"/>
    <w:rsid w:val="00D71F53"/>
    <w:rsid w:val="00D72BFB"/>
    <w:rsid w:val="00D730C5"/>
    <w:rsid w:val="00D73164"/>
    <w:rsid w:val="00D736E6"/>
    <w:rsid w:val="00D73D1D"/>
    <w:rsid w:val="00D73DE1"/>
    <w:rsid w:val="00D73F6B"/>
    <w:rsid w:val="00D74ADF"/>
    <w:rsid w:val="00D75506"/>
    <w:rsid w:val="00D75821"/>
    <w:rsid w:val="00D75A32"/>
    <w:rsid w:val="00D75B10"/>
    <w:rsid w:val="00D75B1D"/>
    <w:rsid w:val="00D75D7A"/>
    <w:rsid w:val="00D761F9"/>
    <w:rsid w:val="00D76CE0"/>
    <w:rsid w:val="00D77388"/>
    <w:rsid w:val="00D77489"/>
    <w:rsid w:val="00D77D51"/>
    <w:rsid w:val="00D77FCC"/>
    <w:rsid w:val="00D80EB3"/>
    <w:rsid w:val="00D81AC1"/>
    <w:rsid w:val="00D81AC9"/>
    <w:rsid w:val="00D848BE"/>
    <w:rsid w:val="00D84D14"/>
    <w:rsid w:val="00D85098"/>
    <w:rsid w:val="00D857F2"/>
    <w:rsid w:val="00D858A5"/>
    <w:rsid w:val="00D85A41"/>
    <w:rsid w:val="00D862C3"/>
    <w:rsid w:val="00D867E0"/>
    <w:rsid w:val="00D86F99"/>
    <w:rsid w:val="00D874AA"/>
    <w:rsid w:val="00D901CC"/>
    <w:rsid w:val="00D9040E"/>
    <w:rsid w:val="00D91215"/>
    <w:rsid w:val="00D91503"/>
    <w:rsid w:val="00D92F3D"/>
    <w:rsid w:val="00D93313"/>
    <w:rsid w:val="00D942E9"/>
    <w:rsid w:val="00D9448C"/>
    <w:rsid w:val="00D950D9"/>
    <w:rsid w:val="00D9610A"/>
    <w:rsid w:val="00D963DE"/>
    <w:rsid w:val="00D977AC"/>
    <w:rsid w:val="00DA0434"/>
    <w:rsid w:val="00DA183E"/>
    <w:rsid w:val="00DA1901"/>
    <w:rsid w:val="00DA2D17"/>
    <w:rsid w:val="00DA32E1"/>
    <w:rsid w:val="00DA359C"/>
    <w:rsid w:val="00DA369E"/>
    <w:rsid w:val="00DA4087"/>
    <w:rsid w:val="00DA46FE"/>
    <w:rsid w:val="00DA4C5C"/>
    <w:rsid w:val="00DA4FE2"/>
    <w:rsid w:val="00DA5C54"/>
    <w:rsid w:val="00DA5DB3"/>
    <w:rsid w:val="00DB110A"/>
    <w:rsid w:val="00DB1375"/>
    <w:rsid w:val="00DB1E01"/>
    <w:rsid w:val="00DB1FC6"/>
    <w:rsid w:val="00DB20A5"/>
    <w:rsid w:val="00DB21E9"/>
    <w:rsid w:val="00DB3370"/>
    <w:rsid w:val="00DB3B9C"/>
    <w:rsid w:val="00DB40DC"/>
    <w:rsid w:val="00DB4254"/>
    <w:rsid w:val="00DB43B4"/>
    <w:rsid w:val="00DB4C32"/>
    <w:rsid w:val="00DB4CDD"/>
    <w:rsid w:val="00DB4D69"/>
    <w:rsid w:val="00DB64E0"/>
    <w:rsid w:val="00DB6CE0"/>
    <w:rsid w:val="00DB732C"/>
    <w:rsid w:val="00DB755A"/>
    <w:rsid w:val="00DB7E21"/>
    <w:rsid w:val="00DC101B"/>
    <w:rsid w:val="00DC22D4"/>
    <w:rsid w:val="00DC2561"/>
    <w:rsid w:val="00DC291D"/>
    <w:rsid w:val="00DC29A6"/>
    <w:rsid w:val="00DC2E6A"/>
    <w:rsid w:val="00DC3107"/>
    <w:rsid w:val="00DC3348"/>
    <w:rsid w:val="00DC4CCD"/>
    <w:rsid w:val="00DC4EDC"/>
    <w:rsid w:val="00DC52E2"/>
    <w:rsid w:val="00DC5F26"/>
    <w:rsid w:val="00DC6724"/>
    <w:rsid w:val="00DC6AF4"/>
    <w:rsid w:val="00DC7057"/>
    <w:rsid w:val="00DC7494"/>
    <w:rsid w:val="00DC7722"/>
    <w:rsid w:val="00DC7DC1"/>
    <w:rsid w:val="00DD0D5B"/>
    <w:rsid w:val="00DD12BD"/>
    <w:rsid w:val="00DD17E1"/>
    <w:rsid w:val="00DD1EF5"/>
    <w:rsid w:val="00DD38FD"/>
    <w:rsid w:val="00DD4E72"/>
    <w:rsid w:val="00DD4FB7"/>
    <w:rsid w:val="00DD5486"/>
    <w:rsid w:val="00DD589E"/>
    <w:rsid w:val="00DD5AF0"/>
    <w:rsid w:val="00DD6402"/>
    <w:rsid w:val="00DD6D1A"/>
    <w:rsid w:val="00DD6E6F"/>
    <w:rsid w:val="00DD6EF1"/>
    <w:rsid w:val="00DD7839"/>
    <w:rsid w:val="00DE01C6"/>
    <w:rsid w:val="00DE08BF"/>
    <w:rsid w:val="00DE1B39"/>
    <w:rsid w:val="00DE3976"/>
    <w:rsid w:val="00DE3CB5"/>
    <w:rsid w:val="00DE4216"/>
    <w:rsid w:val="00DE4F2A"/>
    <w:rsid w:val="00DE7473"/>
    <w:rsid w:val="00DE7ACB"/>
    <w:rsid w:val="00DF001A"/>
    <w:rsid w:val="00DF0811"/>
    <w:rsid w:val="00DF19E1"/>
    <w:rsid w:val="00DF1C27"/>
    <w:rsid w:val="00DF1C6A"/>
    <w:rsid w:val="00DF2B65"/>
    <w:rsid w:val="00DF312A"/>
    <w:rsid w:val="00DF3BBB"/>
    <w:rsid w:val="00DF3CC5"/>
    <w:rsid w:val="00DF3E98"/>
    <w:rsid w:val="00DF4030"/>
    <w:rsid w:val="00DF4303"/>
    <w:rsid w:val="00DF45F9"/>
    <w:rsid w:val="00DF4D3C"/>
    <w:rsid w:val="00DF51C6"/>
    <w:rsid w:val="00DF5B9D"/>
    <w:rsid w:val="00DF6721"/>
    <w:rsid w:val="00E0054B"/>
    <w:rsid w:val="00E0064B"/>
    <w:rsid w:val="00E00DA3"/>
    <w:rsid w:val="00E00DBE"/>
    <w:rsid w:val="00E00E39"/>
    <w:rsid w:val="00E01A5F"/>
    <w:rsid w:val="00E02C54"/>
    <w:rsid w:val="00E02F70"/>
    <w:rsid w:val="00E03037"/>
    <w:rsid w:val="00E03566"/>
    <w:rsid w:val="00E038EC"/>
    <w:rsid w:val="00E03C4E"/>
    <w:rsid w:val="00E03FE9"/>
    <w:rsid w:val="00E04E1E"/>
    <w:rsid w:val="00E05E18"/>
    <w:rsid w:val="00E06682"/>
    <w:rsid w:val="00E06D1E"/>
    <w:rsid w:val="00E07619"/>
    <w:rsid w:val="00E07AC7"/>
    <w:rsid w:val="00E07DDF"/>
    <w:rsid w:val="00E110E2"/>
    <w:rsid w:val="00E11167"/>
    <w:rsid w:val="00E11AEF"/>
    <w:rsid w:val="00E12CC8"/>
    <w:rsid w:val="00E14403"/>
    <w:rsid w:val="00E1452E"/>
    <w:rsid w:val="00E14659"/>
    <w:rsid w:val="00E147A8"/>
    <w:rsid w:val="00E14B3E"/>
    <w:rsid w:val="00E15A61"/>
    <w:rsid w:val="00E16035"/>
    <w:rsid w:val="00E174FC"/>
    <w:rsid w:val="00E20D21"/>
    <w:rsid w:val="00E2286E"/>
    <w:rsid w:val="00E22A9B"/>
    <w:rsid w:val="00E2378E"/>
    <w:rsid w:val="00E242E2"/>
    <w:rsid w:val="00E242FE"/>
    <w:rsid w:val="00E25CA3"/>
    <w:rsid w:val="00E2635A"/>
    <w:rsid w:val="00E26AB7"/>
    <w:rsid w:val="00E26AD0"/>
    <w:rsid w:val="00E26EC8"/>
    <w:rsid w:val="00E26FE3"/>
    <w:rsid w:val="00E27DDB"/>
    <w:rsid w:val="00E3138B"/>
    <w:rsid w:val="00E31B07"/>
    <w:rsid w:val="00E320FB"/>
    <w:rsid w:val="00E32799"/>
    <w:rsid w:val="00E32EB8"/>
    <w:rsid w:val="00E332F2"/>
    <w:rsid w:val="00E33F87"/>
    <w:rsid w:val="00E372C6"/>
    <w:rsid w:val="00E37B40"/>
    <w:rsid w:val="00E37F74"/>
    <w:rsid w:val="00E37FC6"/>
    <w:rsid w:val="00E400C5"/>
    <w:rsid w:val="00E40182"/>
    <w:rsid w:val="00E40ADA"/>
    <w:rsid w:val="00E40EAE"/>
    <w:rsid w:val="00E4176A"/>
    <w:rsid w:val="00E41FD3"/>
    <w:rsid w:val="00E425F9"/>
    <w:rsid w:val="00E429BA"/>
    <w:rsid w:val="00E42CAA"/>
    <w:rsid w:val="00E42DB8"/>
    <w:rsid w:val="00E43618"/>
    <w:rsid w:val="00E44274"/>
    <w:rsid w:val="00E447B8"/>
    <w:rsid w:val="00E44B67"/>
    <w:rsid w:val="00E44DB6"/>
    <w:rsid w:val="00E4559F"/>
    <w:rsid w:val="00E46611"/>
    <w:rsid w:val="00E47E83"/>
    <w:rsid w:val="00E502C1"/>
    <w:rsid w:val="00E50604"/>
    <w:rsid w:val="00E50609"/>
    <w:rsid w:val="00E51680"/>
    <w:rsid w:val="00E526B5"/>
    <w:rsid w:val="00E531D0"/>
    <w:rsid w:val="00E532BE"/>
    <w:rsid w:val="00E5348A"/>
    <w:rsid w:val="00E542CC"/>
    <w:rsid w:val="00E54FBF"/>
    <w:rsid w:val="00E556B1"/>
    <w:rsid w:val="00E5570D"/>
    <w:rsid w:val="00E560DA"/>
    <w:rsid w:val="00E5611D"/>
    <w:rsid w:val="00E561DD"/>
    <w:rsid w:val="00E5636D"/>
    <w:rsid w:val="00E568B1"/>
    <w:rsid w:val="00E570D6"/>
    <w:rsid w:val="00E572EA"/>
    <w:rsid w:val="00E6033C"/>
    <w:rsid w:val="00E6085F"/>
    <w:rsid w:val="00E60E92"/>
    <w:rsid w:val="00E61623"/>
    <w:rsid w:val="00E61DC4"/>
    <w:rsid w:val="00E623DA"/>
    <w:rsid w:val="00E63AEE"/>
    <w:rsid w:val="00E63FA3"/>
    <w:rsid w:val="00E6541C"/>
    <w:rsid w:val="00E66608"/>
    <w:rsid w:val="00E67ABC"/>
    <w:rsid w:val="00E7086C"/>
    <w:rsid w:val="00E73411"/>
    <w:rsid w:val="00E73497"/>
    <w:rsid w:val="00E7354B"/>
    <w:rsid w:val="00E73933"/>
    <w:rsid w:val="00E73EAD"/>
    <w:rsid w:val="00E74366"/>
    <w:rsid w:val="00E7448B"/>
    <w:rsid w:val="00E74889"/>
    <w:rsid w:val="00E74A89"/>
    <w:rsid w:val="00E74EEA"/>
    <w:rsid w:val="00E751DF"/>
    <w:rsid w:val="00E75555"/>
    <w:rsid w:val="00E756D0"/>
    <w:rsid w:val="00E75A0A"/>
    <w:rsid w:val="00E7684B"/>
    <w:rsid w:val="00E76E50"/>
    <w:rsid w:val="00E77F21"/>
    <w:rsid w:val="00E811E3"/>
    <w:rsid w:val="00E81615"/>
    <w:rsid w:val="00E830A6"/>
    <w:rsid w:val="00E834DA"/>
    <w:rsid w:val="00E83708"/>
    <w:rsid w:val="00E84624"/>
    <w:rsid w:val="00E84BB2"/>
    <w:rsid w:val="00E84E66"/>
    <w:rsid w:val="00E85370"/>
    <w:rsid w:val="00E8600D"/>
    <w:rsid w:val="00E90A4B"/>
    <w:rsid w:val="00E91A68"/>
    <w:rsid w:val="00E91CC9"/>
    <w:rsid w:val="00E92E10"/>
    <w:rsid w:val="00E939D7"/>
    <w:rsid w:val="00E94A08"/>
    <w:rsid w:val="00E95274"/>
    <w:rsid w:val="00E97BC3"/>
    <w:rsid w:val="00EA0929"/>
    <w:rsid w:val="00EA0FB5"/>
    <w:rsid w:val="00EA1202"/>
    <w:rsid w:val="00EA1631"/>
    <w:rsid w:val="00EA1B8A"/>
    <w:rsid w:val="00EA1C99"/>
    <w:rsid w:val="00EA1D78"/>
    <w:rsid w:val="00EA3DE2"/>
    <w:rsid w:val="00EA4329"/>
    <w:rsid w:val="00EA5773"/>
    <w:rsid w:val="00EA6311"/>
    <w:rsid w:val="00EA6778"/>
    <w:rsid w:val="00EA6C52"/>
    <w:rsid w:val="00EA76C6"/>
    <w:rsid w:val="00EB05DF"/>
    <w:rsid w:val="00EB0F44"/>
    <w:rsid w:val="00EB135A"/>
    <w:rsid w:val="00EB29A6"/>
    <w:rsid w:val="00EB3C23"/>
    <w:rsid w:val="00EB40FB"/>
    <w:rsid w:val="00EB4117"/>
    <w:rsid w:val="00EB4902"/>
    <w:rsid w:val="00EB4B98"/>
    <w:rsid w:val="00EB4C5D"/>
    <w:rsid w:val="00EB4E09"/>
    <w:rsid w:val="00EB503B"/>
    <w:rsid w:val="00EB602E"/>
    <w:rsid w:val="00EB61C7"/>
    <w:rsid w:val="00EB7141"/>
    <w:rsid w:val="00EB7473"/>
    <w:rsid w:val="00EB7BCA"/>
    <w:rsid w:val="00EC063E"/>
    <w:rsid w:val="00EC0F0D"/>
    <w:rsid w:val="00EC1078"/>
    <w:rsid w:val="00EC1356"/>
    <w:rsid w:val="00EC199C"/>
    <w:rsid w:val="00EC24F3"/>
    <w:rsid w:val="00EC2782"/>
    <w:rsid w:val="00EC2966"/>
    <w:rsid w:val="00EC297E"/>
    <w:rsid w:val="00EC320F"/>
    <w:rsid w:val="00EC32A4"/>
    <w:rsid w:val="00EC4569"/>
    <w:rsid w:val="00EC4912"/>
    <w:rsid w:val="00EC50E2"/>
    <w:rsid w:val="00EC5ED0"/>
    <w:rsid w:val="00EC61A7"/>
    <w:rsid w:val="00EC6277"/>
    <w:rsid w:val="00EC68CE"/>
    <w:rsid w:val="00EC69E9"/>
    <w:rsid w:val="00EC7129"/>
    <w:rsid w:val="00EC72B9"/>
    <w:rsid w:val="00EC75CE"/>
    <w:rsid w:val="00EC7967"/>
    <w:rsid w:val="00ED0CA1"/>
    <w:rsid w:val="00ED1615"/>
    <w:rsid w:val="00ED1698"/>
    <w:rsid w:val="00ED1C89"/>
    <w:rsid w:val="00ED27D2"/>
    <w:rsid w:val="00ED36A4"/>
    <w:rsid w:val="00ED399F"/>
    <w:rsid w:val="00ED3AE7"/>
    <w:rsid w:val="00ED405A"/>
    <w:rsid w:val="00ED4627"/>
    <w:rsid w:val="00ED511E"/>
    <w:rsid w:val="00ED5BAD"/>
    <w:rsid w:val="00ED6ED3"/>
    <w:rsid w:val="00ED704A"/>
    <w:rsid w:val="00ED7751"/>
    <w:rsid w:val="00EE05B1"/>
    <w:rsid w:val="00EE0E28"/>
    <w:rsid w:val="00EE2941"/>
    <w:rsid w:val="00EE2A51"/>
    <w:rsid w:val="00EE385D"/>
    <w:rsid w:val="00EE3C16"/>
    <w:rsid w:val="00EE46CA"/>
    <w:rsid w:val="00EE5005"/>
    <w:rsid w:val="00EE5C0A"/>
    <w:rsid w:val="00EE6341"/>
    <w:rsid w:val="00EE6963"/>
    <w:rsid w:val="00EE698E"/>
    <w:rsid w:val="00EE7D77"/>
    <w:rsid w:val="00EF03C2"/>
    <w:rsid w:val="00EF0A0C"/>
    <w:rsid w:val="00EF0D26"/>
    <w:rsid w:val="00EF1984"/>
    <w:rsid w:val="00EF1B9E"/>
    <w:rsid w:val="00EF23A6"/>
    <w:rsid w:val="00EF2446"/>
    <w:rsid w:val="00EF278F"/>
    <w:rsid w:val="00EF3772"/>
    <w:rsid w:val="00EF4BC2"/>
    <w:rsid w:val="00EF54BB"/>
    <w:rsid w:val="00EF5D23"/>
    <w:rsid w:val="00F00EDC"/>
    <w:rsid w:val="00F012AD"/>
    <w:rsid w:val="00F01603"/>
    <w:rsid w:val="00F02214"/>
    <w:rsid w:val="00F03C90"/>
    <w:rsid w:val="00F0419A"/>
    <w:rsid w:val="00F0463E"/>
    <w:rsid w:val="00F04958"/>
    <w:rsid w:val="00F04976"/>
    <w:rsid w:val="00F04FC3"/>
    <w:rsid w:val="00F0555B"/>
    <w:rsid w:val="00F05A19"/>
    <w:rsid w:val="00F072DF"/>
    <w:rsid w:val="00F076DC"/>
    <w:rsid w:val="00F10757"/>
    <w:rsid w:val="00F10ECA"/>
    <w:rsid w:val="00F11072"/>
    <w:rsid w:val="00F1142D"/>
    <w:rsid w:val="00F13E26"/>
    <w:rsid w:val="00F142BD"/>
    <w:rsid w:val="00F14FAB"/>
    <w:rsid w:val="00F1525B"/>
    <w:rsid w:val="00F15A27"/>
    <w:rsid w:val="00F160DB"/>
    <w:rsid w:val="00F16981"/>
    <w:rsid w:val="00F16E46"/>
    <w:rsid w:val="00F17401"/>
    <w:rsid w:val="00F177EA"/>
    <w:rsid w:val="00F1795A"/>
    <w:rsid w:val="00F20D82"/>
    <w:rsid w:val="00F2238A"/>
    <w:rsid w:val="00F22E29"/>
    <w:rsid w:val="00F234DF"/>
    <w:rsid w:val="00F2433A"/>
    <w:rsid w:val="00F247A3"/>
    <w:rsid w:val="00F24DFF"/>
    <w:rsid w:val="00F24E12"/>
    <w:rsid w:val="00F25D4E"/>
    <w:rsid w:val="00F2612B"/>
    <w:rsid w:val="00F2650F"/>
    <w:rsid w:val="00F265C8"/>
    <w:rsid w:val="00F27215"/>
    <w:rsid w:val="00F273A6"/>
    <w:rsid w:val="00F27E84"/>
    <w:rsid w:val="00F301EE"/>
    <w:rsid w:val="00F314AB"/>
    <w:rsid w:val="00F3156B"/>
    <w:rsid w:val="00F31954"/>
    <w:rsid w:val="00F3283F"/>
    <w:rsid w:val="00F32912"/>
    <w:rsid w:val="00F32D03"/>
    <w:rsid w:val="00F32F94"/>
    <w:rsid w:val="00F32FC3"/>
    <w:rsid w:val="00F3355B"/>
    <w:rsid w:val="00F35A05"/>
    <w:rsid w:val="00F35D83"/>
    <w:rsid w:val="00F35F22"/>
    <w:rsid w:val="00F368C3"/>
    <w:rsid w:val="00F36F67"/>
    <w:rsid w:val="00F37CFA"/>
    <w:rsid w:val="00F406DB"/>
    <w:rsid w:val="00F40DE7"/>
    <w:rsid w:val="00F41020"/>
    <w:rsid w:val="00F419A8"/>
    <w:rsid w:val="00F41CF4"/>
    <w:rsid w:val="00F41D56"/>
    <w:rsid w:val="00F42408"/>
    <w:rsid w:val="00F42737"/>
    <w:rsid w:val="00F42A80"/>
    <w:rsid w:val="00F43262"/>
    <w:rsid w:val="00F44043"/>
    <w:rsid w:val="00F4446E"/>
    <w:rsid w:val="00F46894"/>
    <w:rsid w:val="00F50138"/>
    <w:rsid w:val="00F50208"/>
    <w:rsid w:val="00F50DC9"/>
    <w:rsid w:val="00F50E63"/>
    <w:rsid w:val="00F51A6A"/>
    <w:rsid w:val="00F52DE2"/>
    <w:rsid w:val="00F539C2"/>
    <w:rsid w:val="00F549BF"/>
    <w:rsid w:val="00F54CA8"/>
    <w:rsid w:val="00F5571B"/>
    <w:rsid w:val="00F56060"/>
    <w:rsid w:val="00F56392"/>
    <w:rsid w:val="00F56979"/>
    <w:rsid w:val="00F56C46"/>
    <w:rsid w:val="00F578C0"/>
    <w:rsid w:val="00F60094"/>
    <w:rsid w:val="00F60369"/>
    <w:rsid w:val="00F6104F"/>
    <w:rsid w:val="00F6135B"/>
    <w:rsid w:val="00F62023"/>
    <w:rsid w:val="00F630C0"/>
    <w:rsid w:val="00F639C5"/>
    <w:rsid w:val="00F63B12"/>
    <w:rsid w:val="00F64461"/>
    <w:rsid w:val="00F65A82"/>
    <w:rsid w:val="00F660AE"/>
    <w:rsid w:val="00F66B2E"/>
    <w:rsid w:val="00F70BEF"/>
    <w:rsid w:val="00F7173A"/>
    <w:rsid w:val="00F72554"/>
    <w:rsid w:val="00F72ED3"/>
    <w:rsid w:val="00F74077"/>
    <w:rsid w:val="00F748B4"/>
    <w:rsid w:val="00F74FCB"/>
    <w:rsid w:val="00F7552A"/>
    <w:rsid w:val="00F75828"/>
    <w:rsid w:val="00F76037"/>
    <w:rsid w:val="00F76671"/>
    <w:rsid w:val="00F77276"/>
    <w:rsid w:val="00F7745D"/>
    <w:rsid w:val="00F77FD2"/>
    <w:rsid w:val="00F77FE3"/>
    <w:rsid w:val="00F81148"/>
    <w:rsid w:val="00F8124C"/>
    <w:rsid w:val="00F8140E"/>
    <w:rsid w:val="00F81989"/>
    <w:rsid w:val="00F81B47"/>
    <w:rsid w:val="00F84058"/>
    <w:rsid w:val="00F84682"/>
    <w:rsid w:val="00F85574"/>
    <w:rsid w:val="00F85B1B"/>
    <w:rsid w:val="00F868F8"/>
    <w:rsid w:val="00F86F4C"/>
    <w:rsid w:val="00F874CF"/>
    <w:rsid w:val="00F9008E"/>
    <w:rsid w:val="00F904F3"/>
    <w:rsid w:val="00F905CB"/>
    <w:rsid w:val="00F9159A"/>
    <w:rsid w:val="00F91C68"/>
    <w:rsid w:val="00F91DE8"/>
    <w:rsid w:val="00F926B8"/>
    <w:rsid w:val="00F92FA1"/>
    <w:rsid w:val="00F93405"/>
    <w:rsid w:val="00F93A8C"/>
    <w:rsid w:val="00F93EBE"/>
    <w:rsid w:val="00F94044"/>
    <w:rsid w:val="00F94B49"/>
    <w:rsid w:val="00F94E78"/>
    <w:rsid w:val="00F94F5E"/>
    <w:rsid w:val="00F957D2"/>
    <w:rsid w:val="00F9743E"/>
    <w:rsid w:val="00F9748D"/>
    <w:rsid w:val="00F97EDA"/>
    <w:rsid w:val="00FA1DBB"/>
    <w:rsid w:val="00FA238A"/>
    <w:rsid w:val="00FA30D0"/>
    <w:rsid w:val="00FA3261"/>
    <w:rsid w:val="00FA38D4"/>
    <w:rsid w:val="00FA4ECE"/>
    <w:rsid w:val="00FA4EF4"/>
    <w:rsid w:val="00FA4F9B"/>
    <w:rsid w:val="00FA4FE0"/>
    <w:rsid w:val="00FA5939"/>
    <w:rsid w:val="00FA6F9B"/>
    <w:rsid w:val="00FB0A46"/>
    <w:rsid w:val="00FB11EA"/>
    <w:rsid w:val="00FB13DB"/>
    <w:rsid w:val="00FB25F4"/>
    <w:rsid w:val="00FB29A5"/>
    <w:rsid w:val="00FB2D21"/>
    <w:rsid w:val="00FB2ED0"/>
    <w:rsid w:val="00FB3BD6"/>
    <w:rsid w:val="00FB3FB7"/>
    <w:rsid w:val="00FB486C"/>
    <w:rsid w:val="00FB4FC1"/>
    <w:rsid w:val="00FB5050"/>
    <w:rsid w:val="00FB5FA4"/>
    <w:rsid w:val="00FB6251"/>
    <w:rsid w:val="00FB7E08"/>
    <w:rsid w:val="00FC0295"/>
    <w:rsid w:val="00FC0B2B"/>
    <w:rsid w:val="00FC0CD0"/>
    <w:rsid w:val="00FC0D7E"/>
    <w:rsid w:val="00FC0E26"/>
    <w:rsid w:val="00FC16D7"/>
    <w:rsid w:val="00FC17BD"/>
    <w:rsid w:val="00FC1F0D"/>
    <w:rsid w:val="00FC2772"/>
    <w:rsid w:val="00FC2779"/>
    <w:rsid w:val="00FC2F2F"/>
    <w:rsid w:val="00FC2FFA"/>
    <w:rsid w:val="00FC48F3"/>
    <w:rsid w:val="00FC5866"/>
    <w:rsid w:val="00FC5DCF"/>
    <w:rsid w:val="00FC6624"/>
    <w:rsid w:val="00FC6F83"/>
    <w:rsid w:val="00FD028A"/>
    <w:rsid w:val="00FD04A4"/>
    <w:rsid w:val="00FD06F5"/>
    <w:rsid w:val="00FD0D30"/>
    <w:rsid w:val="00FD107E"/>
    <w:rsid w:val="00FD283F"/>
    <w:rsid w:val="00FD3D78"/>
    <w:rsid w:val="00FD408B"/>
    <w:rsid w:val="00FD465C"/>
    <w:rsid w:val="00FD46C7"/>
    <w:rsid w:val="00FD4E91"/>
    <w:rsid w:val="00FD5340"/>
    <w:rsid w:val="00FD5489"/>
    <w:rsid w:val="00FD5C35"/>
    <w:rsid w:val="00FD6049"/>
    <w:rsid w:val="00FD7FB0"/>
    <w:rsid w:val="00FE09D5"/>
    <w:rsid w:val="00FE1969"/>
    <w:rsid w:val="00FE19B2"/>
    <w:rsid w:val="00FE26E6"/>
    <w:rsid w:val="00FE2D83"/>
    <w:rsid w:val="00FE30A9"/>
    <w:rsid w:val="00FE3199"/>
    <w:rsid w:val="00FE33A8"/>
    <w:rsid w:val="00FE36F1"/>
    <w:rsid w:val="00FE3757"/>
    <w:rsid w:val="00FE3878"/>
    <w:rsid w:val="00FE4FCB"/>
    <w:rsid w:val="00FE50B3"/>
    <w:rsid w:val="00FE53B9"/>
    <w:rsid w:val="00FE5BD1"/>
    <w:rsid w:val="00FE6336"/>
    <w:rsid w:val="00FE63F5"/>
    <w:rsid w:val="00FE6FEA"/>
    <w:rsid w:val="00FE712E"/>
    <w:rsid w:val="00FE7911"/>
    <w:rsid w:val="00FE798D"/>
    <w:rsid w:val="00FF06A3"/>
    <w:rsid w:val="00FF19E4"/>
    <w:rsid w:val="00FF2540"/>
    <w:rsid w:val="00FF2984"/>
    <w:rsid w:val="00FF5AB9"/>
    <w:rsid w:val="00FF5D34"/>
    <w:rsid w:val="00FF6034"/>
    <w:rsid w:val="00FF6FB8"/>
    <w:rsid w:val="00FF7D93"/>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1603D"/>
  <w15:docId w15:val="{77786EDC-3A1B-4D3F-AB37-27800060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56D"/>
  </w:style>
  <w:style w:type="paragraph" w:styleId="Ttulo1">
    <w:name w:val="heading 1"/>
    <w:basedOn w:val="Normal"/>
    <w:next w:val="Normal"/>
    <w:link w:val="Ttulo1Car"/>
    <w:uiPriority w:val="9"/>
    <w:qFormat/>
    <w:rsid w:val="004560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E72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13671D"/>
    <w:pPr>
      <w:keepNext/>
      <w:widowControl w:val="0"/>
      <w:autoSpaceDE w:val="0"/>
      <w:autoSpaceDN w:val="0"/>
      <w:adjustRightInd w:val="0"/>
      <w:spacing w:before="240" w:after="60"/>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
    <w:uiPriority w:val="9"/>
    <w:semiHidden/>
    <w:unhideWhenUsed/>
    <w:qFormat/>
    <w:rsid w:val="0024724C"/>
    <w:pPr>
      <w:keepNext/>
      <w:keepLines/>
      <w:spacing w:before="40"/>
      <w:outlineLvl w:val="3"/>
    </w:pPr>
    <w:rPr>
      <w:rFonts w:asciiTheme="majorHAnsi" w:eastAsiaTheme="majorEastAsia" w:hAnsiTheme="majorHAnsi" w:cstheme="majorBidi"/>
      <w:i/>
      <w:iCs/>
      <w:color w:val="2F5496" w:themeColor="accent1" w:themeShade="BF"/>
    </w:rPr>
  </w:style>
  <w:style w:type="paragraph" w:styleId="Ttulo7">
    <w:name w:val="heading 7"/>
    <w:basedOn w:val="Normal"/>
    <w:next w:val="Normal"/>
    <w:link w:val="Ttulo7Car"/>
    <w:uiPriority w:val="9"/>
    <w:semiHidden/>
    <w:unhideWhenUsed/>
    <w:qFormat/>
    <w:rsid w:val="00D6772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nhideWhenUsed/>
    <w:rsid w:val="001C3470"/>
    <w:pPr>
      <w:tabs>
        <w:tab w:val="center" w:pos="4252"/>
        <w:tab w:val="right" w:pos="8504"/>
      </w:tabs>
    </w:pPr>
  </w:style>
  <w:style w:type="character" w:customStyle="1" w:styleId="EncabezadoCar">
    <w:name w:val="Encabezado Car"/>
    <w:aliases w:val="encabezado Car,h Car"/>
    <w:basedOn w:val="Fuentedeprrafopredeter"/>
    <w:link w:val="Encabezado"/>
    <w:rsid w:val="001C3470"/>
  </w:style>
  <w:style w:type="paragraph" w:styleId="Piedepgina">
    <w:name w:val="footer"/>
    <w:basedOn w:val="Normal"/>
    <w:link w:val="PiedepginaCar"/>
    <w:unhideWhenUsed/>
    <w:rsid w:val="001C3470"/>
    <w:pPr>
      <w:tabs>
        <w:tab w:val="center" w:pos="4252"/>
        <w:tab w:val="right" w:pos="8504"/>
      </w:tabs>
    </w:pPr>
  </w:style>
  <w:style w:type="character" w:customStyle="1" w:styleId="PiedepginaCar">
    <w:name w:val="Pie de página Car"/>
    <w:basedOn w:val="Fuentedeprrafopredeter"/>
    <w:link w:val="Piedepgina"/>
    <w:rsid w:val="001C3470"/>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rsid w:val="00E11167"/>
    <w:rPr>
      <w:color w:val="605E5C"/>
      <w:shd w:val="clear" w:color="auto" w:fill="E1DFDD"/>
    </w:rPr>
  </w:style>
  <w:style w:type="paragraph" w:customStyle="1" w:styleId="xxmsonormal">
    <w:name w:val="x_xmsonormal"/>
    <w:basedOn w:val="Normal"/>
    <w:rsid w:val="00D6324D"/>
    <w:pPr>
      <w:spacing w:before="100" w:beforeAutospacing="1" w:after="100" w:afterAutospacing="1"/>
    </w:pPr>
    <w:rPr>
      <w:rFonts w:ascii="Times New Roman" w:eastAsia="Times New Roman" w:hAnsi="Times New Roman" w:cs="Times New Roman"/>
      <w:lang w:val="es-CR" w:eastAsia="es-CR"/>
    </w:rPr>
  </w:style>
  <w:style w:type="paragraph" w:styleId="Prrafodelista">
    <w:name w:val="List Paragraph"/>
    <w:aliases w:val="Bullet 1,Use Case List Paragraph,Lista vistosa - Énfasis 11,Párrafo de lista Car Car Car,Informe,Footnote,FooterText,numbered,Paragraphe de liste1,Bulletr List Paragraph,列出段落,列出段落1,lp1,lp11,List Paragraph 1,Numbered List Paragraph,3"/>
    <w:basedOn w:val="Normal"/>
    <w:link w:val="PrrafodelistaCar"/>
    <w:uiPriority w:val="34"/>
    <w:qFormat/>
    <w:rsid w:val="00500C88"/>
    <w:pPr>
      <w:ind w:left="720"/>
      <w:contextualSpacing/>
    </w:pPr>
  </w:style>
  <w:style w:type="paragraph" w:styleId="Textoindependiente2">
    <w:name w:val="Body Text 2"/>
    <w:basedOn w:val="Normal"/>
    <w:link w:val="Textoindependiente2Car"/>
    <w:rsid w:val="00FA4FE0"/>
    <w:pPr>
      <w:spacing w:line="360" w:lineRule="auto"/>
    </w:pPr>
    <w:rPr>
      <w:rFonts w:ascii="Verdana" w:eastAsia="Times New Roman" w:hAnsi="Verdana" w:cs="Courier New"/>
      <w:sz w:val="22"/>
      <w:szCs w:val="20"/>
      <w:lang w:val="es-CR" w:eastAsia="es-ES"/>
    </w:rPr>
  </w:style>
  <w:style w:type="character" w:customStyle="1" w:styleId="Textoindependiente2Car">
    <w:name w:val="Texto independiente 2 Car"/>
    <w:basedOn w:val="Fuentedeprrafopredeter"/>
    <w:link w:val="Textoindependiente2"/>
    <w:rsid w:val="00FA4FE0"/>
    <w:rPr>
      <w:rFonts w:ascii="Verdana" w:eastAsia="Times New Roman" w:hAnsi="Verdana" w:cs="Courier New"/>
      <w:sz w:val="22"/>
      <w:szCs w:val="20"/>
      <w:lang w:val="es-CR" w:eastAsia="es-ES"/>
    </w:rPr>
  </w:style>
  <w:style w:type="paragraph" w:customStyle="1" w:styleId="Car2">
    <w:name w:val="Car2"/>
    <w:basedOn w:val="Normal"/>
    <w:semiHidden/>
    <w:rsid w:val="00FA4FE0"/>
    <w:pPr>
      <w:spacing w:after="160" w:line="240" w:lineRule="exact"/>
    </w:pPr>
    <w:rPr>
      <w:rFonts w:ascii="Verdana" w:eastAsia="Times New Roman" w:hAnsi="Verdana" w:cs="Times New Roman"/>
      <w:sz w:val="20"/>
      <w:szCs w:val="21"/>
      <w:lang w:val="en-AU"/>
    </w:rPr>
  </w:style>
  <w:style w:type="paragraph" w:styleId="Textoindependiente">
    <w:name w:val="Body Text"/>
    <w:basedOn w:val="Normal"/>
    <w:link w:val="TextoindependienteCar"/>
    <w:rsid w:val="001A1EC7"/>
    <w:pPr>
      <w:spacing w:after="120"/>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1A1EC7"/>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rsid w:val="005E2EA4"/>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5E2EA4"/>
    <w:rPr>
      <w:rFonts w:ascii="Times New Roman" w:eastAsia="Times New Roman" w:hAnsi="Times New Roman" w:cs="Times New Roman"/>
      <w:sz w:val="20"/>
      <w:szCs w:val="20"/>
      <w:lang w:val="es-ES" w:eastAsia="es-ES"/>
    </w:rPr>
  </w:style>
  <w:style w:type="character" w:styleId="Refdenotaalpie">
    <w:name w:val="footnote reference"/>
    <w:uiPriority w:val="99"/>
    <w:rsid w:val="005E2EA4"/>
    <w:rPr>
      <w:rFonts w:cs="Times New Roman"/>
      <w:vertAlign w:val="superscript"/>
    </w:rPr>
  </w:style>
  <w:style w:type="paragraph" w:styleId="Textodeglobo">
    <w:name w:val="Balloon Text"/>
    <w:basedOn w:val="Normal"/>
    <w:link w:val="TextodegloboCar"/>
    <w:uiPriority w:val="99"/>
    <w:semiHidden/>
    <w:unhideWhenUsed/>
    <w:rsid w:val="009F609D"/>
    <w:rPr>
      <w:rFonts w:ascii="Tahoma" w:hAnsi="Tahoma" w:cs="Tahoma"/>
      <w:sz w:val="16"/>
      <w:szCs w:val="16"/>
    </w:rPr>
  </w:style>
  <w:style w:type="character" w:customStyle="1" w:styleId="TextodegloboCar">
    <w:name w:val="Texto de globo Car"/>
    <w:basedOn w:val="Fuentedeprrafopredeter"/>
    <w:link w:val="Textodeglobo"/>
    <w:uiPriority w:val="99"/>
    <w:semiHidden/>
    <w:rsid w:val="009F609D"/>
    <w:rPr>
      <w:rFonts w:ascii="Tahoma" w:hAnsi="Tahoma" w:cs="Tahoma"/>
      <w:sz w:val="16"/>
      <w:szCs w:val="16"/>
    </w:rPr>
  </w:style>
  <w:style w:type="character" w:customStyle="1" w:styleId="Ttulo3Car">
    <w:name w:val="Título 3 Car"/>
    <w:basedOn w:val="Fuentedeprrafopredeter"/>
    <w:link w:val="Ttulo3"/>
    <w:rsid w:val="0013671D"/>
    <w:rPr>
      <w:rFonts w:ascii="Arial" w:eastAsia="Times New Roman" w:hAnsi="Arial" w:cs="Times New Roman"/>
      <w:b/>
      <w:bCs/>
      <w:sz w:val="26"/>
      <w:szCs w:val="26"/>
      <w:lang w:val="es-ES" w:eastAsia="es-ES"/>
    </w:rPr>
  </w:style>
  <w:style w:type="paragraph" w:customStyle="1" w:styleId="Cuerpo2">
    <w:name w:val="Cuerpo 2"/>
    <w:rsid w:val="00AD3A59"/>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sz w:val="20"/>
      <w:szCs w:val="20"/>
      <w:lang w:val="es-ES" w:eastAsia="zh-CN"/>
    </w:rPr>
  </w:style>
  <w:style w:type="table" w:customStyle="1" w:styleId="Tabladelista4-nfasis31">
    <w:name w:val="Tabla de lista 4 - Énfasis 31"/>
    <w:basedOn w:val="Tablanormal"/>
    <w:uiPriority w:val="49"/>
    <w:rsid w:val="00F5639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3-nfasis31">
    <w:name w:val="Tabla de lista 3 - Énfasis 31"/>
    <w:basedOn w:val="Tablanormal"/>
    <w:uiPriority w:val="48"/>
    <w:rsid w:val="00F56392"/>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concuadrcula6concolores-nfasis31">
    <w:name w:val="Tabla con cuadrícula 6 con colores - Énfasis 31"/>
    <w:basedOn w:val="Tablanormal"/>
    <w:uiPriority w:val="51"/>
    <w:rsid w:val="00F5639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nfasis31">
    <w:name w:val="Tabla con cuadrícula 1 clara - Énfasis 31"/>
    <w:basedOn w:val="Tablanormal"/>
    <w:uiPriority w:val="46"/>
    <w:rsid w:val="00F5639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CharChar">
    <w:name w:val="Char Char"/>
    <w:basedOn w:val="Normal"/>
    <w:semiHidden/>
    <w:rsid w:val="00024FB3"/>
    <w:pPr>
      <w:spacing w:after="160" w:line="240" w:lineRule="exact"/>
    </w:pPr>
    <w:rPr>
      <w:rFonts w:ascii="Verdana" w:eastAsia="Times New Roman" w:hAnsi="Verdana" w:cs="Verdana"/>
      <w:sz w:val="20"/>
      <w:szCs w:val="20"/>
      <w:lang w:val="en-AU"/>
    </w:rPr>
  </w:style>
  <w:style w:type="paragraph" w:customStyle="1" w:styleId="normalprueba1">
    <w:name w:val="normalprueba1"/>
    <w:basedOn w:val="Normal"/>
    <w:rsid w:val="003B2B2A"/>
    <w:rPr>
      <w:rFonts w:ascii="Times New Roman" w:eastAsia="Calibri" w:hAnsi="Times New Roman" w:cs="Times New Roman"/>
      <w:sz w:val="28"/>
      <w:szCs w:val="28"/>
      <w:lang w:val="es-ES" w:eastAsia="es-ES"/>
    </w:rPr>
  </w:style>
  <w:style w:type="character" w:customStyle="1" w:styleId="Ttulo4Car">
    <w:name w:val="Título 4 Car"/>
    <w:basedOn w:val="Fuentedeprrafopredeter"/>
    <w:link w:val="Ttulo4"/>
    <w:uiPriority w:val="9"/>
    <w:semiHidden/>
    <w:rsid w:val="0024724C"/>
    <w:rPr>
      <w:rFonts w:asciiTheme="majorHAnsi" w:eastAsiaTheme="majorEastAsia" w:hAnsiTheme="majorHAnsi" w:cstheme="majorBidi"/>
      <w:i/>
      <w:iCs/>
      <w:color w:val="2F5496" w:themeColor="accent1" w:themeShade="BF"/>
    </w:rPr>
  </w:style>
  <w:style w:type="paragraph" w:customStyle="1" w:styleId="Prrafodelista1">
    <w:name w:val="Párrafo de lista1"/>
    <w:basedOn w:val="Normal"/>
    <w:uiPriority w:val="34"/>
    <w:qFormat/>
    <w:rsid w:val="003F4E19"/>
    <w:pPr>
      <w:spacing w:after="200" w:line="276" w:lineRule="auto"/>
      <w:ind w:left="720"/>
      <w:contextualSpacing/>
    </w:pPr>
    <w:rPr>
      <w:rFonts w:ascii="Calibri" w:eastAsia="Times New Roman" w:hAnsi="Calibri" w:cs="Times New Roman"/>
      <w:sz w:val="22"/>
      <w:szCs w:val="22"/>
      <w:lang w:val="es-ES"/>
    </w:rPr>
  </w:style>
  <w:style w:type="paragraph" w:styleId="NormalWeb">
    <w:name w:val="Normal (Web)"/>
    <w:basedOn w:val="Normal"/>
    <w:link w:val="NormalWebCar"/>
    <w:uiPriority w:val="99"/>
    <w:rsid w:val="000C18F3"/>
    <w:pPr>
      <w:spacing w:before="100" w:beforeAutospacing="1" w:after="100" w:afterAutospacing="1"/>
    </w:pPr>
    <w:rPr>
      <w:rFonts w:ascii="Times New Roman" w:eastAsia="Times New Roman" w:hAnsi="Times New Roman" w:cs="Times New Roman"/>
      <w:lang w:val="es-ES" w:eastAsia="es-ES"/>
    </w:rPr>
  </w:style>
  <w:style w:type="paragraph" w:customStyle="1" w:styleId="Car">
    <w:name w:val="Car"/>
    <w:basedOn w:val="Normal"/>
    <w:semiHidden/>
    <w:rsid w:val="00E67ABC"/>
    <w:pPr>
      <w:spacing w:after="160" w:line="240" w:lineRule="exact"/>
    </w:pPr>
    <w:rPr>
      <w:rFonts w:ascii="Verdana" w:eastAsia="Times New Roman" w:hAnsi="Verdana" w:cs="Verdana"/>
      <w:sz w:val="20"/>
      <w:szCs w:val="20"/>
      <w:lang w:val="en-AU"/>
    </w:rPr>
  </w:style>
  <w:style w:type="character" w:styleId="Textoennegrita">
    <w:name w:val="Strong"/>
    <w:basedOn w:val="Fuentedeprrafopredeter"/>
    <w:uiPriority w:val="22"/>
    <w:qFormat/>
    <w:rsid w:val="00DB3370"/>
    <w:rPr>
      <w:b/>
      <w:bCs/>
    </w:rPr>
  </w:style>
  <w:style w:type="paragraph" w:customStyle="1" w:styleId="Prrafodelista2">
    <w:name w:val="Párrafo de lista2"/>
    <w:basedOn w:val="Normal"/>
    <w:rsid w:val="00CF1C8A"/>
    <w:pPr>
      <w:suppressAutoHyphens/>
      <w:spacing w:after="200" w:line="276" w:lineRule="auto"/>
      <w:ind w:left="720"/>
      <w:contextualSpacing/>
    </w:pPr>
    <w:rPr>
      <w:rFonts w:ascii="Calibri" w:eastAsia="Times New Roman" w:hAnsi="Calibri" w:cs="Calibri"/>
      <w:sz w:val="22"/>
      <w:szCs w:val="22"/>
      <w:lang w:val="es-ES" w:eastAsia="zh-CN"/>
    </w:rPr>
  </w:style>
  <w:style w:type="character" w:customStyle="1" w:styleId="WW8Num2z0">
    <w:name w:val="WW8Num2z0"/>
    <w:rsid w:val="00711C1F"/>
    <w:rPr>
      <w:rFonts w:cs="Times New Roman"/>
    </w:rPr>
  </w:style>
  <w:style w:type="paragraph" w:customStyle="1" w:styleId="CharChar0">
    <w:name w:val="Char Char"/>
    <w:basedOn w:val="Normal"/>
    <w:semiHidden/>
    <w:rsid w:val="00917C1A"/>
    <w:pPr>
      <w:spacing w:after="160" w:line="240" w:lineRule="exact"/>
    </w:pPr>
    <w:rPr>
      <w:rFonts w:ascii="Verdana" w:eastAsia="Times New Roman" w:hAnsi="Verdana" w:cs="Verdana"/>
      <w:sz w:val="20"/>
      <w:szCs w:val="20"/>
      <w:lang w:val="en-AU"/>
    </w:rPr>
  </w:style>
  <w:style w:type="paragraph" w:customStyle="1" w:styleId="Prrafodelista3">
    <w:name w:val="Párrafo de lista3"/>
    <w:basedOn w:val="Normal"/>
    <w:rsid w:val="000B7E1B"/>
    <w:pPr>
      <w:suppressAutoHyphens/>
      <w:spacing w:after="200" w:line="276" w:lineRule="auto"/>
      <w:ind w:left="720"/>
      <w:contextualSpacing/>
    </w:pPr>
    <w:rPr>
      <w:rFonts w:ascii="Calibri" w:eastAsia="Times New Roman" w:hAnsi="Calibri" w:cs="Calibri"/>
      <w:sz w:val="22"/>
      <w:szCs w:val="22"/>
      <w:lang w:val="es-ES" w:eastAsia="zh-CN"/>
    </w:rPr>
  </w:style>
  <w:style w:type="paragraph" w:customStyle="1" w:styleId="CharChar1">
    <w:name w:val="Char Char"/>
    <w:basedOn w:val="Normal"/>
    <w:semiHidden/>
    <w:rsid w:val="005A254F"/>
    <w:pPr>
      <w:spacing w:after="160" w:line="240" w:lineRule="exact"/>
    </w:pPr>
    <w:rPr>
      <w:rFonts w:ascii="Verdana" w:eastAsia="Times New Roman" w:hAnsi="Verdana" w:cs="Times New Roman"/>
      <w:sz w:val="20"/>
      <w:szCs w:val="21"/>
      <w:lang w:val="en-AU"/>
    </w:rPr>
  </w:style>
  <w:style w:type="paragraph" w:customStyle="1" w:styleId="Normalprueba10">
    <w:name w:val="Normal.prueba1"/>
    <w:rsid w:val="00FD3D78"/>
    <w:pPr>
      <w:widowControl w:val="0"/>
    </w:pPr>
    <w:rPr>
      <w:rFonts w:ascii="Times New Roman" w:eastAsia="Times New Roman" w:hAnsi="Times New Roman" w:cs="Times New Roman"/>
      <w:sz w:val="28"/>
      <w:szCs w:val="28"/>
      <w:lang w:eastAsia="es-ES"/>
    </w:rPr>
  </w:style>
  <w:style w:type="paragraph" w:customStyle="1" w:styleId="WW-Textoindependiente21">
    <w:name w:val="WW-Texto independiente 21"/>
    <w:basedOn w:val="Normal"/>
    <w:rsid w:val="002112C4"/>
    <w:pPr>
      <w:overflowPunct w:val="0"/>
      <w:autoSpaceDE w:val="0"/>
      <w:autoSpaceDN w:val="0"/>
      <w:adjustRightInd w:val="0"/>
      <w:spacing w:line="480" w:lineRule="auto"/>
      <w:textAlignment w:val="baseline"/>
    </w:pPr>
    <w:rPr>
      <w:rFonts w:ascii="Arial" w:eastAsia="Times New Roman" w:hAnsi="Arial" w:cs="Times New Roman"/>
      <w:color w:val="000000"/>
      <w:szCs w:val="20"/>
      <w:lang w:val="es-ES" w:eastAsia="es-ES"/>
    </w:rPr>
  </w:style>
  <w:style w:type="paragraph" w:styleId="Subttulo">
    <w:name w:val="Subtitle"/>
    <w:basedOn w:val="Normal"/>
    <w:next w:val="Normal"/>
    <w:link w:val="SubttuloCar"/>
    <w:qFormat/>
    <w:rsid w:val="007E299F"/>
    <w:pPr>
      <w:numPr>
        <w:ilvl w:val="1"/>
      </w:numPr>
      <w:spacing w:after="160" w:line="259" w:lineRule="auto"/>
    </w:pPr>
    <w:rPr>
      <w:rFonts w:eastAsiaTheme="minorEastAsia" w:cs="Times New Roman"/>
      <w:color w:val="5A5A5A" w:themeColor="text1" w:themeTint="A5"/>
      <w:spacing w:val="15"/>
      <w:sz w:val="22"/>
      <w:szCs w:val="22"/>
      <w:lang w:val="es-CR" w:eastAsia="es-CR"/>
    </w:rPr>
  </w:style>
  <w:style w:type="character" w:customStyle="1" w:styleId="SubttuloCar">
    <w:name w:val="Subtítulo Car"/>
    <w:basedOn w:val="Fuentedeprrafopredeter"/>
    <w:link w:val="Subttulo"/>
    <w:rsid w:val="007E299F"/>
    <w:rPr>
      <w:rFonts w:eastAsiaTheme="minorEastAsia" w:cs="Times New Roman"/>
      <w:color w:val="5A5A5A" w:themeColor="text1" w:themeTint="A5"/>
      <w:spacing w:val="15"/>
      <w:sz w:val="22"/>
      <w:szCs w:val="22"/>
      <w:lang w:val="es-CR" w:eastAsia="es-CR"/>
    </w:rPr>
  </w:style>
  <w:style w:type="table" w:customStyle="1" w:styleId="Tablaconcuadrcula1clara-nfasis11">
    <w:name w:val="Tabla con cuadrícula 1 clara - Énfasis 11"/>
    <w:basedOn w:val="Tablanormal"/>
    <w:uiPriority w:val="46"/>
    <w:rsid w:val="001A77B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semiHidden/>
    <w:rsid w:val="00D6772B"/>
    <w:rPr>
      <w:rFonts w:asciiTheme="majorHAnsi" w:eastAsiaTheme="majorEastAsia" w:hAnsiTheme="majorHAnsi" w:cstheme="majorBidi"/>
      <w:i/>
      <w:iCs/>
      <w:color w:val="1F3763" w:themeColor="accent1" w:themeShade="7F"/>
    </w:rPr>
  </w:style>
  <w:style w:type="character" w:customStyle="1" w:styleId="PrrafodelistaCar">
    <w:name w:val="Párrafo de lista Car"/>
    <w:aliases w:val="Bullet 1 Car,Use Case List Paragraph Car,Lista vistosa - Énfasis 11 Car,Párrafo de lista Car Car Car Car,Informe Car,Footnote Car,FooterText Car,numbered Car,Paragraphe de liste1 Car,Bulletr List Paragraph Car,列出段落 Car,列出段落1 Car"/>
    <w:link w:val="Prrafodelista"/>
    <w:uiPriority w:val="34"/>
    <w:qFormat/>
    <w:locked/>
    <w:rsid w:val="00D6772B"/>
  </w:style>
  <w:style w:type="paragraph" w:customStyle="1" w:styleId="CharChar2">
    <w:name w:val="Char Char"/>
    <w:basedOn w:val="Normal"/>
    <w:semiHidden/>
    <w:rsid w:val="00116A3B"/>
    <w:pPr>
      <w:spacing w:after="160" w:line="240" w:lineRule="exact"/>
    </w:pPr>
    <w:rPr>
      <w:rFonts w:ascii="Verdana" w:eastAsia="Times New Roman" w:hAnsi="Verdana" w:cs="Verdana"/>
      <w:sz w:val="20"/>
      <w:szCs w:val="20"/>
      <w:lang w:val="en-AU"/>
    </w:rPr>
  </w:style>
  <w:style w:type="paragraph" w:styleId="Textoindependiente3">
    <w:name w:val="Body Text 3"/>
    <w:basedOn w:val="Normal"/>
    <w:link w:val="Textoindependiente3Car"/>
    <w:rsid w:val="001D4F8F"/>
    <w:pPr>
      <w:spacing w:after="120"/>
    </w:pPr>
    <w:rPr>
      <w:rFonts w:ascii="Times New Roman" w:eastAsia="Times New Roman" w:hAnsi="Times New Roman" w:cs="Times New Roman"/>
      <w:sz w:val="16"/>
      <w:szCs w:val="16"/>
      <w:lang w:val="es-CR"/>
    </w:rPr>
  </w:style>
  <w:style w:type="character" w:customStyle="1" w:styleId="Textoindependiente3Car">
    <w:name w:val="Texto independiente 3 Car"/>
    <w:basedOn w:val="Fuentedeprrafopredeter"/>
    <w:link w:val="Textoindependiente3"/>
    <w:rsid w:val="001D4F8F"/>
    <w:rPr>
      <w:rFonts w:ascii="Times New Roman" w:eastAsia="Times New Roman" w:hAnsi="Times New Roman" w:cs="Times New Roman"/>
      <w:sz w:val="16"/>
      <w:szCs w:val="16"/>
      <w:lang w:val="es-CR"/>
    </w:rPr>
  </w:style>
  <w:style w:type="paragraph" w:styleId="Ttulo">
    <w:name w:val="Title"/>
    <w:basedOn w:val="Normal"/>
    <w:link w:val="TtuloCar"/>
    <w:qFormat/>
    <w:rsid w:val="00F8124C"/>
    <w:pPr>
      <w:overflowPunct w:val="0"/>
      <w:autoSpaceDE w:val="0"/>
      <w:autoSpaceDN w:val="0"/>
      <w:adjustRightInd w:val="0"/>
      <w:jc w:val="center"/>
    </w:pPr>
    <w:rPr>
      <w:rFonts w:ascii="Times New Roman" w:eastAsia="Times New Roman" w:hAnsi="Times New Roman" w:cs="Times New Roman"/>
      <w:b/>
      <w:sz w:val="28"/>
      <w:szCs w:val="20"/>
      <w:lang w:val="es-MX" w:eastAsia="es-CR"/>
    </w:rPr>
  </w:style>
  <w:style w:type="character" w:customStyle="1" w:styleId="TtuloCar">
    <w:name w:val="Título Car"/>
    <w:basedOn w:val="Fuentedeprrafopredeter"/>
    <w:link w:val="Ttulo"/>
    <w:rsid w:val="00F8124C"/>
    <w:rPr>
      <w:rFonts w:ascii="Times New Roman" w:eastAsia="Times New Roman" w:hAnsi="Times New Roman" w:cs="Times New Roman"/>
      <w:b/>
      <w:sz w:val="28"/>
      <w:szCs w:val="20"/>
      <w:lang w:val="es-MX" w:eastAsia="es-CR"/>
    </w:rPr>
  </w:style>
  <w:style w:type="paragraph" w:customStyle="1" w:styleId="Textoindependiente31">
    <w:name w:val="Texto independiente 31"/>
    <w:basedOn w:val="Normal"/>
    <w:rsid w:val="00F8124C"/>
    <w:pPr>
      <w:tabs>
        <w:tab w:val="left" w:pos="-1440"/>
        <w:tab w:val="left" w:pos="-720"/>
        <w:tab w:val="left" w:pos="-284"/>
      </w:tabs>
      <w:overflowPunct w:val="0"/>
      <w:autoSpaceDE w:val="0"/>
      <w:autoSpaceDN w:val="0"/>
      <w:adjustRightInd w:val="0"/>
      <w:spacing w:line="480" w:lineRule="auto"/>
    </w:pPr>
    <w:rPr>
      <w:rFonts w:ascii="Arial" w:eastAsia="Times New Roman" w:hAnsi="Arial" w:cs="Times New Roman"/>
      <w:b/>
      <w:szCs w:val="20"/>
      <w:lang w:val="es-ES" w:eastAsia="es-CR"/>
    </w:rPr>
  </w:style>
  <w:style w:type="character" w:customStyle="1" w:styleId="e24kjd">
    <w:name w:val="e24kjd"/>
    <w:basedOn w:val="Fuentedeprrafopredeter"/>
    <w:rsid w:val="00BC5540"/>
  </w:style>
  <w:style w:type="character" w:customStyle="1" w:styleId="Ttulo2Car">
    <w:name w:val="Título 2 Car"/>
    <w:basedOn w:val="Fuentedeprrafopredeter"/>
    <w:link w:val="Ttulo2"/>
    <w:uiPriority w:val="9"/>
    <w:rsid w:val="006E7271"/>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206A58"/>
    <w:pPr>
      <w:spacing w:before="100" w:beforeAutospacing="1" w:after="100" w:afterAutospacing="1"/>
      <w:jc w:val="left"/>
    </w:pPr>
    <w:rPr>
      <w:rFonts w:ascii="Times New Roman" w:eastAsia="Times New Roman" w:hAnsi="Times New Roman" w:cs="Times New Roman"/>
      <w:lang w:val="es-CR" w:eastAsia="es-CR"/>
    </w:rPr>
  </w:style>
  <w:style w:type="character" w:customStyle="1" w:styleId="WW8Num1z8">
    <w:name w:val="WW8Num1z8"/>
    <w:rsid w:val="0031281B"/>
  </w:style>
  <w:style w:type="paragraph" w:customStyle="1" w:styleId="Default">
    <w:name w:val="Default"/>
    <w:rsid w:val="006A2AC2"/>
    <w:pPr>
      <w:autoSpaceDE w:val="0"/>
      <w:autoSpaceDN w:val="0"/>
      <w:adjustRightInd w:val="0"/>
      <w:jc w:val="left"/>
    </w:pPr>
    <w:rPr>
      <w:rFonts w:ascii="Arial" w:hAnsi="Arial" w:cs="Arial"/>
      <w:color w:val="000000"/>
      <w:lang w:val="es-CR"/>
    </w:rPr>
  </w:style>
  <w:style w:type="numbering" w:customStyle="1" w:styleId="WWNum6131111">
    <w:name w:val="WWNum6131111"/>
    <w:rsid w:val="00C0204D"/>
    <w:pPr>
      <w:numPr>
        <w:numId w:val="1"/>
      </w:numPr>
    </w:pPr>
  </w:style>
  <w:style w:type="table" w:styleId="Tablaconcuadrcula1clara-nfasis1">
    <w:name w:val="Grid Table 1 Light Accent 1"/>
    <w:basedOn w:val="Tablanormal"/>
    <w:uiPriority w:val="46"/>
    <w:rsid w:val="00694B0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ar20">
    <w:name w:val="Car2"/>
    <w:basedOn w:val="Normal"/>
    <w:semiHidden/>
    <w:rsid w:val="002D6ED6"/>
    <w:pPr>
      <w:spacing w:after="160" w:line="240" w:lineRule="exact"/>
      <w:jc w:val="left"/>
    </w:pPr>
    <w:rPr>
      <w:rFonts w:ascii="Verdana" w:eastAsia="Times New Roman" w:hAnsi="Verdana" w:cs="Times New Roman"/>
      <w:sz w:val="20"/>
      <w:szCs w:val="21"/>
      <w:lang w:val="en-AU"/>
    </w:rPr>
  </w:style>
  <w:style w:type="character" w:customStyle="1" w:styleId="NormalWebCar">
    <w:name w:val="Normal (Web) Car"/>
    <w:link w:val="NormalWeb"/>
    <w:uiPriority w:val="99"/>
    <w:locked/>
    <w:rsid w:val="00AA406E"/>
    <w:rPr>
      <w:rFonts w:ascii="Times New Roman" w:eastAsia="Times New Roman" w:hAnsi="Times New Roman" w:cs="Times New Roman"/>
      <w:lang w:val="es-ES" w:eastAsia="es-ES"/>
    </w:rPr>
  </w:style>
  <w:style w:type="character" w:customStyle="1" w:styleId="Ttulo1Car">
    <w:name w:val="Título 1 Car"/>
    <w:basedOn w:val="Fuentedeprrafopredeter"/>
    <w:link w:val="Ttulo1"/>
    <w:uiPriority w:val="9"/>
    <w:rsid w:val="004560A8"/>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E6085F"/>
    <w:rPr>
      <w:i/>
      <w:iCs/>
    </w:rPr>
  </w:style>
  <w:style w:type="paragraph" w:styleId="Textonotaalfinal">
    <w:name w:val="endnote text"/>
    <w:basedOn w:val="Normal"/>
    <w:link w:val="TextonotaalfinalCar"/>
    <w:uiPriority w:val="99"/>
    <w:semiHidden/>
    <w:unhideWhenUsed/>
    <w:rsid w:val="00391879"/>
    <w:rPr>
      <w:sz w:val="20"/>
      <w:szCs w:val="20"/>
    </w:rPr>
  </w:style>
  <w:style w:type="character" w:customStyle="1" w:styleId="TextonotaalfinalCar">
    <w:name w:val="Texto nota al final Car"/>
    <w:basedOn w:val="Fuentedeprrafopredeter"/>
    <w:link w:val="Textonotaalfinal"/>
    <w:uiPriority w:val="99"/>
    <w:semiHidden/>
    <w:rsid w:val="00391879"/>
    <w:rPr>
      <w:sz w:val="20"/>
      <w:szCs w:val="20"/>
    </w:rPr>
  </w:style>
  <w:style w:type="character" w:styleId="Refdenotaalfinal">
    <w:name w:val="endnote reference"/>
    <w:basedOn w:val="Fuentedeprrafopredeter"/>
    <w:uiPriority w:val="99"/>
    <w:semiHidden/>
    <w:unhideWhenUsed/>
    <w:rsid w:val="00391879"/>
    <w:rPr>
      <w:vertAlign w:val="superscript"/>
    </w:rPr>
  </w:style>
  <w:style w:type="paragraph" w:customStyle="1" w:styleId="Ttulo21">
    <w:name w:val="Título 21"/>
    <w:next w:val="Normal"/>
    <w:rsid w:val="0089735D"/>
    <w:pPr>
      <w:keepNext/>
      <w:widowControl w:val="0"/>
      <w:tabs>
        <w:tab w:val="num" w:pos="0"/>
      </w:tabs>
      <w:suppressAutoHyphens/>
      <w:autoSpaceDE w:val="0"/>
      <w:spacing w:before="240" w:after="60"/>
      <w:jc w:val="left"/>
      <w:outlineLvl w:val="1"/>
    </w:pPr>
    <w:rPr>
      <w:rFonts w:ascii="Arial" w:eastAsia="Arial" w:hAnsi="Arial" w:cs="Arial"/>
      <w:b/>
      <w:bCs/>
      <w:i/>
      <w:iCs/>
      <w:u w:val="single"/>
      <w:lang w:val="es-ES" w:eastAsia="es-ES" w:bidi="es-ES"/>
    </w:rPr>
  </w:style>
  <w:style w:type="character" w:customStyle="1" w:styleId="ui-provider">
    <w:name w:val="ui-provider"/>
    <w:basedOn w:val="Fuentedeprrafopredeter"/>
    <w:rsid w:val="009D7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4658">
      <w:bodyDiv w:val="1"/>
      <w:marLeft w:val="0"/>
      <w:marRight w:val="0"/>
      <w:marTop w:val="0"/>
      <w:marBottom w:val="0"/>
      <w:divBdr>
        <w:top w:val="none" w:sz="0" w:space="0" w:color="auto"/>
        <w:left w:val="none" w:sz="0" w:space="0" w:color="auto"/>
        <w:bottom w:val="none" w:sz="0" w:space="0" w:color="auto"/>
        <w:right w:val="none" w:sz="0" w:space="0" w:color="auto"/>
      </w:divBdr>
    </w:div>
    <w:div w:id="48385495">
      <w:bodyDiv w:val="1"/>
      <w:marLeft w:val="0"/>
      <w:marRight w:val="0"/>
      <w:marTop w:val="0"/>
      <w:marBottom w:val="0"/>
      <w:divBdr>
        <w:top w:val="none" w:sz="0" w:space="0" w:color="auto"/>
        <w:left w:val="none" w:sz="0" w:space="0" w:color="auto"/>
        <w:bottom w:val="none" w:sz="0" w:space="0" w:color="auto"/>
        <w:right w:val="none" w:sz="0" w:space="0" w:color="auto"/>
      </w:divBdr>
      <w:divsChild>
        <w:div w:id="334695525">
          <w:marLeft w:val="0"/>
          <w:marRight w:val="0"/>
          <w:marTop w:val="0"/>
          <w:marBottom w:val="0"/>
          <w:divBdr>
            <w:top w:val="none" w:sz="0" w:space="0" w:color="auto"/>
            <w:left w:val="none" w:sz="0" w:space="0" w:color="auto"/>
            <w:bottom w:val="none" w:sz="0" w:space="0" w:color="auto"/>
            <w:right w:val="none" w:sz="0" w:space="0" w:color="auto"/>
          </w:divBdr>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127166853">
      <w:bodyDiv w:val="1"/>
      <w:marLeft w:val="0"/>
      <w:marRight w:val="0"/>
      <w:marTop w:val="0"/>
      <w:marBottom w:val="0"/>
      <w:divBdr>
        <w:top w:val="none" w:sz="0" w:space="0" w:color="auto"/>
        <w:left w:val="none" w:sz="0" w:space="0" w:color="auto"/>
        <w:bottom w:val="none" w:sz="0" w:space="0" w:color="auto"/>
        <w:right w:val="none" w:sz="0" w:space="0" w:color="auto"/>
      </w:divBdr>
    </w:div>
    <w:div w:id="137192172">
      <w:bodyDiv w:val="1"/>
      <w:marLeft w:val="0"/>
      <w:marRight w:val="0"/>
      <w:marTop w:val="0"/>
      <w:marBottom w:val="0"/>
      <w:divBdr>
        <w:top w:val="none" w:sz="0" w:space="0" w:color="auto"/>
        <w:left w:val="none" w:sz="0" w:space="0" w:color="auto"/>
        <w:bottom w:val="none" w:sz="0" w:space="0" w:color="auto"/>
        <w:right w:val="none" w:sz="0" w:space="0" w:color="auto"/>
      </w:divBdr>
      <w:divsChild>
        <w:div w:id="1966886187">
          <w:marLeft w:val="0"/>
          <w:marRight w:val="0"/>
          <w:marTop w:val="0"/>
          <w:marBottom w:val="0"/>
          <w:divBdr>
            <w:top w:val="none" w:sz="0" w:space="0" w:color="auto"/>
            <w:left w:val="none" w:sz="0" w:space="0" w:color="auto"/>
            <w:bottom w:val="none" w:sz="0" w:space="0" w:color="auto"/>
            <w:right w:val="none" w:sz="0" w:space="0" w:color="auto"/>
          </w:divBdr>
        </w:div>
      </w:divsChild>
    </w:div>
    <w:div w:id="141316171">
      <w:bodyDiv w:val="1"/>
      <w:marLeft w:val="0"/>
      <w:marRight w:val="0"/>
      <w:marTop w:val="0"/>
      <w:marBottom w:val="0"/>
      <w:divBdr>
        <w:top w:val="none" w:sz="0" w:space="0" w:color="auto"/>
        <w:left w:val="none" w:sz="0" w:space="0" w:color="auto"/>
        <w:bottom w:val="none" w:sz="0" w:space="0" w:color="auto"/>
        <w:right w:val="none" w:sz="0" w:space="0" w:color="auto"/>
      </w:divBdr>
    </w:div>
    <w:div w:id="145047686">
      <w:bodyDiv w:val="1"/>
      <w:marLeft w:val="0"/>
      <w:marRight w:val="0"/>
      <w:marTop w:val="0"/>
      <w:marBottom w:val="0"/>
      <w:divBdr>
        <w:top w:val="none" w:sz="0" w:space="0" w:color="auto"/>
        <w:left w:val="none" w:sz="0" w:space="0" w:color="auto"/>
        <w:bottom w:val="none" w:sz="0" w:space="0" w:color="auto"/>
        <w:right w:val="none" w:sz="0" w:space="0" w:color="auto"/>
      </w:divBdr>
      <w:divsChild>
        <w:div w:id="518593221">
          <w:marLeft w:val="0"/>
          <w:marRight w:val="0"/>
          <w:marTop w:val="0"/>
          <w:marBottom w:val="0"/>
          <w:divBdr>
            <w:top w:val="none" w:sz="0" w:space="0" w:color="auto"/>
            <w:left w:val="none" w:sz="0" w:space="0" w:color="auto"/>
            <w:bottom w:val="none" w:sz="0" w:space="0" w:color="auto"/>
            <w:right w:val="none" w:sz="0" w:space="0" w:color="auto"/>
          </w:divBdr>
        </w:div>
      </w:divsChild>
    </w:div>
    <w:div w:id="146676244">
      <w:bodyDiv w:val="1"/>
      <w:marLeft w:val="0"/>
      <w:marRight w:val="0"/>
      <w:marTop w:val="0"/>
      <w:marBottom w:val="0"/>
      <w:divBdr>
        <w:top w:val="none" w:sz="0" w:space="0" w:color="auto"/>
        <w:left w:val="none" w:sz="0" w:space="0" w:color="auto"/>
        <w:bottom w:val="none" w:sz="0" w:space="0" w:color="auto"/>
        <w:right w:val="none" w:sz="0" w:space="0" w:color="auto"/>
      </w:divBdr>
      <w:divsChild>
        <w:div w:id="841047517">
          <w:marLeft w:val="0"/>
          <w:marRight w:val="0"/>
          <w:marTop w:val="0"/>
          <w:marBottom w:val="0"/>
          <w:divBdr>
            <w:top w:val="none" w:sz="0" w:space="0" w:color="auto"/>
            <w:left w:val="none" w:sz="0" w:space="0" w:color="auto"/>
            <w:bottom w:val="none" w:sz="0" w:space="0" w:color="auto"/>
            <w:right w:val="none" w:sz="0" w:space="0" w:color="auto"/>
          </w:divBdr>
        </w:div>
      </w:divsChild>
    </w:div>
    <w:div w:id="171385443">
      <w:bodyDiv w:val="1"/>
      <w:marLeft w:val="0"/>
      <w:marRight w:val="0"/>
      <w:marTop w:val="0"/>
      <w:marBottom w:val="0"/>
      <w:divBdr>
        <w:top w:val="none" w:sz="0" w:space="0" w:color="auto"/>
        <w:left w:val="none" w:sz="0" w:space="0" w:color="auto"/>
        <w:bottom w:val="none" w:sz="0" w:space="0" w:color="auto"/>
        <w:right w:val="none" w:sz="0" w:space="0" w:color="auto"/>
      </w:divBdr>
    </w:div>
    <w:div w:id="192306916">
      <w:bodyDiv w:val="1"/>
      <w:marLeft w:val="0"/>
      <w:marRight w:val="0"/>
      <w:marTop w:val="0"/>
      <w:marBottom w:val="0"/>
      <w:divBdr>
        <w:top w:val="none" w:sz="0" w:space="0" w:color="auto"/>
        <w:left w:val="none" w:sz="0" w:space="0" w:color="auto"/>
        <w:bottom w:val="none" w:sz="0" w:space="0" w:color="auto"/>
        <w:right w:val="none" w:sz="0" w:space="0" w:color="auto"/>
      </w:divBdr>
    </w:div>
    <w:div w:id="194582959">
      <w:bodyDiv w:val="1"/>
      <w:marLeft w:val="0"/>
      <w:marRight w:val="0"/>
      <w:marTop w:val="0"/>
      <w:marBottom w:val="0"/>
      <w:divBdr>
        <w:top w:val="none" w:sz="0" w:space="0" w:color="auto"/>
        <w:left w:val="none" w:sz="0" w:space="0" w:color="auto"/>
        <w:bottom w:val="none" w:sz="0" w:space="0" w:color="auto"/>
        <w:right w:val="none" w:sz="0" w:space="0" w:color="auto"/>
      </w:divBdr>
      <w:divsChild>
        <w:div w:id="1330912148">
          <w:marLeft w:val="0"/>
          <w:marRight w:val="0"/>
          <w:marTop w:val="0"/>
          <w:marBottom w:val="0"/>
          <w:divBdr>
            <w:top w:val="none" w:sz="0" w:space="0" w:color="auto"/>
            <w:left w:val="none" w:sz="0" w:space="0" w:color="auto"/>
            <w:bottom w:val="none" w:sz="0" w:space="0" w:color="auto"/>
            <w:right w:val="none" w:sz="0" w:space="0" w:color="auto"/>
          </w:divBdr>
        </w:div>
      </w:divsChild>
    </w:div>
    <w:div w:id="194929642">
      <w:bodyDiv w:val="1"/>
      <w:marLeft w:val="0"/>
      <w:marRight w:val="0"/>
      <w:marTop w:val="0"/>
      <w:marBottom w:val="0"/>
      <w:divBdr>
        <w:top w:val="none" w:sz="0" w:space="0" w:color="auto"/>
        <w:left w:val="none" w:sz="0" w:space="0" w:color="auto"/>
        <w:bottom w:val="none" w:sz="0" w:space="0" w:color="auto"/>
        <w:right w:val="none" w:sz="0" w:space="0" w:color="auto"/>
      </w:divBdr>
      <w:divsChild>
        <w:div w:id="372998110">
          <w:marLeft w:val="0"/>
          <w:marRight w:val="0"/>
          <w:marTop w:val="0"/>
          <w:marBottom w:val="0"/>
          <w:divBdr>
            <w:top w:val="none" w:sz="0" w:space="0" w:color="auto"/>
            <w:left w:val="none" w:sz="0" w:space="0" w:color="auto"/>
            <w:bottom w:val="none" w:sz="0" w:space="0" w:color="auto"/>
            <w:right w:val="none" w:sz="0" w:space="0" w:color="auto"/>
          </w:divBdr>
          <w:divsChild>
            <w:div w:id="1151365939">
              <w:marLeft w:val="0"/>
              <w:marRight w:val="0"/>
              <w:marTop w:val="0"/>
              <w:marBottom w:val="0"/>
              <w:divBdr>
                <w:top w:val="none" w:sz="0" w:space="0" w:color="auto"/>
                <w:left w:val="none" w:sz="0" w:space="0" w:color="auto"/>
                <w:bottom w:val="none" w:sz="0" w:space="0" w:color="auto"/>
                <w:right w:val="none" w:sz="0" w:space="0" w:color="auto"/>
              </w:divBdr>
              <w:divsChild>
                <w:div w:id="143813047">
                  <w:marLeft w:val="0"/>
                  <w:marRight w:val="0"/>
                  <w:marTop w:val="0"/>
                  <w:marBottom w:val="0"/>
                  <w:divBdr>
                    <w:top w:val="none" w:sz="0" w:space="0" w:color="auto"/>
                    <w:left w:val="none" w:sz="0" w:space="0" w:color="auto"/>
                    <w:bottom w:val="none" w:sz="0" w:space="0" w:color="auto"/>
                    <w:right w:val="none" w:sz="0" w:space="0" w:color="auto"/>
                  </w:divBdr>
                  <w:divsChild>
                    <w:div w:id="385489942">
                      <w:marLeft w:val="0"/>
                      <w:marRight w:val="0"/>
                      <w:marTop w:val="0"/>
                      <w:marBottom w:val="0"/>
                      <w:divBdr>
                        <w:top w:val="none" w:sz="0" w:space="0" w:color="auto"/>
                        <w:left w:val="none" w:sz="0" w:space="0" w:color="auto"/>
                        <w:bottom w:val="none" w:sz="0" w:space="0" w:color="auto"/>
                        <w:right w:val="none" w:sz="0" w:space="0" w:color="auto"/>
                      </w:divBdr>
                      <w:divsChild>
                        <w:div w:id="3563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18812">
      <w:bodyDiv w:val="1"/>
      <w:marLeft w:val="0"/>
      <w:marRight w:val="0"/>
      <w:marTop w:val="0"/>
      <w:marBottom w:val="0"/>
      <w:divBdr>
        <w:top w:val="none" w:sz="0" w:space="0" w:color="auto"/>
        <w:left w:val="none" w:sz="0" w:space="0" w:color="auto"/>
        <w:bottom w:val="none" w:sz="0" w:space="0" w:color="auto"/>
        <w:right w:val="none" w:sz="0" w:space="0" w:color="auto"/>
      </w:divBdr>
    </w:div>
    <w:div w:id="196818001">
      <w:bodyDiv w:val="1"/>
      <w:marLeft w:val="0"/>
      <w:marRight w:val="0"/>
      <w:marTop w:val="0"/>
      <w:marBottom w:val="0"/>
      <w:divBdr>
        <w:top w:val="none" w:sz="0" w:space="0" w:color="auto"/>
        <w:left w:val="none" w:sz="0" w:space="0" w:color="auto"/>
        <w:bottom w:val="none" w:sz="0" w:space="0" w:color="auto"/>
        <w:right w:val="none" w:sz="0" w:space="0" w:color="auto"/>
      </w:divBdr>
    </w:div>
    <w:div w:id="272249222">
      <w:bodyDiv w:val="1"/>
      <w:marLeft w:val="0"/>
      <w:marRight w:val="0"/>
      <w:marTop w:val="0"/>
      <w:marBottom w:val="0"/>
      <w:divBdr>
        <w:top w:val="none" w:sz="0" w:space="0" w:color="auto"/>
        <w:left w:val="none" w:sz="0" w:space="0" w:color="auto"/>
        <w:bottom w:val="none" w:sz="0" w:space="0" w:color="auto"/>
        <w:right w:val="none" w:sz="0" w:space="0" w:color="auto"/>
      </w:divBdr>
      <w:divsChild>
        <w:div w:id="701591674">
          <w:marLeft w:val="0"/>
          <w:marRight w:val="0"/>
          <w:marTop w:val="0"/>
          <w:marBottom w:val="0"/>
          <w:divBdr>
            <w:top w:val="none" w:sz="0" w:space="0" w:color="auto"/>
            <w:left w:val="none" w:sz="0" w:space="0" w:color="auto"/>
            <w:bottom w:val="none" w:sz="0" w:space="0" w:color="auto"/>
            <w:right w:val="none" w:sz="0" w:space="0" w:color="auto"/>
          </w:divBdr>
        </w:div>
      </w:divsChild>
    </w:div>
    <w:div w:id="272595311">
      <w:bodyDiv w:val="1"/>
      <w:marLeft w:val="0"/>
      <w:marRight w:val="0"/>
      <w:marTop w:val="0"/>
      <w:marBottom w:val="0"/>
      <w:divBdr>
        <w:top w:val="none" w:sz="0" w:space="0" w:color="auto"/>
        <w:left w:val="none" w:sz="0" w:space="0" w:color="auto"/>
        <w:bottom w:val="none" w:sz="0" w:space="0" w:color="auto"/>
        <w:right w:val="none" w:sz="0" w:space="0" w:color="auto"/>
      </w:divBdr>
    </w:div>
    <w:div w:id="294455836">
      <w:bodyDiv w:val="1"/>
      <w:marLeft w:val="0"/>
      <w:marRight w:val="0"/>
      <w:marTop w:val="0"/>
      <w:marBottom w:val="0"/>
      <w:divBdr>
        <w:top w:val="none" w:sz="0" w:space="0" w:color="auto"/>
        <w:left w:val="none" w:sz="0" w:space="0" w:color="auto"/>
        <w:bottom w:val="none" w:sz="0" w:space="0" w:color="auto"/>
        <w:right w:val="none" w:sz="0" w:space="0" w:color="auto"/>
      </w:divBdr>
      <w:divsChild>
        <w:div w:id="105975175">
          <w:marLeft w:val="0"/>
          <w:marRight w:val="0"/>
          <w:marTop w:val="0"/>
          <w:marBottom w:val="0"/>
          <w:divBdr>
            <w:top w:val="none" w:sz="0" w:space="0" w:color="auto"/>
            <w:left w:val="none" w:sz="0" w:space="0" w:color="auto"/>
            <w:bottom w:val="none" w:sz="0" w:space="0" w:color="auto"/>
            <w:right w:val="none" w:sz="0" w:space="0" w:color="auto"/>
          </w:divBdr>
        </w:div>
      </w:divsChild>
    </w:div>
    <w:div w:id="306859052">
      <w:bodyDiv w:val="1"/>
      <w:marLeft w:val="0"/>
      <w:marRight w:val="0"/>
      <w:marTop w:val="0"/>
      <w:marBottom w:val="0"/>
      <w:divBdr>
        <w:top w:val="none" w:sz="0" w:space="0" w:color="auto"/>
        <w:left w:val="none" w:sz="0" w:space="0" w:color="auto"/>
        <w:bottom w:val="none" w:sz="0" w:space="0" w:color="auto"/>
        <w:right w:val="none" w:sz="0" w:space="0" w:color="auto"/>
      </w:divBdr>
    </w:div>
    <w:div w:id="319889720">
      <w:bodyDiv w:val="1"/>
      <w:marLeft w:val="0"/>
      <w:marRight w:val="0"/>
      <w:marTop w:val="0"/>
      <w:marBottom w:val="0"/>
      <w:divBdr>
        <w:top w:val="none" w:sz="0" w:space="0" w:color="auto"/>
        <w:left w:val="none" w:sz="0" w:space="0" w:color="auto"/>
        <w:bottom w:val="none" w:sz="0" w:space="0" w:color="auto"/>
        <w:right w:val="none" w:sz="0" w:space="0" w:color="auto"/>
      </w:divBdr>
      <w:divsChild>
        <w:div w:id="1394112344">
          <w:marLeft w:val="0"/>
          <w:marRight w:val="0"/>
          <w:marTop w:val="0"/>
          <w:marBottom w:val="0"/>
          <w:divBdr>
            <w:top w:val="none" w:sz="0" w:space="0" w:color="auto"/>
            <w:left w:val="none" w:sz="0" w:space="0" w:color="auto"/>
            <w:bottom w:val="none" w:sz="0" w:space="0" w:color="auto"/>
            <w:right w:val="none" w:sz="0" w:space="0" w:color="auto"/>
          </w:divBdr>
          <w:divsChild>
            <w:div w:id="1898583674">
              <w:marLeft w:val="0"/>
              <w:marRight w:val="0"/>
              <w:marTop w:val="0"/>
              <w:marBottom w:val="0"/>
              <w:divBdr>
                <w:top w:val="none" w:sz="0" w:space="0" w:color="auto"/>
                <w:left w:val="none" w:sz="0" w:space="0" w:color="auto"/>
                <w:bottom w:val="none" w:sz="0" w:space="0" w:color="auto"/>
                <w:right w:val="none" w:sz="0" w:space="0" w:color="auto"/>
              </w:divBdr>
              <w:divsChild>
                <w:div w:id="1763528686">
                  <w:marLeft w:val="0"/>
                  <w:marRight w:val="0"/>
                  <w:marTop w:val="0"/>
                  <w:marBottom w:val="0"/>
                  <w:divBdr>
                    <w:top w:val="none" w:sz="0" w:space="0" w:color="auto"/>
                    <w:left w:val="none" w:sz="0" w:space="0" w:color="auto"/>
                    <w:bottom w:val="none" w:sz="0" w:space="0" w:color="auto"/>
                    <w:right w:val="none" w:sz="0" w:space="0" w:color="auto"/>
                  </w:divBdr>
                  <w:divsChild>
                    <w:div w:id="799762712">
                      <w:marLeft w:val="0"/>
                      <w:marRight w:val="0"/>
                      <w:marTop w:val="0"/>
                      <w:marBottom w:val="0"/>
                      <w:divBdr>
                        <w:top w:val="none" w:sz="0" w:space="0" w:color="auto"/>
                        <w:left w:val="none" w:sz="0" w:space="0" w:color="auto"/>
                        <w:bottom w:val="none" w:sz="0" w:space="0" w:color="auto"/>
                        <w:right w:val="none" w:sz="0" w:space="0" w:color="auto"/>
                      </w:divBdr>
                      <w:divsChild>
                        <w:div w:id="2901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991747">
      <w:bodyDiv w:val="1"/>
      <w:marLeft w:val="0"/>
      <w:marRight w:val="0"/>
      <w:marTop w:val="0"/>
      <w:marBottom w:val="0"/>
      <w:divBdr>
        <w:top w:val="none" w:sz="0" w:space="0" w:color="auto"/>
        <w:left w:val="none" w:sz="0" w:space="0" w:color="auto"/>
        <w:bottom w:val="none" w:sz="0" w:space="0" w:color="auto"/>
        <w:right w:val="none" w:sz="0" w:space="0" w:color="auto"/>
      </w:divBdr>
      <w:divsChild>
        <w:div w:id="1477408627">
          <w:marLeft w:val="0"/>
          <w:marRight w:val="0"/>
          <w:marTop w:val="0"/>
          <w:marBottom w:val="0"/>
          <w:divBdr>
            <w:top w:val="none" w:sz="0" w:space="0" w:color="auto"/>
            <w:left w:val="none" w:sz="0" w:space="0" w:color="auto"/>
            <w:bottom w:val="none" w:sz="0" w:space="0" w:color="auto"/>
            <w:right w:val="none" w:sz="0" w:space="0" w:color="auto"/>
          </w:divBdr>
        </w:div>
      </w:divsChild>
    </w:div>
    <w:div w:id="396634160">
      <w:bodyDiv w:val="1"/>
      <w:marLeft w:val="0"/>
      <w:marRight w:val="0"/>
      <w:marTop w:val="0"/>
      <w:marBottom w:val="0"/>
      <w:divBdr>
        <w:top w:val="none" w:sz="0" w:space="0" w:color="auto"/>
        <w:left w:val="none" w:sz="0" w:space="0" w:color="auto"/>
        <w:bottom w:val="none" w:sz="0" w:space="0" w:color="auto"/>
        <w:right w:val="none" w:sz="0" w:space="0" w:color="auto"/>
      </w:divBdr>
    </w:div>
    <w:div w:id="432093017">
      <w:bodyDiv w:val="1"/>
      <w:marLeft w:val="0"/>
      <w:marRight w:val="0"/>
      <w:marTop w:val="0"/>
      <w:marBottom w:val="0"/>
      <w:divBdr>
        <w:top w:val="none" w:sz="0" w:space="0" w:color="auto"/>
        <w:left w:val="none" w:sz="0" w:space="0" w:color="auto"/>
        <w:bottom w:val="none" w:sz="0" w:space="0" w:color="auto"/>
        <w:right w:val="none" w:sz="0" w:space="0" w:color="auto"/>
      </w:divBdr>
      <w:divsChild>
        <w:div w:id="1729915749">
          <w:marLeft w:val="0"/>
          <w:marRight w:val="0"/>
          <w:marTop w:val="0"/>
          <w:marBottom w:val="0"/>
          <w:divBdr>
            <w:top w:val="none" w:sz="0" w:space="0" w:color="auto"/>
            <w:left w:val="none" w:sz="0" w:space="0" w:color="auto"/>
            <w:bottom w:val="none" w:sz="0" w:space="0" w:color="auto"/>
            <w:right w:val="none" w:sz="0" w:space="0" w:color="auto"/>
          </w:divBdr>
          <w:divsChild>
            <w:div w:id="2070685068">
              <w:marLeft w:val="0"/>
              <w:marRight w:val="0"/>
              <w:marTop w:val="0"/>
              <w:marBottom w:val="0"/>
              <w:divBdr>
                <w:top w:val="none" w:sz="0" w:space="0" w:color="auto"/>
                <w:left w:val="none" w:sz="0" w:space="0" w:color="auto"/>
                <w:bottom w:val="none" w:sz="0" w:space="0" w:color="auto"/>
                <w:right w:val="none" w:sz="0" w:space="0" w:color="auto"/>
              </w:divBdr>
              <w:divsChild>
                <w:div w:id="1148471394">
                  <w:marLeft w:val="0"/>
                  <w:marRight w:val="0"/>
                  <w:marTop w:val="0"/>
                  <w:marBottom w:val="0"/>
                  <w:divBdr>
                    <w:top w:val="none" w:sz="0" w:space="0" w:color="auto"/>
                    <w:left w:val="none" w:sz="0" w:space="0" w:color="auto"/>
                    <w:bottom w:val="none" w:sz="0" w:space="0" w:color="auto"/>
                    <w:right w:val="none" w:sz="0" w:space="0" w:color="auto"/>
                  </w:divBdr>
                  <w:divsChild>
                    <w:div w:id="2019623147">
                      <w:marLeft w:val="0"/>
                      <w:marRight w:val="0"/>
                      <w:marTop w:val="0"/>
                      <w:marBottom w:val="0"/>
                      <w:divBdr>
                        <w:top w:val="none" w:sz="0" w:space="0" w:color="auto"/>
                        <w:left w:val="none" w:sz="0" w:space="0" w:color="auto"/>
                        <w:bottom w:val="none" w:sz="0" w:space="0" w:color="auto"/>
                        <w:right w:val="none" w:sz="0" w:space="0" w:color="auto"/>
                      </w:divBdr>
                      <w:divsChild>
                        <w:div w:id="10103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9799">
              <w:marLeft w:val="0"/>
              <w:marRight w:val="0"/>
              <w:marTop w:val="0"/>
              <w:marBottom w:val="0"/>
              <w:divBdr>
                <w:top w:val="none" w:sz="0" w:space="0" w:color="auto"/>
                <w:left w:val="none" w:sz="0" w:space="0" w:color="auto"/>
                <w:bottom w:val="none" w:sz="0" w:space="0" w:color="auto"/>
                <w:right w:val="none" w:sz="0" w:space="0" w:color="auto"/>
              </w:divBdr>
            </w:div>
            <w:div w:id="1704358676">
              <w:marLeft w:val="0"/>
              <w:marRight w:val="0"/>
              <w:marTop w:val="0"/>
              <w:marBottom w:val="0"/>
              <w:divBdr>
                <w:top w:val="none" w:sz="0" w:space="0" w:color="auto"/>
                <w:left w:val="none" w:sz="0" w:space="0" w:color="auto"/>
                <w:bottom w:val="none" w:sz="0" w:space="0" w:color="auto"/>
                <w:right w:val="none" w:sz="0" w:space="0" w:color="auto"/>
              </w:divBdr>
              <w:divsChild>
                <w:div w:id="1349941169">
                  <w:marLeft w:val="0"/>
                  <w:marRight w:val="0"/>
                  <w:marTop w:val="0"/>
                  <w:marBottom w:val="0"/>
                  <w:divBdr>
                    <w:top w:val="none" w:sz="0" w:space="0" w:color="auto"/>
                    <w:left w:val="none" w:sz="0" w:space="0" w:color="auto"/>
                    <w:bottom w:val="none" w:sz="0" w:space="0" w:color="auto"/>
                    <w:right w:val="none" w:sz="0" w:space="0" w:color="auto"/>
                  </w:divBdr>
                  <w:divsChild>
                    <w:div w:id="686565955">
                      <w:marLeft w:val="0"/>
                      <w:marRight w:val="0"/>
                      <w:marTop w:val="0"/>
                      <w:marBottom w:val="0"/>
                      <w:divBdr>
                        <w:top w:val="none" w:sz="0" w:space="0" w:color="auto"/>
                        <w:left w:val="none" w:sz="0" w:space="0" w:color="auto"/>
                        <w:bottom w:val="none" w:sz="0" w:space="0" w:color="auto"/>
                        <w:right w:val="none" w:sz="0" w:space="0" w:color="auto"/>
                      </w:divBdr>
                      <w:divsChild>
                        <w:div w:id="19363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7578">
              <w:marLeft w:val="0"/>
              <w:marRight w:val="0"/>
              <w:marTop w:val="0"/>
              <w:marBottom w:val="0"/>
              <w:divBdr>
                <w:top w:val="none" w:sz="0" w:space="0" w:color="auto"/>
                <w:left w:val="none" w:sz="0" w:space="0" w:color="auto"/>
                <w:bottom w:val="none" w:sz="0" w:space="0" w:color="auto"/>
                <w:right w:val="none" w:sz="0" w:space="0" w:color="auto"/>
              </w:divBdr>
            </w:div>
            <w:div w:id="617879342">
              <w:marLeft w:val="0"/>
              <w:marRight w:val="0"/>
              <w:marTop w:val="0"/>
              <w:marBottom w:val="0"/>
              <w:divBdr>
                <w:top w:val="none" w:sz="0" w:space="0" w:color="auto"/>
                <w:left w:val="none" w:sz="0" w:space="0" w:color="auto"/>
                <w:bottom w:val="none" w:sz="0" w:space="0" w:color="auto"/>
                <w:right w:val="none" w:sz="0" w:space="0" w:color="auto"/>
              </w:divBdr>
              <w:divsChild>
                <w:div w:id="433596586">
                  <w:marLeft w:val="0"/>
                  <w:marRight w:val="0"/>
                  <w:marTop w:val="0"/>
                  <w:marBottom w:val="0"/>
                  <w:divBdr>
                    <w:top w:val="none" w:sz="0" w:space="0" w:color="auto"/>
                    <w:left w:val="none" w:sz="0" w:space="0" w:color="auto"/>
                    <w:bottom w:val="none" w:sz="0" w:space="0" w:color="auto"/>
                    <w:right w:val="none" w:sz="0" w:space="0" w:color="auto"/>
                  </w:divBdr>
                  <w:divsChild>
                    <w:div w:id="1019964391">
                      <w:marLeft w:val="0"/>
                      <w:marRight w:val="0"/>
                      <w:marTop w:val="0"/>
                      <w:marBottom w:val="0"/>
                      <w:divBdr>
                        <w:top w:val="none" w:sz="0" w:space="0" w:color="auto"/>
                        <w:left w:val="none" w:sz="0" w:space="0" w:color="auto"/>
                        <w:bottom w:val="none" w:sz="0" w:space="0" w:color="auto"/>
                        <w:right w:val="none" w:sz="0" w:space="0" w:color="auto"/>
                      </w:divBdr>
                      <w:divsChild>
                        <w:div w:id="189735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8698">
              <w:marLeft w:val="0"/>
              <w:marRight w:val="0"/>
              <w:marTop w:val="0"/>
              <w:marBottom w:val="0"/>
              <w:divBdr>
                <w:top w:val="none" w:sz="0" w:space="0" w:color="auto"/>
                <w:left w:val="none" w:sz="0" w:space="0" w:color="auto"/>
                <w:bottom w:val="none" w:sz="0" w:space="0" w:color="auto"/>
                <w:right w:val="none" w:sz="0" w:space="0" w:color="auto"/>
              </w:divBdr>
            </w:div>
            <w:div w:id="1477260331">
              <w:marLeft w:val="0"/>
              <w:marRight w:val="0"/>
              <w:marTop w:val="0"/>
              <w:marBottom w:val="0"/>
              <w:divBdr>
                <w:top w:val="none" w:sz="0" w:space="0" w:color="auto"/>
                <w:left w:val="none" w:sz="0" w:space="0" w:color="auto"/>
                <w:bottom w:val="none" w:sz="0" w:space="0" w:color="auto"/>
                <w:right w:val="none" w:sz="0" w:space="0" w:color="auto"/>
              </w:divBdr>
              <w:divsChild>
                <w:div w:id="8070369">
                  <w:marLeft w:val="0"/>
                  <w:marRight w:val="0"/>
                  <w:marTop w:val="0"/>
                  <w:marBottom w:val="0"/>
                  <w:divBdr>
                    <w:top w:val="none" w:sz="0" w:space="0" w:color="auto"/>
                    <w:left w:val="none" w:sz="0" w:space="0" w:color="auto"/>
                    <w:bottom w:val="none" w:sz="0" w:space="0" w:color="auto"/>
                    <w:right w:val="none" w:sz="0" w:space="0" w:color="auto"/>
                  </w:divBdr>
                  <w:divsChild>
                    <w:div w:id="1884512553">
                      <w:marLeft w:val="0"/>
                      <w:marRight w:val="0"/>
                      <w:marTop w:val="0"/>
                      <w:marBottom w:val="0"/>
                      <w:divBdr>
                        <w:top w:val="none" w:sz="0" w:space="0" w:color="auto"/>
                        <w:left w:val="none" w:sz="0" w:space="0" w:color="auto"/>
                        <w:bottom w:val="none" w:sz="0" w:space="0" w:color="auto"/>
                        <w:right w:val="none" w:sz="0" w:space="0" w:color="auto"/>
                      </w:divBdr>
                      <w:divsChild>
                        <w:div w:id="12099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4724">
      <w:bodyDiv w:val="1"/>
      <w:marLeft w:val="0"/>
      <w:marRight w:val="0"/>
      <w:marTop w:val="0"/>
      <w:marBottom w:val="0"/>
      <w:divBdr>
        <w:top w:val="none" w:sz="0" w:space="0" w:color="auto"/>
        <w:left w:val="none" w:sz="0" w:space="0" w:color="auto"/>
        <w:bottom w:val="none" w:sz="0" w:space="0" w:color="auto"/>
        <w:right w:val="none" w:sz="0" w:space="0" w:color="auto"/>
      </w:divBdr>
      <w:divsChild>
        <w:div w:id="891891419">
          <w:marLeft w:val="0"/>
          <w:marRight w:val="0"/>
          <w:marTop w:val="0"/>
          <w:marBottom w:val="0"/>
          <w:divBdr>
            <w:top w:val="none" w:sz="0" w:space="0" w:color="auto"/>
            <w:left w:val="none" w:sz="0" w:space="0" w:color="auto"/>
            <w:bottom w:val="none" w:sz="0" w:space="0" w:color="auto"/>
            <w:right w:val="none" w:sz="0" w:space="0" w:color="auto"/>
          </w:divBdr>
        </w:div>
      </w:divsChild>
    </w:div>
    <w:div w:id="482236444">
      <w:bodyDiv w:val="1"/>
      <w:marLeft w:val="0"/>
      <w:marRight w:val="0"/>
      <w:marTop w:val="0"/>
      <w:marBottom w:val="0"/>
      <w:divBdr>
        <w:top w:val="none" w:sz="0" w:space="0" w:color="auto"/>
        <w:left w:val="none" w:sz="0" w:space="0" w:color="auto"/>
        <w:bottom w:val="none" w:sz="0" w:space="0" w:color="auto"/>
        <w:right w:val="none" w:sz="0" w:space="0" w:color="auto"/>
      </w:divBdr>
    </w:div>
    <w:div w:id="483425841">
      <w:bodyDiv w:val="1"/>
      <w:marLeft w:val="0"/>
      <w:marRight w:val="0"/>
      <w:marTop w:val="0"/>
      <w:marBottom w:val="0"/>
      <w:divBdr>
        <w:top w:val="none" w:sz="0" w:space="0" w:color="auto"/>
        <w:left w:val="none" w:sz="0" w:space="0" w:color="auto"/>
        <w:bottom w:val="none" w:sz="0" w:space="0" w:color="auto"/>
        <w:right w:val="none" w:sz="0" w:space="0" w:color="auto"/>
      </w:divBdr>
    </w:div>
    <w:div w:id="492141441">
      <w:bodyDiv w:val="1"/>
      <w:marLeft w:val="0"/>
      <w:marRight w:val="0"/>
      <w:marTop w:val="0"/>
      <w:marBottom w:val="0"/>
      <w:divBdr>
        <w:top w:val="none" w:sz="0" w:space="0" w:color="auto"/>
        <w:left w:val="none" w:sz="0" w:space="0" w:color="auto"/>
        <w:bottom w:val="none" w:sz="0" w:space="0" w:color="auto"/>
        <w:right w:val="none" w:sz="0" w:space="0" w:color="auto"/>
      </w:divBdr>
      <w:divsChild>
        <w:div w:id="126818366">
          <w:marLeft w:val="0"/>
          <w:marRight w:val="0"/>
          <w:marTop w:val="0"/>
          <w:marBottom w:val="0"/>
          <w:divBdr>
            <w:top w:val="none" w:sz="0" w:space="0" w:color="auto"/>
            <w:left w:val="none" w:sz="0" w:space="0" w:color="auto"/>
            <w:bottom w:val="none" w:sz="0" w:space="0" w:color="auto"/>
            <w:right w:val="none" w:sz="0" w:space="0" w:color="auto"/>
          </w:divBdr>
        </w:div>
      </w:divsChild>
    </w:div>
    <w:div w:id="502932507">
      <w:bodyDiv w:val="1"/>
      <w:marLeft w:val="0"/>
      <w:marRight w:val="0"/>
      <w:marTop w:val="0"/>
      <w:marBottom w:val="0"/>
      <w:divBdr>
        <w:top w:val="none" w:sz="0" w:space="0" w:color="auto"/>
        <w:left w:val="none" w:sz="0" w:space="0" w:color="auto"/>
        <w:bottom w:val="none" w:sz="0" w:space="0" w:color="auto"/>
        <w:right w:val="none" w:sz="0" w:space="0" w:color="auto"/>
      </w:divBdr>
    </w:div>
    <w:div w:id="504058514">
      <w:bodyDiv w:val="1"/>
      <w:marLeft w:val="0"/>
      <w:marRight w:val="0"/>
      <w:marTop w:val="0"/>
      <w:marBottom w:val="0"/>
      <w:divBdr>
        <w:top w:val="none" w:sz="0" w:space="0" w:color="auto"/>
        <w:left w:val="none" w:sz="0" w:space="0" w:color="auto"/>
        <w:bottom w:val="none" w:sz="0" w:space="0" w:color="auto"/>
        <w:right w:val="none" w:sz="0" w:space="0" w:color="auto"/>
      </w:divBdr>
    </w:div>
    <w:div w:id="558788488">
      <w:bodyDiv w:val="1"/>
      <w:marLeft w:val="0"/>
      <w:marRight w:val="0"/>
      <w:marTop w:val="0"/>
      <w:marBottom w:val="0"/>
      <w:divBdr>
        <w:top w:val="none" w:sz="0" w:space="0" w:color="auto"/>
        <w:left w:val="none" w:sz="0" w:space="0" w:color="auto"/>
        <w:bottom w:val="none" w:sz="0" w:space="0" w:color="auto"/>
        <w:right w:val="none" w:sz="0" w:space="0" w:color="auto"/>
      </w:divBdr>
      <w:divsChild>
        <w:div w:id="220479076">
          <w:marLeft w:val="0"/>
          <w:marRight w:val="0"/>
          <w:marTop w:val="0"/>
          <w:marBottom w:val="0"/>
          <w:divBdr>
            <w:top w:val="none" w:sz="0" w:space="0" w:color="auto"/>
            <w:left w:val="none" w:sz="0" w:space="0" w:color="auto"/>
            <w:bottom w:val="none" w:sz="0" w:space="0" w:color="auto"/>
            <w:right w:val="none" w:sz="0" w:space="0" w:color="auto"/>
          </w:divBdr>
        </w:div>
      </w:divsChild>
    </w:div>
    <w:div w:id="567574098">
      <w:bodyDiv w:val="1"/>
      <w:marLeft w:val="0"/>
      <w:marRight w:val="0"/>
      <w:marTop w:val="0"/>
      <w:marBottom w:val="0"/>
      <w:divBdr>
        <w:top w:val="none" w:sz="0" w:space="0" w:color="auto"/>
        <w:left w:val="none" w:sz="0" w:space="0" w:color="auto"/>
        <w:bottom w:val="none" w:sz="0" w:space="0" w:color="auto"/>
        <w:right w:val="none" w:sz="0" w:space="0" w:color="auto"/>
      </w:divBdr>
    </w:div>
    <w:div w:id="592125915">
      <w:bodyDiv w:val="1"/>
      <w:marLeft w:val="0"/>
      <w:marRight w:val="0"/>
      <w:marTop w:val="0"/>
      <w:marBottom w:val="0"/>
      <w:divBdr>
        <w:top w:val="none" w:sz="0" w:space="0" w:color="auto"/>
        <w:left w:val="none" w:sz="0" w:space="0" w:color="auto"/>
        <w:bottom w:val="none" w:sz="0" w:space="0" w:color="auto"/>
        <w:right w:val="none" w:sz="0" w:space="0" w:color="auto"/>
      </w:divBdr>
    </w:div>
    <w:div w:id="598559443">
      <w:bodyDiv w:val="1"/>
      <w:marLeft w:val="0"/>
      <w:marRight w:val="0"/>
      <w:marTop w:val="0"/>
      <w:marBottom w:val="0"/>
      <w:divBdr>
        <w:top w:val="none" w:sz="0" w:space="0" w:color="auto"/>
        <w:left w:val="none" w:sz="0" w:space="0" w:color="auto"/>
        <w:bottom w:val="none" w:sz="0" w:space="0" w:color="auto"/>
        <w:right w:val="none" w:sz="0" w:space="0" w:color="auto"/>
      </w:divBdr>
    </w:div>
    <w:div w:id="599069828">
      <w:bodyDiv w:val="1"/>
      <w:marLeft w:val="0"/>
      <w:marRight w:val="0"/>
      <w:marTop w:val="0"/>
      <w:marBottom w:val="0"/>
      <w:divBdr>
        <w:top w:val="none" w:sz="0" w:space="0" w:color="auto"/>
        <w:left w:val="none" w:sz="0" w:space="0" w:color="auto"/>
        <w:bottom w:val="none" w:sz="0" w:space="0" w:color="auto"/>
        <w:right w:val="none" w:sz="0" w:space="0" w:color="auto"/>
      </w:divBdr>
      <w:divsChild>
        <w:div w:id="156653788">
          <w:marLeft w:val="0"/>
          <w:marRight w:val="0"/>
          <w:marTop w:val="0"/>
          <w:marBottom w:val="0"/>
          <w:divBdr>
            <w:top w:val="none" w:sz="0" w:space="0" w:color="auto"/>
            <w:left w:val="none" w:sz="0" w:space="0" w:color="auto"/>
            <w:bottom w:val="none" w:sz="0" w:space="0" w:color="auto"/>
            <w:right w:val="none" w:sz="0" w:space="0" w:color="auto"/>
          </w:divBdr>
          <w:divsChild>
            <w:div w:id="1601450349">
              <w:marLeft w:val="0"/>
              <w:marRight w:val="0"/>
              <w:marTop w:val="0"/>
              <w:marBottom w:val="0"/>
              <w:divBdr>
                <w:top w:val="none" w:sz="0" w:space="0" w:color="auto"/>
                <w:left w:val="none" w:sz="0" w:space="0" w:color="auto"/>
                <w:bottom w:val="none" w:sz="0" w:space="0" w:color="auto"/>
                <w:right w:val="none" w:sz="0" w:space="0" w:color="auto"/>
              </w:divBdr>
              <w:divsChild>
                <w:div w:id="706372908">
                  <w:marLeft w:val="0"/>
                  <w:marRight w:val="0"/>
                  <w:marTop w:val="0"/>
                  <w:marBottom w:val="0"/>
                  <w:divBdr>
                    <w:top w:val="none" w:sz="0" w:space="0" w:color="auto"/>
                    <w:left w:val="none" w:sz="0" w:space="0" w:color="auto"/>
                    <w:bottom w:val="none" w:sz="0" w:space="0" w:color="auto"/>
                    <w:right w:val="none" w:sz="0" w:space="0" w:color="auto"/>
                  </w:divBdr>
                  <w:divsChild>
                    <w:div w:id="1375426187">
                      <w:marLeft w:val="0"/>
                      <w:marRight w:val="0"/>
                      <w:marTop w:val="0"/>
                      <w:marBottom w:val="0"/>
                      <w:divBdr>
                        <w:top w:val="none" w:sz="0" w:space="0" w:color="auto"/>
                        <w:left w:val="none" w:sz="0" w:space="0" w:color="auto"/>
                        <w:bottom w:val="none" w:sz="0" w:space="0" w:color="auto"/>
                        <w:right w:val="none" w:sz="0" w:space="0" w:color="auto"/>
                      </w:divBdr>
                      <w:divsChild>
                        <w:div w:id="1167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04816">
              <w:marLeft w:val="0"/>
              <w:marRight w:val="0"/>
              <w:marTop w:val="0"/>
              <w:marBottom w:val="0"/>
              <w:divBdr>
                <w:top w:val="none" w:sz="0" w:space="0" w:color="auto"/>
                <w:left w:val="none" w:sz="0" w:space="0" w:color="auto"/>
                <w:bottom w:val="none" w:sz="0" w:space="0" w:color="auto"/>
                <w:right w:val="none" w:sz="0" w:space="0" w:color="auto"/>
              </w:divBdr>
            </w:div>
            <w:div w:id="1586500586">
              <w:marLeft w:val="0"/>
              <w:marRight w:val="0"/>
              <w:marTop w:val="0"/>
              <w:marBottom w:val="0"/>
              <w:divBdr>
                <w:top w:val="none" w:sz="0" w:space="0" w:color="auto"/>
                <w:left w:val="none" w:sz="0" w:space="0" w:color="auto"/>
                <w:bottom w:val="none" w:sz="0" w:space="0" w:color="auto"/>
                <w:right w:val="none" w:sz="0" w:space="0" w:color="auto"/>
              </w:divBdr>
              <w:divsChild>
                <w:div w:id="777338933">
                  <w:marLeft w:val="0"/>
                  <w:marRight w:val="0"/>
                  <w:marTop w:val="0"/>
                  <w:marBottom w:val="0"/>
                  <w:divBdr>
                    <w:top w:val="none" w:sz="0" w:space="0" w:color="auto"/>
                    <w:left w:val="none" w:sz="0" w:space="0" w:color="auto"/>
                    <w:bottom w:val="none" w:sz="0" w:space="0" w:color="auto"/>
                    <w:right w:val="none" w:sz="0" w:space="0" w:color="auto"/>
                  </w:divBdr>
                  <w:divsChild>
                    <w:div w:id="2131122917">
                      <w:marLeft w:val="0"/>
                      <w:marRight w:val="0"/>
                      <w:marTop w:val="0"/>
                      <w:marBottom w:val="0"/>
                      <w:divBdr>
                        <w:top w:val="none" w:sz="0" w:space="0" w:color="auto"/>
                        <w:left w:val="none" w:sz="0" w:space="0" w:color="auto"/>
                        <w:bottom w:val="none" w:sz="0" w:space="0" w:color="auto"/>
                        <w:right w:val="none" w:sz="0" w:space="0" w:color="auto"/>
                      </w:divBdr>
                      <w:divsChild>
                        <w:div w:id="11260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143784">
      <w:bodyDiv w:val="1"/>
      <w:marLeft w:val="0"/>
      <w:marRight w:val="0"/>
      <w:marTop w:val="0"/>
      <w:marBottom w:val="0"/>
      <w:divBdr>
        <w:top w:val="none" w:sz="0" w:space="0" w:color="auto"/>
        <w:left w:val="none" w:sz="0" w:space="0" w:color="auto"/>
        <w:bottom w:val="none" w:sz="0" w:space="0" w:color="auto"/>
        <w:right w:val="none" w:sz="0" w:space="0" w:color="auto"/>
      </w:divBdr>
      <w:divsChild>
        <w:div w:id="902330471">
          <w:marLeft w:val="0"/>
          <w:marRight w:val="0"/>
          <w:marTop w:val="0"/>
          <w:marBottom w:val="0"/>
          <w:divBdr>
            <w:top w:val="none" w:sz="0" w:space="0" w:color="auto"/>
            <w:left w:val="none" w:sz="0" w:space="0" w:color="auto"/>
            <w:bottom w:val="none" w:sz="0" w:space="0" w:color="auto"/>
            <w:right w:val="none" w:sz="0" w:space="0" w:color="auto"/>
          </w:divBdr>
        </w:div>
      </w:divsChild>
    </w:div>
    <w:div w:id="660277287">
      <w:bodyDiv w:val="1"/>
      <w:marLeft w:val="0"/>
      <w:marRight w:val="0"/>
      <w:marTop w:val="0"/>
      <w:marBottom w:val="0"/>
      <w:divBdr>
        <w:top w:val="none" w:sz="0" w:space="0" w:color="auto"/>
        <w:left w:val="none" w:sz="0" w:space="0" w:color="auto"/>
        <w:bottom w:val="none" w:sz="0" w:space="0" w:color="auto"/>
        <w:right w:val="none" w:sz="0" w:space="0" w:color="auto"/>
      </w:divBdr>
    </w:div>
    <w:div w:id="665285809">
      <w:bodyDiv w:val="1"/>
      <w:marLeft w:val="0"/>
      <w:marRight w:val="0"/>
      <w:marTop w:val="0"/>
      <w:marBottom w:val="0"/>
      <w:divBdr>
        <w:top w:val="none" w:sz="0" w:space="0" w:color="auto"/>
        <w:left w:val="none" w:sz="0" w:space="0" w:color="auto"/>
        <w:bottom w:val="none" w:sz="0" w:space="0" w:color="auto"/>
        <w:right w:val="none" w:sz="0" w:space="0" w:color="auto"/>
      </w:divBdr>
    </w:div>
    <w:div w:id="709643670">
      <w:bodyDiv w:val="1"/>
      <w:marLeft w:val="0"/>
      <w:marRight w:val="0"/>
      <w:marTop w:val="0"/>
      <w:marBottom w:val="0"/>
      <w:divBdr>
        <w:top w:val="none" w:sz="0" w:space="0" w:color="auto"/>
        <w:left w:val="none" w:sz="0" w:space="0" w:color="auto"/>
        <w:bottom w:val="none" w:sz="0" w:space="0" w:color="auto"/>
        <w:right w:val="none" w:sz="0" w:space="0" w:color="auto"/>
      </w:divBdr>
    </w:div>
    <w:div w:id="714625048">
      <w:bodyDiv w:val="1"/>
      <w:marLeft w:val="0"/>
      <w:marRight w:val="0"/>
      <w:marTop w:val="0"/>
      <w:marBottom w:val="0"/>
      <w:divBdr>
        <w:top w:val="none" w:sz="0" w:space="0" w:color="auto"/>
        <w:left w:val="none" w:sz="0" w:space="0" w:color="auto"/>
        <w:bottom w:val="none" w:sz="0" w:space="0" w:color="auto"/>
        <w:right w:val="none" w:sz="0" w:space="0" w:color="auto"/>
      </w:divBdr>
      <w:divsChild>
        <w:div w:id="576524380">
          <w:marLeft w:val="0"/>
          <w:marRight w:val="0"/>
          <w:marTop w:val="0"/>
          <w:marBottom w:val="0"/>
          <w:divBdr>
            <w:top w:val="none" w:sz="0" w:space="0" w:color="auto"/>
            <w:left w:val="none" w:sz="0" w:space="0" w:color="auto"/>
            <w:bottom w:val="none" w:sz="0" w:space="0" w:color="auto"/>
            <w:right w:val="none" w:sz="0" w:space="0" w:color="auto"/>
          </w:divBdr>
          <w:divsChild>
            <w:div w:id="1793281468">
              <w:marLeft w:val="0"/>
              <w:marRight w:val="0"/>
              <w:marTop w:val="0"/>
              <w:marBottom w:val="0"/>
              <w:divBdr>
                <w:top w:val="none" w:sz="0" w:space="0" w:color="auto"/>
                <w:left w:val="none" w:sz="0" w:space="0" w:color="auto"/>
                <w:bottom w:val="none" w:sz="0" w:space="0" w:color="auto"/>
                <w:right w:val="none" w:sz="0" w:space="0" w:color="auto"/>
              </w:divBdr>
              <w:divsChild>
                <w:div w:id="122427396">
                  <w:marLeft w:val="0"/>
                  <w:marRight w:val="0"/>
                  <w:marTop w:val="0"/>
                  <w:marBottom w:val="0"/>
                  <w:divBdr>
                    <w:top w:val="none" w:sz="0" w:space="0" w:color="auto"/>
                    <w:left w:val="none" w:sz="0" w:space="0" w:color="auto"/>
                    <w:bottom w:val="none" w:sz="0" w:space="0" w:color="auto"/>
                    <w:right w:val="none" w:sz="0" w:space="0" w:color="auto"/>
                  </w:divBdr>
                  <w:divsChild>
                    <w:div w:id="1687714361">
                      <w:marLeft w:val="0"/>
                      <w:marRight w:val="0"/>
                      <w:marTop w:val="0"/>
                      <w:marBottom w:val="0"/>
                      <w:divBdr>
                        <w:top w:val="none" w:sz="0" w:space="0" w:color="auto"/>
                        <w:left w:val="none" w:sz="0" w:space="0" w:color="auto"/>
                        <w:bottom w:val="none" w:sz="0" w:space="0" w:color="auto"/>
                        <w:right w:val="none" w:sz="0" w:space="0" w:color="auto"/>
                      </w:divBdr>
                      <w:divsChild>
                        <w:div w:id="192178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5768">
              <w:marLeft w:val="0"/>
              <w:marRight w:val="0"/>
              <w:marTop w:val="0"/>
              <w:marBottom w:val="0"/>
              <w:divBdr>
                <w:top w:val="none" w:sz="0" w:space="0" w:color="auto"/>
                <w:left w:val="none" w:sz="0" w:space="0" w:color="auto"/>
                <w:bottom w:val="none" w:sz="0" w:space="0" w:color="auto"/>
                <w:right w:val="none" w:sz="0" w:space="0" w:color="auto"/>
              </w:divBdr>
            </w:div>
            <w:div w:id="199172946">
              <w:marLeft w:val="0"/>
              <w:marRight w:val="0"/>
              <w:marTop w:val="0"/>
              <w:marBottom w:val="0"/>
              <w:divBdr>
                <w:top w:val="none" w:sz="0" w:space="0" w:color="auto"/>
                <w:left w:val="none" w:sz="0" w:space="0" w:color="auto"/>
                <w:bottom w:val="none" w:sz="0" w:space="0" w:color="auto"/>
                <w:right w:val="none" w:sz="0" w:space="0" w:color="auto"/>
              </w:divBdr>
              <w:divsChild>
                <w:div w:id="315502402">
                  <w:marLeft w:val="0"/>
                  <w:marRight w:val="0"/>
                  <w:marTop w:val="0"/>
                  <w:marBottom w:val="0"/>
                  <w:divBdr>
                    <w:top w:val="none" w:sz="0" w:space="0" w:color="auto"/>
                    <w:left w:val="none" w:sz="0" w:space="0" w:color="auto"/>
                    <w:bottom w:val="none" w:sz="0" w:space="0" w:color="auto"/>
                    <w:right w:val="none" w:sz="0" w:space="0" w:color="auto"/>
                  </w:divBdr>
                  <w:divsChild>
                    <w:div w:id="356851838">
                      <w:marLeft w:val="0"/>
                      <w:marRight w:val="0"/>
                      <w:marTop w:val="0"/>
                      <w:marBottom w:val="0"/>
                      <w:divBdr>
                        <w:top w:val="none" w:sz="0" w:space="0" w:color="auto"/>
                        <w:left w:val="none" w:sz="0" w:space="0" w:color="auto"/>
                        <w:bottom w:val="none" w:sz="0" w:space="0" w:color="auto"/>
                        <w:right w:val="none" w:sz="0" w:space="0" w:color="auto"/>
                      </w:divBdr>
                      <w:divsChild>
                        <w:div w:id="12158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0075">
      <w:bodyDiv w:val="1"/>
      <w:marLeft w:val="0"/>
      <w:marRight w:val="0"/>
      <w:marTop w:val="0"/>
      <w:marBottom w:val="0"/>
      <w:divBdr>
        <w:top w:val="none" w:sz="0" w:space="0" w:color="auto"/>
        <w:left w:val="none" w:sz="0" w:space="0" w:color="auto"/>
        <w:bottom w:val="none" w:sz="0" w:space="0" w:color="auto"/>
        <w:right w:val="none" w:sz="0" w:space="0" w:color="auto"/>
      </w:divBdr>
    </w:div>
    <w:div w:id="773746348">
      <w:bodyDiv w:val="1"/>
      <w:marLeft w:val="0"/>
      <w:marRight w:val="0"/>
      <w:marTop w:val="0"/>
      <w:marBottom w:val="0"/>
      <w:divBdr>
        <w:top w:val="none" w:sz="0" w:space="0" w:color="auto"/>
        <w:left w:val="none" w:sz="0" w:space="0" w:color="auto"/>
        <w:bottom w:val="none" w:sz="0" w:space="0" w:color="auto"/>
        <w:right w:val="none" w:sz="0" w:space="0" w:color="auto"/>
      </w:divBdr>
    </w:div>
    <w:div w:id="799111559">
      <w:bodyDiv w:val="1"/>
      <w:marLeft w:val="0"/>
      <w:marRight w:val="0"/>
      <w:marTop w:val="0"/>
      <w:marBottom w:val="0"/>
      <w:divBdr>
        <w:top w:val="none" w:sz="0" w:space="0" w:color="auto"/>
        <w:left w:val="none" w:sz="0" w:space="0" w:color="auto"/>
        <w:bottom w:val="none" w:sz="0" w:space="0" w:color="auto"/>
        <w:right w:val="none" w:sz="0" w:space="0" w:color="auto"/>
      </w:divBdr>
    </w:div>
    <w:div w:id="870874856">
      <w:bodyDiv w:val="1"/>
      <w:marLeft w:val="0"/>
      <w:marRight w:val="0"/>
      <w:marTop w:val="0"/>
      <w:marBottom w:val="0"/>
      <w:divBdr>
        <w:top w:val="none" w:sz="0" w:space="0" w:color="auto"/>
        <w:left w:val="none" w:sz="0" w:space="0" w:color="auto"/>
        <w:bottom w:val="none" w:sz="0" w:space="0" w:color="auto"/>
        <w:right w:val="none" w:sz="0" w:space="0" w:color="auto"/>
      </w:divBdr>
    </w:div>
    <w:div w:id="878475506">
      <w:bodyDiv w:val="1"/>
      <w:marLeft w:val="0"/>
      <w:marRight w:val="0"/>
      <w:marTop w:val="0"/>
      <w:marBottom w:val="0"/>
      <w:divBdr>
        <w:top w:val="none" w:sz="0" w:space="0" w:color="auto"/>
        <w:left w:val="none" w:sz="0" w:space="0" w:color="auto"/>
        <w:bottom w:val="none" w:sz="0" w:space="0" w:color="auto"/>
        <w:right w:val="none" w:sz="0" w:space="0" w:color="auto"/>
      </w:divBdr>
    </w:div>
    <w:div w:id="894467571">
      <w:bodyDiv w:val="1"/>
      <w:marLeft w:val="0"/>
      <w:marRight w:val="0"/>
      <w:marTop w:val="0"/>
      <w:marBottom w:val="0"/>
      <w:divBdr>
        <w:top w:val="none" w:sz="0" w:space="0" w:color="auto"/>
        <w:left w:val="none" w:sz="0" w:space="0" w:color="auto"/>
        <w:bottom w:val="none" w:sz="0" w:space="0" w:color="auto"/>
        <w:right w:val="none" w:sz="0" w:space="0" w:color="auto"/>
      </w:divBdr>
    </w:div>
    <w:div w:id="903640368">
      <w:bodyDiv w:val="1"/>
      <w:marLeft w:val="0"/>
      <w:marRight w:val="0"/>
      <w:marTop w:val="0"/>
      <w:marBottom w:val="0"/>
      <w:divBdr>
        <w:top w:val="none" w:sz="0" w:space="0" w:color="auto"/>
        <w:left w:val="none" w:sz="0" w:space="0" w:color="auto"/>
        <w:bottom w:val="none" w:sz="0" w:space="0" w:color="auto"/>
        <w:right w:val="none" w:sz="0" w:space="0" w:color="auto"/>
      </w:divBdr>
    </w:div>
    <w:div w:id="905190328">
      <w:bodyDiv w:val="1"/>
      <w:marLeft w:val="0"/>
      <w:marRight w:val="0"/>
      <w:marTop w:val="0"/>
      <w:marBottom w:val="0"/>
      <w:divBdr>
        <w:top w:val="none" w:sz="0" w:space="0" w:color="auto"/>
        <w:left w:val="none" w:sz="0" w:space="0" w:color="auto"/>
        <w:bottom w:val="none" w:sz="0" w:space="0" w:color="auto"/>
        <w:right w:val="none" w:sz="0" w:space="0" w:color="auto"/>
      </w:divBdr>
    </w:div>
    <w:div w:id="909462899">
      <w:bodyDiv w:val="1"/>
      <w:marLeft w:val="0"/>
      <w:marRight w:val="0"/>
      <w:marTop w:val="0"/>
      <w:marBottom w:val="0"/>
      <w:divBdr>
        <w:top w:val="none" w:sz="0" w:space="0" w:color="auto"/>
        <w:left w:val="none" w:sz="0" w:space="0" w:color="auto"/>
        <w:bottom w:val="none" w:sz="0" w:space="0" w:color="auto"/>
        <w:right w:val="none" w:sz="0" w:space="0" w:color="auto"/>
      </w:divBdr>
      <w:divsChild>
        <w:div w:id="1922328494">
          <w:marLeft w:val="0"/>
          <w:marRight w:val="0"/>
          <w:marTop w:val="0"/>
          <w:marBottom w:val="0"/>
          <w:divBdr>
            <w:top w:val="none" w:sz="0" w:space="0" w:color="auto"/>
            <w:left w:val="none" w:sz="0" w:space="0" w:color="auto"/>
            <w:bottom w:val="none" w:sz="0" w:space="0" w:color="auto"/>
            <w:right w:val="none" w:sz="0" w:space="0" w:color="auto"/>
          </w:divBdr>
        </w:div>
      </w:divsChild>
    </w:div>
    <w:div w:id="926232666">
      <w:bodyDiv w:val="1"/>
      <w:marLeft w:val="0"/>
      <w:marRight w:val="0"/>
      <w:marTop w:val="0"/>
      <w:marBottom w:val="0"/>
      <w:divBdr>
        <w:top w:val="none" w:sz="0" w:space="0" w:color="auto"/>
        <w:left w:val="none" w:sz="0" w:space="0" w:color="auto"/>
        <w:bottom w:val="none" w:sz="0" w:space="0" w:color="auto"/>
        <w:right w:val="none" w:sz="0" w:space="0" w:color="auto"/>
      </w:divBdr>
    </w:div>
    <w:div w:id="930509954">
      <w:bodyDiv w:val="1"/>
      <w:marLeft w:val="0"/>
      <w:marRight w:val="0"/>
      <w:marTop w:val="0"/>
      <w:marBottom w:val="0"/>
      <w:divBdr>
        <w:top w:val="none" w:sz="0" w:space="0" w:color="auto"/>
        <w:left w:val="none" w:sz="0" w:space="0" w:color="auto"/>
        <w:bottom w:val="none" w:sz="0" w:space="0" w:color="auto"/>
        <w:right w:val="none" w:sz="0" w:space="0" w:color="auto"/>
      </w:divBdr>
    </w:div>
    <w:div w:id="942879114">
      <w:bodyDiv w:val="1"/>
      <w:marLeft w:val="0"/>
      <w:marRight w:val="0"/>
      <w:marTop w:val="0"/>
      <w:marBottom w:val="0"/>
      <w:divBdr>
        <w:top w:val="none" w:sz="0" w:space="0" w:color="auto"/>
        <w:left w:val="none" w:sz="0" w:space="0" w:color="auto"/>
        <w:bottom w:val="none" w:sz="0" w:space="0" w:color="auto"/>
        <w:right w:val="none" w:sz="0" w:space="0" w:color="auto"/>
      </w:divBdr>
    </w:div>
    <w:div w:id="960110086">
      <w:bodyDiv w:val="1"/>
      <w:marLeft w:val="0"/>
      <w:marRight w:val="0"/>
      <w:marTop w:val="0"/>
      <w:marBottom w:val="0"/>
      <w:divBdr>
        <w:top w:val="none" w:sz="0" w:space="0" w:color="auto"/>
        <w:left w:val="none" w:sz="0" w:space="0" w:color="auto"/>
        <w:bottom w:val="none" w:sz="0" w:space="0" w:color="auto"/>
        <w:right w:val="none" w:sz="0" w:space="0" w:color="auto"/>
      </w:divBdr>
    </w:div>
    <w:div w:id="964046636">
      <w:bodyDiv w:val="1"/>
      <w:marLeft w:val="0"/>
      <w:marRight w:val="0"/>
      <w:marTop w:val="0"/>
      <w:marBottom w:val="0"/>
      <w:divBdr>
        <w:top w:val="none" w:sz="0" w:space="0" w:color="auto"/>
        <w:left w:val="none" w:sz="0" w:space="0" w:color="auto"/>
        <w:bottom w:val="none" w:sz="0" w:space="0" w:color="auto"/>
        <w:right w:val="none" w:sz="0" w:space="0" w:color="auto"/>
      </w:divBdr>
    </w:div>
    <w:div w:id="978799593">
      <w:bodyDiv w:val="1"/>
      <w:marLeft w:val="0"/>
      <w:marRight w:val="0"/>
      <w:marTop w:val="0"/>
      <w:marBottom w:val="0"/>
      <w:divBdr>
        <w:top w:val="none" w:sz="0" w:space="0" w:color="auto"/>
        <w:left w:val="none" w:sz="0" w:space="0" w:color="auto"/>
        <w:bottom w:val="none" w:sz="0" w:space="0" w:color="auto"/>
        <w:right w:val="none" w:sz="0" w:space="0" w:color="auto"/>
      </w:divBdr>
      <w:divsChild>
        <w:div w:id="1958366028">
          <w:marLeft w:val="0"/>
          <w:marRight w:val="0"/>
          <w:marTop w:val="0"/>
          <w:marBottom w:val="0"/>
          <w:divBdr>
            <w:top w:val="none" w:sz="0" w:space="0" w:color="auto"/>
            <w:left w:val="none" w:sz="0" w:space="0" w:color="auto"/>
            <w:bottom w:val="none" w:sz="0" w:space="0" w:color="auto"/>
            <w:right w:val="none" w:sz="0" w:space="0" w:color="auto"/>
          </w:divBdr>
        </w:div>
      </w:divsChild>
    </w:div>
    <w:div w:id="1002469592">
      <w:bodyDiv w:val="1"/>
      <w:marLeft w:val="0"/>
      <w:marRight w:val="0"/>
      <w:marTop w:val="0"/>
      <w:marBottom w:val="0"/>
      <w:divBdr>
        <w:top w:val="none" w:sz="0" w:space="0" w:color="auto"/>
        <w:left w:val="none" w:sz="0" w:space="0" w:color="auto"/>
        <w:bottom w:val="none" w:sz="0" w:space="0" w:color="auto"/>
        <w:right w:val="none" w:sz="0" w:space="0" w:color="auto"/>
      </w:divBdr>
    </w:div>
    <w:div w:id="1031885214">
      <w:bodyDiv w:val="1"/>
      <w:marLeft w:val="0"/>
      <w:marRight w:val="0"/>
      <w:marTop w:val="0"/>
      <w:marBottom w:val="0"/>
      <w:divBdr>
        <w:top w:val="none" w:sz="0" w:space="0" w:color="auto"/>
        <w:left w:val="none" w:sz="0" w:space="0" w:color="auto"/>
        <w:bottom w:val="none" w:sz="0" w:space="0" w:color="auto"/>
        <w:right w:val="none" w:sz="0" w:space="0" w:color="auto"/>
      </w:divBdr>
    </w:div>
    <w:div w:id="1050543384">
      <w:bodyDiv w:val="1"/>
      <w:marLeft w:val="0"/>
      <w:marRight w:val="0"/>
      <w:marTop w:val="0"/>
      <w:marBottom w:val="0"/>
      <w:divBdr>
        <w:top w:val="none" w:sz="0" w:space="0" w:color="auto"/>
        <w:left w:val="none" w:sz="0" w:space="0" w:color="auto"/>
        <w:bottom w:val="none" w:sz="0" w:space="0" w:color="auto"/>
        <w:right w:val="none" w:sz="0" w:space="0" w:color="auto"/>
      </w:divBdr>
    </w:div>
    <w:div w:id="1095711693">
      <w:bodyDiv w:val="1"/>
      <w:marLeft w:val="0"/>
      <w:marRight w:val="0"/>
      <w:marTop w:val="0"/>
      <w:marBottom w:val="0"/>
      <w:divBdr>
        <w:top w:val="none" w:sz="0" w:space="0" w:color="auto"/>
        <w:left w:val="none" w:sz="0" w:space="0" w:color="auto"/>
        <w:bottom w:val="none" w:sz="0" w:space="0" w:color="auto"/>
        <w:right w:val="none" w:sz="0" w:space="0" w:color="auto"/>
      </w:divBdr>
    </w:div>
    <w:div w:id="1111708342">
      <w:bodyDiv w:val="1"/>
      <w:marLeft w:val="0"/>
      <w:marRight w:val="0"/>
      <w:marTop w:val="0"/>
      <w:marBottom w:val="0"/>
      <w:divBdr>
        <w:top w:val="none" w:sz="0" w:space="0" w:color="auto"/>
        <w:left w:val="none" w:sz="0" w:space="0" w:color="auto"/>
        <w:bottom w:val="none" w:sz="0" w:space="0" w:color="auto"/>
        <w:right w:val="none" w:sz="0" w:space="0" w:color="auto"/>
      </w:divBdr>
      <w:divsChild>
        <w:div w:id="653488171">
          <w:marLeft w:val="0"/>
          <w:marRight w:val="0"/>
          <w:marTop w:val="0"/>
          <w:marBottom w:val="0"/>
          <w:divBdr>
            <w:top w:val="none" w:sz="0" w:space="0" w:color="auto"/>
            <w:left w:val="none" w:sz="0" w:space="0" w:color="auto"/>
            <w:bottom w:val="none" w:sz="0" w:space="0" w:color="auto"/>
            <w:right w:val="none" w:sz="0" w:space="0" w:color="auto"/>
          </w:divBdr>
        </w:div>
      </w:divsChild>
    </w:div>
    <w:div w:id="1114330254">
      <w:bodyDiv w:val="1"/>
      <w:marLeft w:val="0"/>
      <w:marRight w:val="0"/>
      <w:marTop w:val="0"/>
      <w:marBottom w:val="0"/>
      <w:divBdr>
        <w:top w:val="none" w:sz="0" w:space="0" w:color="auto"/>
        <w:left w:val="none" w:sz="0" w:space="0" w:color="auto"/>
        <w:bottom w:val="none" w:sz="0" w:space="0" w:color="auto"/>
        <w:right w:val="none" w:sz="0" w:space="0" w:color="auto"/>
      </w:divBdr>
      <w:divsChild>
        <w:div w:id="628245213">
          <w:marLeft w:val="0"/>
          <w:marRight w:val="0"/>
          <w:marTop w:val="0"/>
          <w:marBottom w:val="0"/>
          <w:divBdr>
            <w:top w:val="none" w:sz="0" w:space="0" w:color="auto"/>
            <w:left w:val="none" w:sz="0" w:space="0" w:color="auto"/>
            <w:bottom w:val="none" w:sz="0" w:space="0" w:color="auto"/>
            <w:right w:val="none" w:sz="0" w:space="0" w:color="auto"/>
          </w:divBdr>
        </w:div>
      </w:divsChild>
    </w:div>
    <w:div w:id="1132989229">
      <w:bodyDiv w:val="1"/>
      <w:marLeft w:val="0"/>
      <w:marRight w:val="0"/>
      <w:marTop w:val="0"/>
      <w:marBottom w:val="0"/>
      <w:divBdr>
        <w:top w:val="none" w:sz="0" w:space="0" w:color="auto"/>
        <w:left w:val="none" w:sz="0" w:space="0" w:color="auto"/>
        <w:bottom w:val="none" w:sz="0" w:space="0" w:color="auto"/>
        <w:right w:val="none" w:sz="0" w:space="0" w:color="auto"/>
      </w:divBdr>
    </w:div>
    <w:div w:id="1155881603">
      <w:bodyDiv w:val="1"/>
      <w:marLeft w:val="0"/>
      <w:marRight w:val="0"/>
      <w:marTop w:val="0"/>
      <w:marBottom w:val="0"/>
      <w:divBdr>
        <w:top w:val="none" w:sz="0" w:space="0" w:color="auto"/>
        <w:left w:val="none" w:sz="0" w:space="0" w:color="auto"/>
        <w:bottom w:val="none" w:sz="0" w:space="0" w:color="auto"/>
        <w:right w:val="none" w:sz="0" w:space="0" w:color="auto"/>
      </w:divBdr>
    </w:div>
    <w:div w:id="1159805237">
      <w:bodyDiv w:val="1"/>
      <w:marLeft w:val="0"/>
      <w:marRight w:val="0"/>
      <w:marTop w:val="0"/>
      <w:marBottom w:val="0"/>
      <w:divBdr>
        <w:top w:val="none" w:sz="0" w:space="0" w:color="auto"/>
        <w:left w:val="none" w:sz="0" w:space="0" w:color="auto"/>
        <w:bottom w:val="none" w:sz="0" w:space="0" w:color="auto"/>
        <w:right w:val="none" w:sz="0" w:space="0" w:color="auto"/>
      </w:divBdr>
      <w:divsChild>
        <w:div w:id="718012558">
          <w:marLeft w:val="0"/>
          <w:marRight w:val="0"/>
          <w:marTop w:val="0"/>
          <w:marBottom w:val="0"/>
          <w:divBdr>
            <w:top w:val="none" w:sz="0" w:space="0" w:color="auto"/>
            <w:left w:val="none" w:sz="0" w:space="0" w:color="auto"/>
            <w:bottom w:val="none" w:sz="0" w:space="0" w:color="auto"/>
            <w:right w:val="none" w:sz="0" w:space="0" w:color="auto"/>
          </w:divBdr>
        </w:div>
      </w:divsChild>
    </w:div>
    <w:div w:id="1169248868">
      <w:bodyDiv w:val="1"/>
      <w:marLeft w:val="0"/>
      <w:marRight w:val="0"/>
      <w:marTop w:val="0"/>
      <w:marBottom w:val="0"/>
      <w:divBdr>
        <w:top w:val="none" w:sz="0" w:space="0" w:color="auto"/>
        <w:left w:val="none" w:sz="0" w:space="0" w:color="auto"/>
        <w:bottom w:val="none" w:sz="0" w:space="0" w:color="auto"/>
        <w:right w:val="none" w:sz="0" w:space="0" w:color="auto"/>
      </w:divBdr>
    </w:div>
    <w:div w:id="1202013232">
      <w:bodyDiv w:val="1"/>
      <w:marLeft w:val="0"/>
      <w:marRight w:val="0"/>
      <w:marTop w:val="0"/>
      <w:marBottom w:val="0"/>
      <w:divBdr>
        <w:top w:val="none" w:sz="0" w:space="0" w:color="auto"/>
        <w:left w:val="none" w:sz="0" w:space="0" w:color="auto"/>
        <w:bottom w:val="none" w:sz="0" w:space="0" w:color="auto"/>
        <w:right w:val="none" w:sz="0" w:space="0" w:color="auto"/>
      </w:divBdr>
      <w:divsChild>
        <w:div w:id="2138914208">
          <w:marLeft w:val="0"/>
          <w:marRight w:val="0"/>
          <w:marTop w:val="0"/>
          <w:marBottom w:val="0"/>
          <w:divBdr>
            <w:top w:val="none" w:sz="0" w:space="0" w:color="auto"/>
            <w:left w:val="none" w:sz="0" w:space="0" w:color="auto"/>
            <w:bottom w:val="none" w:sz="0" w:space="0" w:color="auto"/>
            <w:right w:val="none" w:sz="0" w:space="0" w:color="auto"/>
          </w:divBdr>
        </w:div>
      </w:divsChild>
    </w:div>
    <w:div w:id="1209486152">
      <w:bodyDiv w:val="1"/>
      <w:marLeft w:val="0"/>
      <w:marRight w:val="0"/>
      <w:marTop w:val="0"/>
      <w:marBottom w:val="0"/>
      <w:divBdr>
        <w:top w:val="none" w:sz="0" w:space="0" w:color="auto"/>
        <w:left w:val="none" w:sz="0" w:space="0" w:color="auto"/>
        <w:bottom w:val="none" w:sz="0" w:space="0" w:color="auto"/>
        <w:right w:val="none" w:sz="0" w:space="0" w:color="auto"/>
      </w:divBdr>
    </w:div>
    <w:div w:id="1212881423">
      <w:bodyDiv w:val="1"/>
      <w:marLeft w:val="0"/>
      <w:marRight w:val="0"/>
      <w:marTop w:val="0"/>
      <w:marBottom w:val="0"/>
      <w:divBdr>
        <w:top w:val="none" w:sz="0" w:space="0" w:color="auto"/>
        <w:left w:val="none" w:sz="0" w:space="0" w:color="auto"/>
        <w:bottom w:val="none" w:sz="0" w:space="0" w:color="auto"/>
        <w:right w:val="none" w:sz="0" w:space="0" w:color="auto"/>
      </w:divBdr>
    </w:div>
    <w:div w:id="1255626875">
      <w:bodyDiv w:val="1"/>
      <w:marLeft w:val="0"/>
      <w:marRight w:val="0"/>
      <w:marTop w:val="0"/>
      <w:marBottom w:val="0"/>
      <w:divBdr>
        <w:top w:val="none" w:sz="0" w:space="0" w:color="auto"/>
        <w:left w:val="none" w:sz="0" w:space="0" w:color="auto"/>
        <w:bottom w:val="none" w:sz="0" w:space="0" w:color="auto"/>
        <w:right w:val="none" w:sz="0" w:space="0" w:color="auto"/>
      </w:divBdr>
    </w:div>
    <w:div w:id="1305968024">
      <w:bodyDiv w:val="1"/>
      <w:marLeft w:val="0"/>
      <w:marRight w:val="0"/>
      <w:marTop w:val="0"/>
      <w:marBottom w:val="0"/>
      <w:divBdr>
        <w:top w:val="none" w:sz="0" w:space="0" w:color="auto"/>
        <w:left w:val="none" w:sz="0" w:space="0" w:color="auto"/>
        <w:bottom w:val="none" w:sz="0" w:space="0" w:color="auto"/>
        <w:right w:val="none" w:sz="0" w:space="0" w:color="auto"/>
      </w:divBdr>
      <w:divsChild>
        <w:div w:id="1523085916">
          <w:marLeft w:val="0"/>
          <w:marRight w:val="0"/>
          <w:marTop w:val="0"/>
          <w:marBottom w:val="0"/>
          <w:divBdr>
            <w:top w:val="none" w:sz="0" w:space="0" w:color="auto"/>
            <w:left w:val="none" w:sz="0" w:space="0" w:color="auto"/>
            <w:bottom w:val="none" w:sz="0" w:space="0" w:color="auto"/>
            <w:right w:val="none" w:sz="0" w:space="0" w:color="auto"/>
          </w:divBdr>
        </w:div>
      </w:divsChild>
    </w:div>
    <w:div w:id="1332374877">
      <w:bodyDiv w:val="1"/>
      <w:marLeft w:val="0"/>
      <w:marRight w:val="0"/>
      <w:marTop w:val="0"/>
      <w:marBottom w:val="0"/>
      <w:divBdr>
        <w:top w:val="none" w:sz="0" w:space="0" w:color="auto"/>
        <w:left w:val="none" w:sz="0" w:space="0" w:color="auto"/>
        <w:bottom w:val="none" w:sz="0" w:space="0" w:color="auto"/>
        <w:right w:val="none" w:sz="0" w:space="0" w:color="auto"/>
      </w:divBdr>
    </w:div>
    <w:div w:id="1343775877">
      <w:bodyDiv w:val="1"/>
      <w:marLeft w:val="0"/>
      <w:marRight w:val="0"/>
      <w:marTop w:val="0"/>
      <w:marBottom w:val="0"/>
      <w:divBdr>
        <w:top w:val="none" w:sz="0" w:space="0" w:color="auto"/>
        <w:left w:val="none" w:sz="0" w:space="0" w:color="auto"/>
        <w:bottom w:val="none" w:sz="0" w:space="0" w:color="auto"/>
        <w:right w:val="none" w:sz="0" w:space="0" w:color="auto"/>
      </w:divBdr>
    </w:div>
    <w:div w:id="1345547196">
      <w:bodyDiv w:val="1"/>
      <w:marLeft w:val="0"/>
      <w:marRight w:val="0"/>
      <w:marTop w:val="0"/>
      <w:marBottom w:val="0"/>
      <w:divBdr>
        <w:top w:val="none" w:sz="0" w:space="0" w:color="auto"/>
        <w:left w:val="none" w:sz="0" w:space="0" w:color="auto"/>
        <w:bottom w:val="none" w:sz="0" w:space="0" w:color="auto"/>
        <w:right w:val="none" w:sz="0" w:space="0" w:color="auto"/>
      </w:divBdr>
    </w:div>
    <w:div w:id="1347712930">
      <w:bodyDiv w:val="1"/>
      <w:marLeft w:val="0"/>
      <w:marRight w:val="0"/>
      <w:marTop w:val="0"/>
      <w:marBottom w:val="0"/>
      <w:divBdr>
        <w:top w:val="none" w:sz="0" w:space="0" w:color="auto"/>
        <w:left w:val="none" w:sz="0" w:space="0" w:color="auto"/>
        <w:bottom w:val="none" w:sz="0" w:space="0" w:color="auto"/>
        <w:right w:val="none" w:sz="0" w:space="0" w:color="auto"/>
      </w:divBdr>
    </w:div>
    <w:div w:id="1350334827">
      <w:bodyDiv w:val="1"/>
      <w:marLeft w:val="0"/>
      <w:marRight w:val="0"/>
      <w:marTop w:val="0"/>
      <w:marBottom w:val="0"/>
      <w:divBdr>
        <w:top w:val="none" w:sz="0" w:space="0" w:color="auto"/>
        <w:left w:val="none" w:sz="0" w:space="0" w:color="auto"/>
        <w:bottom w:val="none" w:sz="0" w:space="0" w:color="auto"/>
        <w:right w:val="none" w:sz="0" w:space="0" w:color="auto"/>
      </w:divBdr>
      <w:divsChild>
        <w:div w:id="1853033391">
          <w:marLeft w:val="0"/>
          <w:marRight w:val="0"/>
          <w:marTop w:val="0"/>
          <w:marBottom w:val="0"/>
          <w:divBdr>
            <w:top w:val="none" w:sz="0" w:space="0" w:color="auto"/>
            <w:left w:val="none" w:sz="0" w:space="0" w:color="auto"/>
            <w:bottom w:val="none" w:sz="0" w:space="0" w:color="auto"/>
            <w:right w:val="none" w:sz="0" w:space="0" w:color="auto"/>
          </w:divBdr>
        </w:div>
        <w:div w:id="1101417075">
          <w:marLeft w:val="0"/>
          <w:marRight w:val="0"/>
          <w:marTop w:val="0"/>
          <w:marBottom w:val="0"/>
          <w:divBdr>
            <w:top w:val="none" w:sz="0" w:space="0" w:color="auto"/>
            <w:left w:val="none" w:sz="0" w:space="0" w:color="auto"/>
            <w:bottom w:val="none" w:sz="0" w:space="0" w:color="auto"/>
            <w:right w:val="none" w:sz="0" w:space="0" w:color="auto"/>
          </w:divBdr>
        </w:div>
        <w:div w:id="1204058886">
          <w:marLeft w:val="0"/>
          <w:marRight w:val="0"/>
          <w:marTop w:val="0"/>
          <w:marBottom w:val="0"/>
          <w:divBdr>
            <w:top w:val="none" w:sz="0" w:space="0" w:color="auto"/>
            <w:left w:val="none" w:sz="0" w:space="0" w:color="auto"/>
            <w:bottom w:val="none" w:sz="0" w:space="0" w:color="auto"/>
            <w:right w:val="none" w:sz="0" w:space="0" w:color="auto"/>
          </w:divBdr>
        </w:div>
        <w:div w:id="1283807915">
          <w:marLeft w:val="0"/>
          <w:marRight w:val="0"/>
          <w:marTop w:val="0"/>
          <w:marBottom w:val="0"/>
          <w:divBdr>
            <w:top w:val="none" w:sz="0" w:space="0" w:color="auto"/>
            <w:left w:val="none" w:sz="0" w:space="0" w:color="auto"/>
            <w:bottom w:val="none" w:sz="0" w:space="0" w:color="auto"/>
            <w:right w:val="none" w:sz="0" w:space="0" w:color="auto"/>
          </w:divBdr>
        </w:div>
        <w:div w:id="1868251981">
          <w:marLeft w:val="0"/>
          <w:marRight w:val="0"/>
          <w:marTop w:val="0"/>
          <w:marBottom w:val="0"/>
          <w:divBdr>
            <w:top w:val="none" w:sz="0" w:space="0" w:color="auto"/>
            <w:left w:val="none" w:sz="0" w:space="0" w:color="auto"/>
            <w:bottom w:val="none" w:sz="0" w:space="0" w:color="auto"/>
            <w:right w:val="none" w:sz="0" w:space="0" w:color="auto"/>
          </w:divBdr>
        </w:div>
        <w:div w:id="28728474">
          <w:marLeft w:val="0"/>
          <w:marRight w:val="0"/>
          <w:marTop w:val="0"/>
          <w:marBottom w:val="0"/>
          <w:divBdr>
            <w:top w:val="none" w:sz="0" w:space="0" w:color="auto"/>
            <w:left w:val="none" w:sz="0" w:space="0" w:color="auto"/>
            <w:bottom w:val="none" w:sz="0" w:space="0" w:color="auto"/>
            <w:right w:val="none" w:sz="0" w:space="0" w:color="auto"/>
          </w:divBdr>
        </w:div>
        <w:div w:id="738938853">
          <w:marLeft w:val="0"/>
          <w:marRight w:val="0"/>
          <w:marTop w:val="0"/>
          <w:marBottom w:val="0"/>
          <w:divBdr>
            <w:top w:val="none" w:sz="0" w:space="0" w:color="auto"/>
            <w:left w:val="none" w:sz="0" w:space="0" w:color="auto"/>
            <w:bottom w:val="none" w:sz="0" w:space="0" w:color="auto"/>
            <w:right w:val="none" w:sz="0" w:space="0" w:color="auto"/>
          </w:divBdr>
        </w:div>
        <w:div w:id="917443690">
          <w:marLeft w:val="0"/>
          <w:marRight w:val="0"/>
          <w:marTop w:val="0"/>
          <w:marBottom w:val="0"/>
          <w:divBdr>
            <w:top w:val="none" w:sz="0" w:space="0" w:color="auto"/>
            <w:left w:val="none" w:sz="0" w:space="0" w:color="auto"/>
            <w:bottom w:val="none" w:sz="0" w:space="0" w:color="auto"/>
            <w:right w:val="none" w:sz="0" w:space="0" w:color="auto"/>
          </w:divBdr>
        </w:div>
        <w:div w:id="629943755">
          <w:marLeft w:val="0"/>
          <w:marRight w:val="0"/>
          <w:marTop w:val="0"/>
          <w:marBottom w:val="0"/>
          <w:divBdr>
            <w:top w:val="none" w:sz="0" w:space="0" w:color="auto"/>
            <w:left w:val="none" w:sz="0" w:space="0" w:color="auto"/>
            <w:bottom w:val="none" w:sz="0" w:space="0" w:color="auto"/>
            <w:right w:val="none" w:sz="0" w:space="0" w:color="auto"/>
          </w:divBdr>
        </w:div>
      </w:divsChild>
    </w:div>
    <w:div w:id="1381828331">
      <w:bodyDiv w:val="1"/>
      <w:marLeft w:val="0"/>
      <w:marRight w:val="0"/>
      <w:marTop w:val="0"/>
      <w:marBottom w:val="0"/>
      <w:divBdr>
        <w:top w:val="none" w:sz="0" w:space="0" w:color="auto"/>
        <w:left w:val="none" w:sz="0" w:space="0" w:color="auto"/>
        <w:bottom w:val="none" w:sz="0" w:space="0" w:color="auto"/>
        <w:right w:val="none" w:sz="0" w:space="0" w:color="auto"/>
      </w:divBdr>
    </w:div>
    <w:div w:id="1390417512">
      <w:bodyDiv w:val="1"/>
      <w:marLeft w:val="0"/>
      <w:marRight w:val="0"/>
      <w:marTop w:val="0"/>
      <w:marBottom w:val="0"/>
      <w:divBdr>
        <w:top w:val="none" w:sz="0" w:space="0" w:color="auto"/>
        <w:left w:val="none" w:sz="0" w:space="0" w:color="auto"/>
        <w:bottom w:val="none" w:sz="0" w:space="0" w:color="auto"/>
        <w:right w:val="none" w:sz="0" w:space="0" w:color="auto"/>
      </w:divBdr>
      <w:divsChild>
        <w:div w:id="1108963678">
          <w:marLeft w:val="0"/>
          <w:marRight w:val="0"/>
          <w:marTop w:val="0"/>
          <w:marBottom w:val="0"/>
          <w:divBdr>
            <w:top w:val="none" w:sz="0" w:space="0" w:color="auto"/>
            <w:left w:val="none" w:sz="0" w:space="0" w:color="auto"/>
            <w:bottom w:val="none" w:sz="0" w:space="0" w:color="auto"/>
            <w:right w:val="none" w:sz="0" w:space="0" w:color="auto"/>
          </w:divBdr>
        </w:div>
      </w:divsChild>
    </w:div>
    <w:div w:id="1431663367">
      <w:bodyDiv w:val="1"/>
      <w:marLeft w:val="0"/>
      <w:marRight w:val="0"/>
      <w:marTop w:val="0"/>
      <w:marBottom w:val="0"/>
      <w:divBdr>
        <w:top w:val="none" w:sz="0" w:space="0" w:color="auto"/>
        <w:left w:val="none" w:sz="0" w:space="0" w:color="auto"/>
        <w:bottom w:val="none" w:sz="0" w:space="0" w:color="auto"/>
        <w:right w:val="none" w:sz="0" w:space="0" w:color="auto"/>
      </w:divBdr>
    </w:div>
    <w:div w:id="1511144683">
      <w:bodyDiv w:val="1"/>
      <w:marLeft w:val="0"/>
      <w:marRight w:val="0"/>
      <w:marTop w:val="0"/>
      <w:marBottom w:val="0"/>
      <w:divBdr>
        <w:top w:val="none" w:sz="0" w:space="0" w:color="auto"/>
        <w:left w:val="none" w:sz="0" w:space="0" w:color="auto"/>
        <w:bottom w:val="none" w:sz="0" w:space="0" w:color="auto"/>
        <w:right w:val="none" w:sz="0" w:space="0" w:color="auto"/>
      </w:divBdr>
    </w:div>
    <w:div w:id="1519811222">
      <w:bodyDiv w:val="1"/>
      <w:marLeft w:val="0"/>
      <w:marRight w:val="0"/>
      <w:marTop w:val="0"/>
      <w:marBottom w:val="0"/>
      <w:divBdr>
        <w:top w:val="none" w:sz="0" w:space="0" w:color="auto"/>
        <w:left w:val="none" w:sz="0" w:space="0" w:color="auto"/>
        <w:bottom w:val="none" w:sz="0" w:space="0" w:color="auto"/>
        <w:right w:val="none" w:sz="0" w:space="0" w:color="auto"/>
      </w:divBdr>
    </w:div>
    <w:div w:id="1521047699">
      <w:bodyDiv w:val="1"/>
      <w:marLeft w:val="0"/>
      <w:marRight w:val="0"/>
      <w:marTop w:val="0"/>
      <w:marBottom w:val="0"/>
      <w:divBdr>
        <w:top w:val="none" w:sz="0" w:space="0" w:color="auto"/>
        <w:left w:val="none" w:sz="0" w:space="0" w:color="auto"/>
        <w:bottom w:val="none" w:sz="0" w:space="0" w:color="auto"/>
        <w:right w:val="none" w:sz="0" w:space="0" w:color="auto"/>
      </w:divBdr>
      <w:divsChild>
        <w:div w:id="2025090168">
          <w:marLeft w:val="0"/>
          <w:marRight w:val="0"/>
          <w:marTop w:val="0"/>
          <w:marBottom w:val="0"/>
          <w:divBdr>
            <w:top w:val="none" w:sz="0" w:space="0" w:color="auto"/>
            <w:left w:val="none" w:sz="0" w:space="0" w:color="auto"/>
            <w:bottom w:val="none" w:sz="0" w:space="0" w:color="auto"/>
            <w:right w:val="none" w:sz="0" w:space="0" w:color="auto"/>
          </w:divBdr>
        </w:div>
      </w:divsChild>
    </w:div>
    <w:div w:id="1529491046">
      <w:bodyDiv w:val="1"/>
      <w:marLeft w:val="0"/>
      <w:marRight w:val="0"/>
      <w:marTop w:val="0"/>
      <w:marBottom w:val="0"/>
      <w:divBdr>
        <w:top w:val="none" w:sz="0" w:space="0" w:color="auto"/>
        <w:left w:val="none" w:sz="0" w:space="0" w:color="auto"/>
        <w:bottom w:val="none" w:sz="0" w:space="0" w:color="auto"/>
        <w:right w:val="none" w:sz="0" w:space="0" w:color="auto"/>
      </w:divBdr>
      <w:divsChild>
        <w:div w:id="1369791977">
          <w:marLeft w:val="0"/>
          <w:marRight w:val="0"/>
          <w:marTop w:val="0"/>
          <w:marBottom w:val="0"/>
          <w:divBdr>
            <w:top w:val="none" w:sz="0" w:space="0" w:color="auto"/>
            <w:left w:val="none" w:sz="0" w:space="0" w:color="auto"/>
            <w:bottom w:val="none" w:sz="0" w:space="0" w:color="auto"/>
            <w:right w:val="none" w:sz="0" w:space="0" w:color="auto"/>
          </w:divBdr>
        </w:div>
      </w:divsChild>
    </w:div>
    <w:div w:id="1565680011">
      <w:bodyDiv w:val="1"/>
      <w:marLeft w:val="0"/>
      <w:marRight w:val="0"/>
      <w:marTop w:val="0"/>
      <w:marBottom w:val="0"/>
      <w:divBdr>
        <w:top w:val="none" w:sz="0" w:space="0" w:color="auto"/>
        <w:left w:val="none" w:sz="0" w:space="0" w:color="auto"/>
        <w:bottom w:val="none" w:sz="0" w:space="0" w:color="auto"/>
        <w:right w:val="none" w:sz="0" w:space="0" w:color="auto"/>
      </w:divBdr>
    </w:div>
    <w:div w:id="1588075883">
      <w:bodyDiv w:val="1"/>
      <w:marLeft w:val="0"/>
      <w:marRight w:val="0"/>
      <w:marTop w:val="0"/>
      <w:marBottom w:val="0"/>
      <w:divBdr>
        <w:top w:val="none" w:sz="0" w:space="0" w:color="auto"/>
        <w:left w:val="none" w:sz="0" w:space="0" w:color="auto"/>
        <w:bottom w:val="none" w:sz="0" w:space="0" w:color="auto"/>
        <w:right w:val="none" w:sz="0" w:space="0" w:color="auto"/>
      </w:divBdr>
    </w:div>
    <w:div w:id="1608266876">
      <w:bodyDiv w:val="1"/>
      <w:marLeft w:val="0"/>
      <w:marRight w:val="0"/>
      <w:marTop w:val="0"/>
      <w:marBottom w:val="0"/>
      <w:divBdr>
        <w:top w:val="none" w:sz="0" w:space="0" w:color="auto"/>
        <w:left w:val="none" w:sz="0" w:space="0" w:color="auto"/>
        <w:bottom w:val="none" w:sz="0" w:space="0" w:color="auto"/>
        <w:right w:val="none" w:sz="0" w:space="0" w:color="auto"/>
      </w:divBdr>
      <w:divsChild>
        <w:div w:id="808086658">
          <w:marLeft w:val="0"/>
          <w:marRight w:val="0"/>
          <w:marTop w:val="0"/>
          <w:marBottom w:val="0"/>
          <w:divBdr>
            <w:top w:val="none" w:sz="0" w:space="0" w:color="auto"/>
            <w:left w:val="none" w:sz="0" w:space="0" w:color="auto"/>
            <w:bottom w:val="none" w:sz="0" w:space="0" w:color="auto"/>
            <w:right w:val="none" w:sz="0" w:space="0" w:color="auto"/>
          </w:divBdr>
        </w:div>
      </w:divsChild>
    </w:div>
    <w:div w:id="1626279724">
      <w:bodyDiv w:val="1"/>
      <w:marLeft w:val="0"/>
      <w:marRight w:val="0"/>
      <w:marTop w:val="0"/>
      <w:marBottom w:val="0"/>
      <w:divBdr>
        <w:top w:val="none" w:sz="0" w:space="0" w:color="auto"/>
        <w:left w:val="none" w:sz="0" w:space="0" w:color="auto"/>
        <w:bottom w:val="none" w:sz="0" w:space="0" w:color="auto"/>
        <w:right w:val="none" w:sz="0" w:space="0" w:color="auto"/>
      </w:divBdr>
    </w:div>
    <w:div w:id="1642229209">
      <w:bodyDiv w:val="1"/>
      <w:marLeft w:val="0"/>
      <w:marRight w:val="0"/>
      <w:marTop w:val="0"/>
      <w:marBottom w:val="0"/>
      <w:divBdr>
        <w:top w:val="none" w:sz="0" w:space="0" w:color="auto"/>
        <w:left w:val="none" w:sz="0" w:space="0" w:color="auto"/>
        <w:bottom w:val="none" w:sz="0" w:space="0" w:color="auto"/>
        <w:right w:val="none" w:sz="0" w:space="0" w:color="auto"/>
      </w:divBdr>
      <w:divsChild>
        <w:div w:id="1282879681">
          <w:marLeft w:val="0"/>
          <w:marRight w:val="0"/>
          <w:marTop w:val="0"/>
          <w:marBottom w:val="0"/>
          <w:divBdr>
            <w:top w:val="none" w:sz="0" w:space="0" w:color="auto"/>
            <w:left w:val="none" w:sz="0" w:space="0" w:color="auto"/>
            <w:bottom w:val="none" w:sz="0" w:space="0" w:color="auto"/>
            <w:right w:val="none" w:sz="0" w:space="0" w:color="auto"/>
          </w:divBdr>
        </w:div>
      </w:divsChild>
    </w:div>
    <w:div w:id="1642416078">
      <w:bodyDiv w:val="1"/>
      <w:marLeft w:val="0"/>
      <w:marRight w:val="0"/>
      <w:marTop w:val="0"/>
      <w:marBottom w:val="0"/>
      <w:divBdr>
        <w:top w:val="none" w:sz="0" w:space="0" w:color="auto"/>
        <w:left w:val="none" w:sz="0" w:space="0" w:color="auto"/>
        <w:bottom w:val="none" w:sz="0" w:space="0" w:color="auto"/>
        <w:right w:val="none" w:sz="0" w:space="0" w:color="auto"/>
      </w:divBdr>
      <w:divsChild>
        <w:div w:id="1730809092">
          <w:marLeft w:val="0"/>
          <w:marRight w:val="0"/>
          <w:marTop w:val="0"/>
          <w:marBottom w:val="0"/>
          <w:divBdr>
            <w:top w:val="none" w:sz="0" w:space="0" w:color="auto"/>
            <w:left w:val="none" w:sz="0" w:space="0" w:color="auto"/>
            <w:bottom w:val="none" w:sz="0" w:space="0" w:color="auto"/>
            <w:right w:val="none" w:sz="0" w:space="0" w:color="auto"/>
          </w:divBdr>
        </w:div>
      </w:divsChild>
    </w:div>
    <w:div w:id="1676610108">
      <w:bodyDiv w:val="1"/>
      <w:marLeft w:val="0"/>
      <w:marRight w:val="0"/>
      <w:marTop w:val="0"/>
      <w:marBottom w:val="0"/>
      <w:divBdr>
        <w:top w:val="none" w:sz="0" w:space="0" w:color="auto"/>
        <w:left w:val="none" w:sz="0" w:space="0" w:color="auto"/>
        <w:bottom w:val="none" w:sz="0" w:space="0" w:color="auto"/>
        <w:right w:val="none" w:sz="0" w:space="0" w:color="auto"/>
      </w:divBdr>
    </w:div>
    <w:div w:id="1682123288">
      <w:bodyDiv w:val="1"/>
      <w:marLeft w:val="0"/>
      <w:marRight w:val="0"/>
      <w:marTop w:val="0"/>
      <w:marBottom w:val="0"/>
      <w:divBdr>
        <w:top w:val="none" w:sz="0" w:space="0" w:color="auto"/>
        <w:left w:val="none" w:sz="0" w:space="0" w:color="auto"/>
        <w:bottom w:val="none" w:sz="0" w:space="0" w:color="auto"/>
        <w:right w:val="none" w:sz="0" w:space="0" w:color="auto"/>
      </w:divBdr>
      <w:divsChild>
        <w:div w:id="1676227990">
          <w:marLeft w:val="0"/>
          <w:marRight w:val="0"/>
          <w:marTop w:val="0"/>
          <w:marBottom w:val="0"/>
          <w:divBdr>
            <w:top w:val="none" w:sz="0" w:space="0" w:color="auto"/>
            <w:left w:val="none" w:sz="0" w:space="0" w:color="auto"/>
            <w:bottom w:val="none" w:sz="0" w:space="0" w:color="auto"/>
            <w:right w:val="none" w:sz="0" w:space="0" w:color="auto"/>
          </w:divBdr>
          <w:divsChild>
            <w:div w:id="1243028382">
              <w:marLeft w:val="0"/>
              <w:marRight w:val="0"/>
              <w:marTop w:val="0"/>
              <w:marBottom w:val="0"/>
              <w:divBdr>
                <w:top w:val="none" w:sz="0" w:space="0" w:color="auto"/>
                <w:left w:val="none" w:sz="0" w:space="0" w:color="auto"/>
                <w:bottom w:val="none" w:sz="0" w:space="0" w:color="auto"/>
                <w:right w:val="none" w:sz="0" w:space="0" w:color="auto"/>
              </w:divBdr>
              <w:divsChild>
                <w:div w:id="760371128">
                  <w:marLeft w:val="0"/>
                  <w:marRight w:val="0"/>
                  <w:marTop w:val="0"/>
                  <w:marBottom w:val="0"/>
                  <w:divBdr>
                    <w:top w:val="none" w:sz="0" w:space="0" w:color="auto"/>
                    <w:left w:val="none" w:sz="0" w:space="0" w:color="auto"/>
                    <w:bottom w:val="none" w:sz="0" w:space="0" w:color="auto"/>
                    <w:right w:val="none" w:sz="0" w:space="0" w:color="auto"/>
                  </w:divBdr>
                  <w:divsChild>
                    <w:div w:id="505555131">
                      <w:marLeft w:val="0"/>
                      <w:marRight w:val="0"/>
                      <w:marTop w:val="0"/>
                      <w:marBottom w:val="0"/>
                      <w:divBdr>
                        <w:top w:val="none" w:sz="0" w:space="0" w:color="auto"/>
                        <w:left w:val="none" w:sz="0" w:space="0" w:color="auto"/>
                        <w:bottom w:val="none" w:sz="0" w:space="0" w:color="auto"/>
                        <w:right w:val="none" w:sz="0" w:space="0" w:color="auto"/>
                      </w:divBdr>
                      <w:divsChild>
                        <w:div w:id="24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9435">
              <w:marLeft w:val="0"/>
              <w:marRight w:val="0"/>
              <w:marTop w:val="0"/>
              <w:marBottom w:val="0"/>
              <w:divBdr>
                <w:top w:val="none" w:sz="0" w:space="0" w:color="auto"/>
                <w:left w:val="none" w:sz="0" w:space="0" w:color="auto"/>
                <w:bottom w:val="none" w:sz="0" w:space="0" w:color="auto"/>
                <w:right w:val="none" w:sz="0" w:space="0" w:color="auto"/>
              </w:divBdr>
            </w:div>
            <w:div w:id="276496623">
              <w:marLeft w:val="0"/>
              <w:marRight w:val="0"/>
              <w:marTop w:val="0"/>
              <w:marBottom w:val="0"/>
              <w:divBdr>
                <w:top w:val="none" w:sz="0" w:space="0" w:color="auto"/>
                <w:left w:val="none" w:sz="0" w:space="0" w:color="auto"/>
                <w:bottom w:val="none" w:sz="0" w:space="0" w:color="auto"/>
                <w:right w:val="none" w:sz="0" w:space="0" w:color="auto"/>
              </w:divBdr>
              <w:divsChild>
                <w:div w:id="533883428">
                  <w:marLeft w:val="0"/>
                  <w:marRight w:val="0"/>
                  <w:marTop w:val="0"/>
                  <w:marBottom w:val="0"/>
                  <w:divBdr>
                    <w:top w:val="none" w:sz="0" w:space="0" w:color="auto"/>
                    <w:left w:val="none" w:sz="0" w:space="0" w:color="auto"/>
                    <w:bottom w:val="none" w:sz="0" w:space="0" w:color="auto"/>
                    <w:right w:val="none" w:sz="0" w:space="0" w:color="auto"/>
                  </w:divBdr>
                  <w:divsChild>
                    <w:div w:id="1729763804">
                      <w:marLeft w:val="0"/>
                      <w:marRight w:val="0"/>
                      <w:marTop w:val="0"/>
                      <w:marBottom w:val="0"/>
                      <w:divBdr>
                        <w:top w:val="none" w:sz="0" w:space="0" w:color="auto"/>
                        <w:left w:val="none" w:sz="0" w:space="0" w:color="auto"/>
                        <w:bottom w:val="none" w:sz="0" w:space="0" w:color="auto"/>
                        <w:right w:val="none" w:sz="0" w:space="0" w:color="auto"/>
                      </w:divBdr>
                      <w:divsChild>
                        <w:div w:id="8210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217260">
      <w:bodyDiv w:val="1"/>
      <w:marLeft w:val="0"/>
      <w:marRight w:val="0"/>
      <w:marTop w:val="0"/>
      <w:marBottom w:val="0"/>
      <w:divBdr>
        <w:top w:val="none" w:sz="0" w:space="0" w:color="auto"/>
        <w:left w:val="none" w:sz="0" w:space="0" w:color="auto"/>
        <w:bottom w:val="none" w:sz="0" w:space="0" w:color="auto"/>
        <w:right w:val="none" w:sz="0" w:space="0" w:color="auto"/>
      </w:divBdr>
    </w:div>
    <w:div w:id="1706560510">
      <w:bodyDiv w:val="1"/>
      <w:marLeft w:val="0"/>
      <w:marRight w:val="0"/>
      <w:marTop w:val="0"/>
      <w:marBottom w:val="0"/>
      <w:divBdr>
        <w:top w:val="none" w:sz="0" w:space="0" w:color="auto"/>
        <w:left w:val="none" w:sz="0" w:space="0" w:color="auto"/>
        <w:bottom w:val="none" w:sz="0" w:space="0" w:color="auto"/>
        <w:right w:val="none" w:sz="0" w:space="0" w:color="auto"/>
      </w:divBdr>
      <w:divsChild>
        <w:div w:id="1595893720">
          <w:marLeft w:val="0"/>
          <w:marRight w:val="0"/>
          <w:marTop w:val="0"/>
          <w:marBottom w:val="0"/>
          <w:divBdr>
            <w:top w:val="none" w:sz="0" w:space="0" w:color="auto"/>
            <w:left w:val="none" w:sz="0" w:space="0" w:color="auto"/>
            <w:bottom w:val="none" w:sz="0" w:space="0" w:color="auto"/>
            <w:right w:val="none" w:sz="0" w:space="0" w:color="auto"/>
          </w:divBdr>
        </w:div>
      </w:divsChild>
    </w:div>
    <w:div w:id="1745253821">
      <w:bodyDiv w:val="1"/>
      <w:marLeft w:val="0"/>
      <w:marRight w:val="0"/>
      <w:marTop w:val="0"/>
      <w:marBottom w:val="0"/>
      <w:divBdr>
        <w:top w:val="none" w:sz="0" w:space="0" w:color="auto"/>
        <w:left w:val="none" w:sz="0" w:space="0" w:color="auto"/>
        <w:bottom w:val="none" w:sz="0" w:space="0" w:color="auto"/>
        <w:right w:val="none" w:sz="0" w:space="0" w:color="auto"/>
      </w:divBdr>
    </w:div>
    <w:div w:id="1767192059">
      <w:bodyDiv w:val="1"/>
      <w:marLeft w:val="0"/>
      <w:marRight w:val="0"/>
      <w:marTop w:val="0"/>
      <w:marBottom w:val="0"/>
      <w:divBdr>
        <w:top w:val="none" w:sz="0" w:space="0" w:color="auto"/>
        <w:left w:val="none" w:sz="0" w:space="0" w:color="auto"/>
        <w:bottom w:val="none" w:sz="0" w:space="0" w:color="auto"/>
        <w:right w:val="none" w:sz="0" w:space="0" w:color="auto"/>
      </w:divBdr>
      <w:divsChild>
        <w:div w:id="1938367690">
          <w:marLeft w:val="0"/>
          <w:marRight w:val="0"/>
          <w:marTop w:val="0"/>
          <w:marBottom w:val="0"/>
          <w:divBdr>
            <w:top w:val="none" w:sz="0" w:space="0" w:color="auto"/>
            <w:left w:val="none" w:sz="0" w:space="0" w:color="auto"/>
            <w:bottom w:val="none" w:sz="0" w:space="0" w:color="auto"/>
            <w:right w:val="none" w:sz="0" w:space="0" w:color="auto"/>
          </w:divBdr>
        </w:div>
      </w:divsChild>
    </w:div>
    <w:div w:id="1780107366">
      <w:bodyDiv w:val="1"/>
      <w:marLeft w:val="0"/>
      <w:marRight w:val="0"/>
      <w:marTop w:val="0"/>
      <w:marBottom w:val="0"/>
      <w:divBdr>
        <w:top w:val="none" w:sz="0" w:space="0" w:color="auto"/>
        <w:left w:val="none" w:sz="0" w:space="0" w:color="auto"/>
        <w:bottom w:val="none" w:sz="0" w:space="0" w:color="auto"/>
        <w:right w:val="none" w:sz="0" w:space="0" w:color="auto"/>
      </w:divBdr>
      <w:divsChild>
        <w:div w:id="1995375055">
          <w:marLeft w:val="0"/>
          <w:marRight w:val="0"/>
          <w:marTop w:val="0"/>
          <w:marBottom w:val="0"/>
          <w:divBdr>
            <w:top w:val="none" w:sz="0" w:space="0" w:color="auto"/>
            <w:left w:val="none" w:sz="0" w:space="0" w:color="auto"/>
            <w:bottom w:val="none" w:sz="0" w:space="0" w:color="auto"/>
            <w:right w:val="none" w:sz="0" w:space="0" w:color="auto"/>
          </w:divBdr>
        </w:div>
      </w:divsChild>
    </w:div>
    <w:div w:id="1785029111">
      <w:bodyDiv w:val="1"/>
      <w:marLeft w:val="0"/>
      <w:marRight w:val="0"/>
      <w:marTop w:val="0"/>
      <w:marBottom w:val="0"/>
      <w:divBdr>
        <w:top w:val="none" w:sz="0" w:space="0" w:color="auto"/>
        <w:left w:val="none" w:sz="0" w:space="0" w:color="auto"/>
        <w:bottom w:val="none" w:sz="0" w:space="0" w:color="auto"/>
        <w:right w:val="none" w:sz="0" w:space="0" w:color="auto"/>
      </w:divBdr>
    </w:div>
    <w:div w:id="1793204547">
      <w:bodyDiv w:val="1"/>
      <w:marLeft w:val="0"/>
      <w:marRight w:val="0"/>
      <w:marTop w:val="0"/>
      <w:marBottom w:val="0"/>
      <w:divBdr>
        <w:top w:val="none" w:sz="0" w:space="0" w:color="auto"/>
        <w:left w:val="none" w:sz="0" w:space="0" w:color="auto"/>
        <w:bottom w:val="none" w:sz="0" w:space="0" w:color="auto"/>
        <w:right w:val="none" w:sz="0" w:space="0" w:color="auto"/>
      </w:divBdr>
      <w:divsChild>
        <w:div w:id="1720937956">
          <w:marLeft w:val="0"/>
          <w:marRight w:val="0"/>
          <w:marTop w:val="0"/>
          <w:marBottom w:val="0"/>
          <w:divBdr>
            <w:top w:val="none" w:sz="0" w:space="0" w:color="auto"/>
            <w:left w:val="none" w:sz="0" w:space="0" w:color="auto"/>
            <w:bottom w:val="none" w:sz="0" w:space="0" w:color="auto"/>
            <w:right w:val="none" w:sz="0" w:space="0" w:color="auto"/>
          </w:divBdr>
        </w:div>
      </w:divsChild>
    </w:div>
    <w:div w:id="1806963880">
      <w:bodyDiv w:val="1"/>
      <w:marLeft w:val="0"/>
      <w:marRight w:val="0"/>
      <w:marTop w:val="0"/>
      <w:marBottom w:val="0"/>
      <w:divBdr>
        <w:top w:val="none" w:sz="0" w:space="0" w:color="auto"/>
        <w:left w:val="none" w:sz="0" w:space="0" w:color="auto"/>
        <w:bottom w:val="none" w:sz="0" w:space="0" w:color="auto"/>
        <w:right w:val="none" w:sz="0" w:space="0" w:color="auto"/>
      </w:divBdr>
      <w:divsChild>
        <w:div w:id="939534475">
          <w:marLeft w:val="0"/>
          <w:marRight w:val="0"/>
          <w:marTop w:val="0"/>
          <w:marBottom w:val="0"/>
          <w:divBdr>
            <w:top w:val="none" w:sz="0" w:space="0" w:color="auto"/>
            <w:left w:val="none" w:sz="0" w:space="0" w:color="auto"/>
            <w:bottom w:val="none" w:sz="0" w:space="0" w:color="auto"/>
            <w:right w:val="none" w:sz="0" w:space="0" w:color="auto"/>
          </w:divBdr>
        </w:div>
      </w:divsChild>
    </w:div>
    <w:div w:id="1825926428">
      <w:bodyDiv w:val="1"/>
      <w:marLeft w:val="0"/>
      <w:marRight w:val="0"/>
      <w:marTop w:val="0"/>
      <w:marBottom w:val="0"/>
      <w:divBdr>
        <w:top w:val="none" w:sz="0" w:space="0" w:color="auto"/>
        <w:left w:val="none" w:sz="0" w:space="0" w:color="auto"/>
        <w:bottom w:val="none" w:sz="0" w:space="0" w:color="auto"/>
        <w:right w:val="none" w:sz="0" w:space="0" w:color="auto"/>
      </w:divBdr>
      <w:divsChild>
        <w:div w:id="1393886708">
          <w:marLeft w:val="0"/>
          <w:marRight w:val="0"/>
          <w:marTop w:val="0"/>
          <w:marBottom w:val="0"/>
          <w:divBdr>
            <w:top w:val="none" w:sz="0" w:space="0" w:color="auto"/>
            <w:left w:val="none" w:sz="0" w:space="0" w:color="auto"/>
            <w:bottom w:val="none" w:sz="0" w:space="0" w:color="auto"/>
            <w:right w:val="none" w:sz="0" w:space="0" w:color="auto"/>
          </w:divBdr>
        </w:div>
      </w:divsChild>
    </w:div>
    <w:div w:id="1842045863">
      <w:bodyDiv w:val="1"/>
      <w:marLeft w:val="0"/>
      <w:marRight w:val="0"/>
      <w:marTop w:val="0"/>
      <w:marBottom w:val="0"/>
      <w:divBdr>
        <w:top w:val="none" w:sz="0" w:space="0" w:color="auto"/>
        <w:left w:val="none" w:sz="0" w:space="0" w:color="auto"/>
        <w:bottom w:val="none" w:sz="0" w:space="0" w:color="auto"/>
        <w:right w:val="none" w:sz="0" w:space="0" w:color="auto"/>
      </w:divBdr>
    </w:div>
    <w:div w:id="1945185034">
      <w:bodyDiv w:val="1"/>
      <w:marLeft w:val="0"/>
      <w:marRight w:val="0"/>
      <w:marTop w:val="0"/>
      <w:marBottom w:val="0"/>
      <w:divBdr>
        <w:top w:val="none" w:sz="0" w:space="0" w:color="auto"/>
        <w:left w:val="none" w:sz="0" w:space="0" w:color="auto"/>
        <w:bottom w:val="none" w:sz="0" w:space="0" w:color="auto"/>
        <w:right w:val="none" w:sz="0" w:space="0" w:color="auto"/>
      </w:divBdr>
    </w:div>
    <w:div w:id="2028366174">
      <w:bodyDiv w:val="1"/>
      <w:marLeft w:val="0"/>
      <w:marRight w:val="0"/>
      <w:marTop w:val="0"/>
      <w:marBottom w:val="0"/>
      <w:divBdr>
        <w:top w:val="none" w:sz="0" w:space="0" w:color="auto"/>
        <w:left w:val="none" w:sz="0" w:space="0" w:color="auto"/>
        <w:bottom w:val="none" w:sz="0" w:space="0" w:color="auto"/>
        <w:right w:val="none" w:sz="0" w:space="0" w:color="auto"/>
      </w:divBdr>
    </w:div>
    <w:div w:id="2037460981">
      <w:bodyDiv w:val="1"/>
      <w:marLeft w:val="0"/>
      <w:marRight w:val="0"/>
      <w:marTop w:val="0"/>
      <w:marBottom w:val="0"/>
      <w:divBdr>
        <w:top w:val="none" w:sz="0" w:space="0" w:color="auto"/>
        <w:left w:val="none" w:sz="0" w:space="0" w:color="auto"/>
        <w:bottom w:val="none" w:sz="0" w:space="0" w:color="auto"/>
        <w:right w:val="none" w:sz="0" w:space="0" w:color="auto"/>
      </w:divBdr>
    </w:div>
    <w:div w:id="2042246109">
      <w:bodyDiv w:val="1"/>
      <w:marLeft w:val="0"/>
      <w:marRight w:val="0"/>
      <w:marTop w:val="0"/>
      <w:marBottom w:val="0"/>
      <w:divBdr>
        <w:top w:val="none" w:sz="0" w:space="0" w:color="auto"/>
        <w:left w:val="none" w:sz="0" w:space="0" w:color="auto"/>
        <w:bottom w:val="none" w:sz="0" w:space="0" w:color="auto"/>
        <w:right w:val="none" w:sz="0" w:space="0" w:color="auto"/>
      </w:divBdr>
      <w:divsChild>
        <w:div w:id="615604120">
          <w:marLeft w:val="0"/>
          <w:marRight w:val="0"/>
          <w:marTop w:val="0"/>
          <w:marBottom w:val="0"/>
          <w:divBdr>
            <w:top w:val="none" w:sz="0" w:space="0" w:color="auto"/>
            <w:left w:val="none" w:sz="0" w:space="0" w:color="auto"/>
            <w:bottom w:val="none" w:sz="0" w:space="0" w:color="auto"/>
            <w:right w:val="none" w:sz="0" w:space="0" w:color="auto"/>
          </w:divBdr>
        </w:div>
      </w:divsChild>
    </w:div>
    <w:div w:id="2048868346">
      <w:bodyDiv w:val="1"/>
      <w:marLeft w:val="0"/>
      <w:marRight w:val="0"/>
      <w:marTop w:val="0"/>
      <w:marBottom w:val="0"/>
      <w:divBdr>
        <w:top w:val="none" w:sz="0" w:space="0" w:color="auto"/>
        <w:left w:val="none" w:sz="0" w:space="0" w:color="auto"/>
        <w:bottom w:val="none" w:sz="0" w:space="0" w:color="auto"/>
        <w:right w:val="none" w:sz="0" w:space="0" w:color="auto"/>
      </w:divBdr>
    </w:div>
    <w:div w:id="2072455991">
      <w:bodyDiv w:val="1"/>
      <w:marLeft w:val="0"/>
      <w:marRight w:val="0"/>
      <w:marTop w:val="0"/>
      <w:marBottom w:val="0"/>
      <w:divBdr>
        <w:top w:val="none" w:sz="0" w:space="0" w:color="auto"/>
        <w:left w:val="none" w:sz="0" w:space="0" w:color="auto"/>
        <w:bottom w:val="none" w:sz="0" w:space="0" w:color="auto"/>
        <w:right w:val="none" w:sz="0" w:space="0" w:color="auto"/>
      </w:divBdr>
    </w:div>
    <w:div w:id="2089962107">
      <w:bodyDiv w:val="1"/>
      <w:marLeft w:val="0"/>
      <w:marRight w:val="0"/>
      <w:marTop w:val="0"/>
      <w:marBottom w:val="0"/>
      <w:divBdr>
        <w:top w:val="none" w:sz="0" w:space="0" w:color="auto"/>
        <w:left w:val="none" w:sz="0" w:space="0" w:color="auto"/>
        <w:bottom w:val="none" w:sz="0" w:space="0" w:color="auto"/>
        <w:right w:val="none" w:sz="0" w:space="0" w:color="auto"/>
      </w:divBdr>
      <w:divsChild>
        <w:div w:id="749698270">
          <w:marLeft w:val="0"/>
          <w:marRight w:val="0"/>
          <w:marTop w:val="0"/>
          <w:marBottom w:val="0"/>
          <w:divBdr>
            <w:top w:val="none" w:sz="0" w:space="0" w:color="auto"/>
            <w:left w:val="none" w:sz="0" w:space="0" w:color="auto"/>
            <w:bottom w:val="none" w:sz="0" w:space="0" w:color="auto"/>
            <w:right w:val="none" w:sz="0" w:space="0" w:color="auto"/>
          </w:divBdr>
        </w:div>
      </w:divsChild>
    </w:div>
    <w:div w:id="2096197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mailto:pers_investigacion@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10A9B159FB180D4BAD1CFDA173848505" ma:contentTypeVersion="5" ma:contentTypeDescription="Crear nuevo documento." ma:contentTypeScope="" ma:versionID="1ed509e8783c2efe66f39b6ac3b38778">
  <xsd:schema xmlns:xsd="http://www.w3.org/2001/XMLSchema" xmlns:xs="http://www.w3.org/2001/XMLSchema" xmlns:p="http://schemas.microsoft.com/office/2006/metadata/properties" xmlns:ns3="8b831990-2ad0-4b54-97b4-97c21e1cba6e" xmlns:ns4="977df733-a3b8-4b55-a07f-3591251ff2cc" targetNamespace="http://schemas.microsoft.com/office/2006/metadata/properties" ma:root="true" ma:fieldsID="427e0d8a5792419b7a76597c26026808" ns3:_="" ns4:_="">
    <xsd:import namespace="8b831990-2ad0-4b54-97b4-97c21e1cba6e"/>
    <xsd:import namespace="977df733-a3b8-4b55-a07f-3591251ff2c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31990-2ad0-4b54-97b4-97c21e1cb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7df733-a3b8-4b55-a07f-3591251ff2c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DCE372-54F3-4B62-920F-BE831497A3F5}">
  <ds:schemaRefs>
    <ds:schemaRef ds:uri="http://schemas.openxmlformats.org/officeDocument/2006/bibliography"/>
  </ds:schemaRefs>
</ds:datastoreItem>
</file>

<file path=customXml/itemProps2.xml><?xml version="1.0" encoding="utf-8"?>
<ds:datastoreItem xmlns:ds="http://schemas.openxmlformats.org/officeDocument/2006/customXml" ds:itemID="{E134A5AB-A580-489A-B8E1-78A770535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31990-2ad0-4b54-97b4-97c21e1cba6e"/>
    <ds:schemaRef ds:uri="977df733-a3b8-4b55-a07f-3591251ff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F06A8-650E-4FB5-8464-F419F56CE841}">
  <ds:schemaRefs>
    <ds:schemaRef ds:uri="http://schemas.microsoft.com/sharepoint/v3/contenttype/forms"/>
  </ds:schemaRefs>
</ds:datastoreItem>
</file>

<file path=customXml/itemProps4.xml><?xml version="1.0" encoding="utf-8"?>
<ds:datastoreItem xmlns:ds="http://schemas.openxmlformats.org/officeDocument/2006/customXml" ds:itemID="{7965C581-45BD-47B8-BC3F-DD7D5F0384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2303</Words>
  <Characters>12670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cp:keywords/>
  <dc:description/>
  <cp:lastModifiedBy>Waiman Hin Herrera</cp:lastModifiedBy>
  <cp:revision>3</cp:revision>
  <dcterms:created xsi:type="dcterms:W3CDTF">2024-04-26T19:10:00Z</dcterms:created>
  <dcterms:modified xsi:type="dcterms:W3CDTF">2024-04-26T19:24:00Z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0x01010010A9B159FB180D4BAD1CFDA173848505</vt:lpwstr>
  </property>
</Properties>
</file>